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45B" w:rsidRPr="003451F4" w:rsidRDefault="0084345B" w:rsidP="0084345B">
      <w:pPr>
        <w:spacing w:after="0" w:line="240" w:lineRule="auto"/>
        <w:rPr>
          <w:b/>
          <w:bCs/>
        </w:rPr>
      </w:pPr>
      <w:r w:rsidRPr="003451F4">
        <w:rPr>
          <w:b/>
          <w:bCs/>
        </w:rPr>
        <w:t>Objectives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anglais</w:t>
      </w:r>
      <w:proofErr w:type="spellEnd"/>
      <w:r>
        <w:rPr>
          <w:b/>
          <w:bCs/>
        </w:rPr>
        <w:t>)</w:t>
      </w:r>
      <w:r w:rsidRPr="003451F4">
        <w:rPr>
          <w:b/>
          <w:bCs/>
        </w:rPr>
        <w:t>:</w:t>
      </w:r>
    </w:p>
    <w:p w:rsidR="0084345B" w:rsidRDefault="0084345B" w:rsidP="0084345B">
      <w:pPr>
        <w:spacing w:after="0" w:line="240" w:lineRule="auto"/>
      </w:pPr>
      <w:r>
        <w:t>At the conclusion of this presentation, participants should be able to:</w:t>
      </w:r>
    </w:p>
    <w:p w:rsidR="0084345B" w:rsidRDefault="0084345B" w:rsidP="0084345B">
      <w:pPr>
        <w:spacing w:after="0" w:line="240" w:lineRule="auto"/>
      </w:pPr>
    </w:p>
    <w:p w:rsidR="0084345B" w:rsidRDefault="0084345B" w:rsidP="0084345B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Describe some historical and theoretical tensions between </w:t>
      </w:r>
      <w:proofErr w:type="spellStart"/>
      <w:r>
        <w:t>biopsychiatry</w:t>
      </w:r>
      <w:proofErr w:type="spellEnd"/>
      <w:r>
        <w:t xml:space="preserve"> and psychodynamic treatment</w:t>
      </w:r>
    </w:p>
    <w:p w:rsidR="0084345B" w:rsidRDefault="0084345B" w:rsidP="0084345B">
      <w:pPr>
        <w:pStyle w:val="Paragraphedeliste"/>
        <w:numPr>
          <w:ilvl w:val="0"/>
          <w:numId w:val="1"/>
        </w:numPr>
        <w:spacing w:after="0" w:line="240" w:lineRule="auto"/>
      </w:pPr>
      <w:r>
        <w:t>Cite some of the evidence base that suggests that how one prescribes may affect outcomes as much as what one prescribes</w:t>
      </w:r>
    </w:p>
    <w:p w:rsidR="0084345B" w:rsidRDefault="0084345B" w:rsidP="0084345B">
      <w:pPr>
        <w:pStyle w:val="Paragraphedeliste"/>
        <w:numPr>
          <w:ilvl w:val="0"/>
          <w:numId w:val="1"/>
        </w:numPr>
        <w:spacing w:after="0" w:line="240" w:lineRule="auto"/>
      </w:pPr>
      <w:r>
        <w:t>Recognize and diagnose common psychodynamics interfering with optimal pharmacotherapy outcomes</w:t>
      </w:r>
    </w:p>
    <w:p w:rsidR="0084345B" w:rsidRDefault="0084345B" w:rsidP="0084345B">
      <w:pPr>
        <w:pStyle w:val="Paragraphedeliste"/>
        <w:numPr>
          <w:ilvl w:val="0"/>
          <w:numId w:val="1"/>
        </w:numPr>
        <w:spacing w:after="0" w:line="240" w:lineRule="auto"/>
      </w:pPr>
      <w:r>
        <w:t>Develop a patient-centered alliance that supports the patient’s ability to make healthy use of medications</w:t>
      </w:r>
    </w:p>
    <w:p w:rsidR="0084345B" w:rsidRDefault="0084345B" w:rsidP="0084345B">
      <w:pPr>
        <w:pStyle w:val="Sansinterligne"/>
        <w:numPr>
          <w:ilvl w:val="0"/>
          <w:numId w:val="1"/>
        </w:numPr>
      </w:pPr>
      <w:r>
        <w:t xml:space="preserve">Use </w:t>
      </w:r>
      <w:proofErr w:type="spellStart"/>
      <w:r>
        <w:t>psychodynamically</w:t>
      </w:r>
      <w:proofErr w:type="spellEnd"/>
      <w:r>
        <w:t>-informed interventions to address dynamics driving treatment-resistance</w:t>
      </w:r>
    </w:p>
    <w:p w:rsidR="0084345B" w:rsidRDefault="0084345B" w:rsidP="0084345B">
      <w:pPr>
        <w:pStyle w:val="Sansinterligne"/>
        <w:numPr>
          <w:ilvl w:val="0"/>
          <w:numId w:val="1"/>
        </w:numPr>
      </w:pPr>
      <w:r>
        <w:t>Enhance integration of pharmacotherapy and psychotherapy in routine mental health care</w:t>
      </w:r>
    </w:p>
    <w:p w:rsidR="0084345B" w:rsidRDefault="0084345B" w:rsidP="0084345B">
      <w:pPr>
        <w:spacing w:after="0"/>
      </w:pPr>
    </w:p>
    <w:p w:rsidR="0084345B" w:rsidRPr="0084345B" w:rsidRDefault="0084345B" w:rsidP="0084345B">
      <w:pPr>
        <w:spacing w:after="0"/>
        <w:rPr>
          <w:b/>
          <w:bCs/>
          <w:lang w:val="fr-CA"/>
        </w:rPr>
      </w:pPr>
      <w:r w:rsidRPr="0084345B">
        <w:rPr>
          <w:b/>
          <w:bCs/>
          <w:lang w:val="fr-CA"/>
        </w:rPr>
        <w:t>Objectifs (français)</w:t>
      </w:r>
    </w:p>
    <w:p w:rsidR="0084345B" w:rsidRDefault="0084345B" w:rsidP="0084345B">
      <w:pPr>
        <w:spacing w:after="0"/>
        <w:rPr>
          <w:lang w:val="fr-CA"/>
        </w:rPr>
      </w:pPr>
      <w:r w:rsidRPr="00F42008">
        <w:rPr>
          <w:lang w:val="fr-CA"/>
        </w:rPr>
        <w:t>A l'issue de cette présentation, les participants devraient être en mesure de :</w:t>
      </w:r>
    </w:p>
    <w:p w:rsidR="0084345B" w:rsidRPr="002E59C4" w:rsidRDefault="0084345B" w:rsidP="0084345B">
      <w:pPr>
        <w:pStyle w:val="Default"/>
        <w:ind w:left="993" w:hanging="284"/>
        <w:rPr>
          <w:rFonts w:ascii="Calibri" w:hAnsi="Calibri" w:cs="Calibri"/>
          <w:sz w:val="22"/>
          <w:szCs w:val="22"/>
        </w:rPr>
      </w:pPr>
      <w:r w:rsidRPr="002E59C4">
        <w:rPr>
          <w:rFonts w:ascii="Calibri" w:hAnsi="Calibri" w:cs="Calibri"/>
          <w:sz w:val="22"/>
          <w:szCs w:val="22"/>
        </w:rPr>
        <w:t xml:space="preserve">1) </w:t>
      </w:r>
      <w:r>
        <w:rPr>
          <w:rFonts w:ascii="Calibri" w:hAnsi="Calibri" w:cs="Calibri"/>
          <w:sz w:val="22"/>
          <w:szCs w:val="22"/>
        </w:rPr>
        <w:tab/>
      </w:r>
      <w:r w:rsidRPr="002E59C4">
        <w:rPr>
          <w:rFonts w:ascii="Calibri" w:hAnsi="Calibri" w:cs="Calibri"/>
          <w:sz w:val="22"/>
          <w:szCs w:val="22"/>
        </w:rPr>
        <w:t>Décrire quelques tensions historiques et théoriques entre la vision biologique et psychodynamique de la maladie mentale en psychiatrie</w:t>
      </w:r>
    </w:p>
    <w:p w:rsidR="0084345B" w:rsidRPr="002E59C4" w:rsidRDefault="0084345B" w:rsidP="0084345B">
      <w:pPr>
        <w:pStyle w:val="Default"/>
        <w:ind w:left="993" w:hanging="284"/>
        <w:rPr>
          <w:rFonts w:ascii="Calibri" w:hAnsi="Calibri" w:cs="Calibri"/>
          <w:sz w:val="22"/>
          <w:szCs w:val="22"/>
        </w:rPr>
      </w:pPr>
      <w:r w:rsidRPr="002E59C4">
        <w:rPr>
          <w:rFonts w:ascii="Calibri" w:hAnsi="Calibri" w:cs="Calibri"/>
          <w:sz w:val="22"/>
          <w:szCs w:val="22"/>
        </w:rPr>
        <w:t xml:space="preserve">2) </w:t>
      </w:r>
      <w:r w:rsidRPr="002E59C4">
        <w:rPr>
          <w:rFonts w:ascii="Calibri" w:hAnsi="Calibri" w:cs="Calibri"/>
          <w:sz w:val="22"/>
          <w:szCs w:val="22"/>
        </w:rPr>
        <w:tab/>
        <w:t xml:space="preserve">Citer des preuves qui suggèrent que la manière de prescrire peut avoir autant d’impact sur les résultats thérapeutiques que ce que l’ont prescrit </w:t>
      </w:r>
    </w:p>
    <w:p w:rsidR="0084345B" w:rsidRPr="002E59C4" w:rsidRDefault="0084345B" w:rsidP="0084345B">
      <w:pPr>
        <w:spacing w:after="0"/>
        <w:ind w:left="993" w:hanging="284"/>
        <w:rPr>
          <w:rFonts w:ascii="Calibri" w:hAnsi="Calibri" w:cs="Calibri"/>
          <w:lang w:val="fr-CA"/>
        </w:rPr>
      </w:pPr>
      <w:r w:rsidRPr="002E59C4">
        <w:rPr>
          <w:rFonts w:ascii="Calibri" w:hAnsi="Calibri" w:cs="Calibri"/>
          <w:lang w:val="fr-CA"/>
        </w:rPr>
        <w:t xml:space="preserve">3) </w:t>
      </w:r>
      <w:r w:rsidRPr="002E59C4">
        <w:rPr>
          <w:rFonts w:ascii="Calibri" w:hAnsi="Calibri" w:cs="Calibri"/>
          <w:lang w:val="fr-CA"/>
        </w:rPr>
        <w:tab/>
        <w:t>Reconnaître et diagnostiquer les résistances psychodynamiques courantes qui nuisent à l’efficacité optimale du traitement pharmacologique.</w:t>
      </w:r>
    </w:p>
    <w:p w:rsidR="0084345B" w:rsidRPr="002E59C4" w:rsidRDefault="0084345B" w:rsidP="0084345B">
      <w:pPr>
        <w:spacing w:after="0"/>
        <w:ind w:left="993" w:hanging="284"/>
        <w:rPr>
          <w:rFonts w:ascii="Calibri" w:hAnsi="Calibri" w:cs="Calibri"/>
          <w:lang w:val="fr-CA"/>
        </w:rPr>
      </w:pPr>
      <w:r w:rsidRPr="002E59C4">
        <w:rPr>
          <w:rFonts w:ascii="Calibri" w:hAnsi="Calibri" w:cs="Calibri"/>
          <w:lang w:val="fr-CA"/>
        </w:rPr>
        <w:t>4) Construire une alliance thérapeutique soutenant la capacité du patient à faire un usage sain des médicaments</w:t>
      </w:r>
    </w:p>
    <w:p w:rsidR="0084345B" w:rsidRPr="002E59C4" w:rsidRDefault="0084345B" w:rsidP="0084345B">
      <w:pPr>
        <w:spacing w:after="0"/>
        <w:ind w:left="993" w:hanging="284"/>
        <w:rPr>
          <w:rFonts w:ascii="Calibri" w:hAnsi="Calibri" w:cs="Calibri"/>
          <w:lang w:val="fr-CA"/>
        </w:rPr>
      </w:pPr>
      <w:r w:rsidRPr="002E59C4">
        <w:rPr>
          <w:rFonts w:ascii="Calibri" w:hAnsi="Calibri" w:cs="Calibri"/>
          <w:lang w:val="fr-CA"/>
        </w:rPr>
        <w:t>5) Utiliser des interventions informées par les théories psychodynamiques pour travailler les résistances au traitement</w:t>
      </w:r>
    </w:p>
    <w:p w:rsidR="0084345B" w:rsidRPr="002E59C4" w:rsidRDefault="0084345B" w:rsidP="0084345B">
      <w:pPr>
        <w:spacing w:after="0"/>
        <w:ind w:left="993" w:hanging="273"/>
        <w:rPr>
          <w:rFonts w:ascii="Calibri" w:hAnsi="Calibri" w:cs="Calibri"/>
          <w:lang w:val="fr-CA"/>
        </w:rPr>
      </w:pPr>
      <w:r w:rsidRPr="002E59C4">
        <w:rPr>
          <w:rFonts w:ascii="Calibri" w:hAnsi="Calibri" w:cs="Calibri"/>
          <w:lang w:val="fr-CA"/>
        </w:rPr>
        <w:t xml:space="preserve">6) Intégrer les approches biologiques et psychodynamiques dans le traitement des maladies psychiatriques </w:t>
      </w:r>
    </w:p>
    <w:p w:rsidR="0084345B" w:rsidRPr="0084345B" w:rsidRDefault="0084345B">
      <w:pPr>
        <w:rPr>
          <w:lang w:val="fr-CA"/>
        </w:rPr>
      </w:pPr>
    </w:p>
    <w:sectPr w:rsidR="0084345B" w:rsidRPr="008434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5CB4"/>
    <w:multiLevelType w:val="hybridMultilevel"/>
    <w:tmpl w:val="7DA6B3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B"/>
    <w:rsid w:val="008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377A54-C1F1-004B-9BF0-93DFAE75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5B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45B"/>
    <w:pPr>
      <w:ind w:left="720"/>
      <w:contextualSpacing/>
    </w:pPr>
  </w:style>
  <w:style w:type="paragraph" w:styleId="Sansinterligne">
    <w:name w:val="No Spacing"/>
    <w:uiPriority w:val="1"/>
    <w:qFormat/>
    <w:rsid w:val="0084345B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84345B"/>
    <w:pPr>
      <w:autoSpaceDE w:val="0"/>
      <w:autoSpaceDN w:val="0"/>
      <w:adjustRightInd w:val="0"/>
    </w:pPr>
    <w:rPr>
      <w:rFonts w:ascii="Segoe UI Symbol" w:hAnsi="Segoe UI Symbol" w:cs="Segoe UI Symbo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Simard</dc:creator>
  <cp:keywords/>
  <dc:description/>
  <cp:lastModifiedBy>Benjamin Simard</cp:lastModifiedBy>
  <cp:revision>1</cp:revision>
  <dcterms:created xsi:type="dcterms:W3CDTF">2023-12-02T15:47:00Z</dcterms:created>
  <dcterms:modified xsi:type="dcterms:W3CDTF">2023-12-02T15:47:00Z</dcterms:modified>
</cp:coreProperties>
</file>