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D7805" w14:textId="77777777" w:rsidR="00AF0DFE" w:rsidRPr="0057223C" w:rsidRDefault="003C28A6" w:rsidP="008F1CB7">
      <w:pPr>
        <w:pStyle w:val="Titre1"/>
        <w:spacing w:after="120"/>
        <w:ind w:right="0"/>
        <w:jc w:val="right"/>
        <w:rPr>
          <w:rFonts w:cs="Arial"/>
          <w:b w:val="0"/>
          <w:i/>
          <w:caps w:val="0"/>
          <w:color w:val="7F7F7F"/>
          <w:sz w:val="14"/>
          <w:szCs w:val="14"/>
        </w:rPr>
      </w:pPr>
      <w:r w:rsidRPr="0057223C">
        <w:rPr>
          <w:rFonts w:cs="Arial"/>
          <w:b w:val="0"/>
          <w:i/>
          <w:caps w:val="0"/>
          <w:color w:val="7F7F7F"/>
          <w:sz w:val="14"/>
          <w:szCs w:val="14"/>
        </w:rPr>
        <w:t xml:space="preserve">Dernière MAJ : </w:t>
      </w:r>
      <w:r w:rsidR="00D656C8" w:rsidRPr="0057223C">
        <w:rPr>
          <w:rFonts w:cs="Arial"/>
          <w:b w:val="0"/>
          <w:i/>
          <w:caps w:val="0"/>
          <w:color w:val="7F7F7F"/>
          <w:sz w:val="14"/>
          <w:szCs w:val="14"/>
        </w:rPr>
        <w:t xml:space="preserve">Août </w:t>
      </w:r>
      <w:r w:rsidRPr="0057223C">
        <w:rPr>
          <w:rFonts w:cs="Arial"/>
          <w:b w:val="0"/>
          <w:i/>
          <w:caps w:val="0"/>
          <w:color w:val="7F7F7F"/>
          <w:sz w:val="14"/>
          <w:szCs w:val="14"/>
        </w:rPr>
        <w:t>201</w:t>
      </w:r>
      <w:r w:rsidR="0030385A" w:rsidRPr="0057223C">
        <w:rPr>
          <w:rFonts w:cs="Arial"/>
          <w:b w:val="0"/>
          <w:i/>
          <w:caps w:val="0"/>
          <w:color w:val="7F7F7F"/>
          <w:sz w:val="14"/>
          <w:szCs w:val="14"/>
        </w:rPr>
        <w:t>9</w:t>
      </w:r>
    </w:p>
    <w:p w14:paraId="4832515A" w14:textId="77777777" w:rsidR="00AF0DFE" w:rsidRPr="00975A6E" w:rsidRDefault="00AF0DFE" w:rsidP="00472FBC">
      <w:pPr>
        <w:pStyle w:val="Titre1"/>
        <w:tabs>
          <w:tab w:val="right" w:pos="10632"/>
        </w:tabs>
        <w:ind w:right="0"/>
        <w:rPr>
          <w:rFonts w:cs="Arial"/>
        </w:rPr>
      </w:pPr>
      <w:r w:rsidRPr="00975A6E">
        <w:rPr>
          <w:rFonts w:cs="Arial"/>
        </w:rPr>
        <w:t>Université de Montréal</w:t>
      </w:r>
      <w:r w:rsidRPr="00975A6E">
        <w:rPr>
          <w:rFonts w:cs="Arial"/>
        </w:rPr>
        <w:tab/>
        <w:t>SOUS-COMMISSION DES ÉTUDES SUPÉRIEURES</w:t>
      </w:r>
    </w:p>
    <w:p w14:paraId="4D67B4FF" w14:textId="77777777" w:rsidR="00AF0DFE" w:rsidRPr="00031745" w:rsidRDefault="00AF0DFE" w:rsidP="00AF0DFE">
      <w:pPr>
        <w:ind w:right="117"/>
        <w:rPr>
          <w:rFonts w:ascii="Arial" w:hAnsi="Arial" w:cs="Arial"/>
          <w:sz w:val="20"/>
        </w:rPr>
      </w:pPr>
    </w:p>
    <w:p w14:paraId="1E978988" w14:textId="77777777" w:rsidR="00AF0DFE" w:rsidRPr="00D72276" w:rsidRDefault="00AF0DFE" w:rsidP="00AF0DFE">
      <w:pPr>
        <w:ind w:right="117"/>
        <w:jc w:val="center"/>
        <w:rPr>
          <w:rFonts w:ascii="Arial" w:hAnsi="Arial" w:cs="Arial"/>
          <w:b/>
          <w:sz w:val="21"/>
          <w:szCs w:val="21"/>
        </w:rPr>
      </w:pPr>
      <w:r w:rsidRPr="00D72276">
        <w:rPr>
          <w:rFonts w:ascii="Arial" w:hAnsi="Arial" w:cs="Arial"/>
          <w:b/>
          <w:sz w:val="21"/>
          <w:szCs w:val="21"/>
        </w:rPr>
        <w:t>Présentation d’un nouveau programme de Diplôme d'études s</w:t>
      </w:r>
      <w:r w:rsidR="00556505" w:rsidRPr="00D72276">
        <w:rPr>
          <w:rFonts w:ascii="Arial" w:hAnsi="Arial" w:cs="Arial"/>
          <w:b/>
          <w:sz w:val="21"/>
          <w:szCs w:val="21"/>
        </w:rPr>
        <w:t>pécialisées</w:t>
      </w:r>
      <w:r w:rsidRPr="00D72276">
        <w:rPr>
          <w:rFonts w:ascii="Arial" w:hAnsi="Arial" w:cs="Arial"/>
          <w:b/>
          <w:sz w:val="21"/>
          <w:szCs w:val="21"/>
        </w:rPr>
        <w:t xml:space="preserve"> (D.E.S.)</w:t>
      </w:r>
    </w:p>
    <w:p w14:paraId="3683F9A7" w14:textId="77777777" w:rsidR="00AF0DFE" w:rsidRPr="00D72276" w:rsidRDefault="00AF0DFE" w:rsidP="00AF0DFE">
      <w:pPr>
        <w:spacing w:after="120"/>
        <w:ind w:right="115"/>
        <w:jc w:val="center"/>
        <w:rPr>
          <w:rFonts w:ascii="Arial" w:hAnsi="Arial" w:cs="Arial"/>
          <w:sz w:val="20"/>
        </w:rPr>
      </w:pPr>
      <w:r w:rsidRPr="00975A6E">
        <w:rPr>
          <w:rFonts w:ascii="Arial" w:hAnsi="Arial" w:cs="Arial"/>
          <w:b/>
          <w:sz w:val="20"/>
        </w:rPr>
        <w:t>Identification de la demande - Tableau synthèse</w:t>
      </w:r>
    </w:p>
    <w:p w14:paraId="000D4DF2" w14:textId="77777777" w:rsidR="00AF0DFE" w:rsidRPr="00975A6E" w:rsidRDefault="00AF0DFE" w:rsidP="00D72276">
      <w:pPr>
        <w:ind w:right="117"/>
        <w:jc w:val="center"/>
        <w:rPr>
          <w:rFonts w:ascii="Arial" w:hAnsi="Arial" w:cs="Arial"/>
          <w:b/>
          <w:i/>
          <w:color w:val="FF0000"/>
          <w:sz w:val="18"/>
          <w:szCs w:val="18"/>
        </w:rPr>
      </w:pPr>
      <w:r w:rsidRPr="00975A6E">
        <w:rPr>
          <w:rFonts w:ascii="Arial" w:hAnsi="Arial" w:cs="Arial"/>
          <w:b/>
          <w:i/>
          <w:color w:val="FF0000"/>
          <w:sz w:val="18"/>
          <w:szCs w:val="18"/>
        </w:rPr>
        <w:t>S.V.P.</w:t>
      </w:r>
      <w:r w:rsidR="00EA605B" w:rsidRPr="00975A6E">
        <w:rPr>
          <w:rFonts w:ascii="Arial" w:hAnsi="Arial" w:cs="Arial"/>
          <w:b/>
          <w:i/>
          <w:color w:val="FF0000"/>
          <w:sz w:val="18"/>
          <w:szCs w:val="18"/>
        </w:rPr>
        <w:t xml:space="preserve">, </w:t>
      </w:r>
      <w:r w:rsidRPr="00975A6E">
        <w:rPr>
          <w:rFonts w:ascii="Arial" w:hAnsi="Arial" w:cs="Arial"/>
          <w:b/>
          <w:i/>
          <w:color w:val="FF0000"/>
          <w:sz w:val="18"/>
          <w:szCs w:val="18"/>
        </w:rPr>
        <w:t>utiliser la souris pour vous déplacer sur les espaces à compléter</w:t>
      </w:r>
      <w:r w:rsidR="001E1C2A" w:rsidRPr="00975A6E">
        <w:rPr>
          <w:rFonts w:ascii="Arial" w:hAnsi="Arial" w:cs="Arial"/>
          <w:b/>
          <w:i/>
          <w:color w:val="FF0000"/>
          <w:sz w:val="18"/>
          <w:szCs w:val="18"/>
        </w:rPr>
        <w:t>.</w:t>
      </w:r>
    </w:p>
    <w:p w14:paraId="1973DAF7" w14:textId="77777777" w:rsidR="00AF0DFE" w:rsidRPr="00975A6E" w:rsidRDefault="00AF0DFE" w:rsidP="00D72276">
      <w:pPr>
        <w:ind w:right="115"/>
        <w:rPr>
          <w:rFonts w:ascii="Arial" w:hAnsi="Arial" w:cs="Arial"/>
          <w:sz w:val="20"/>
        </w:rPr>
      </w:pPr>
    </w:p>
    <w:p w14:paraId="0CA3E2FE" w14:textId="77777777" w:rsidR="00D72276" w:rsidRPr="00C446E9" w:rsidRDefault="00D72276" w:rsidP="00B4063A">
      <w:pPr>
        <w:pStyle w:val="Paragraphedeliste"/>
        <w:numPr>
          <w:ilvl w:val="0"/>
          <w:numId w:val="6"/>
        </w:numPr>
        <w:spacing w:after="60"/>
        <w:ind w:left="270" w:hanging="270"/>
        <w:jc w:val="both"/>
        <w:rPr>
          <w:rFonts w:ascii="Arial" w:hAnsi="Arial" w:cs="Arial"/>
          <w:sz w:val="18"/>
          <w:szCs w:val="18"/>
          <w:lang w:val="fr-FR" w:eastAsia="fr-FR"/>
        </w:rPr>
      </w:pPr>
      <w:r w:rsidRPr="00C446E9">
        <w:rPr>
          <w:rFonts w:ascii="Arial" w:hAnsi="Arial" w:cs="Arial"/>
          <w:sz w:val="18"/>
          <w:szCs w:val="18"/>
        </w:rPr>
        <w:t xml:space="preserve">Transmettre une copie du projet par courriel, en </w:t>
      </w:r>
      <w:r w:rsidRPr="003B080C">
        <w:rPr>
          <w:rFonts w:ascii="Arial" w:hAnsi="Arial" w:cs="Arial"/>
          <w:b/>
          <w:sz w:val="18"/>
          <w:szCs w:val="18"/>
        </w:rPr>
        <w:t>format Word</w:t>
      </w:r>
      <w:r w:rsidRPr="00C446E9">
        <w:rPr>
          <w:rFonts w:ascii="Arial" w:hAnsi="Arial" w:cs="Arial"/>
          <w:sz w:val="18"/>
          <w:szCs w:val="18"/>
        </w:rPr>
        <w:t>, à Madame Lyne Racine (</w:t>
      </w:r>
      <w:hyperlink r:id="rId11" w:history="1">
        <w:r w:rsidRPr="00C446E9">
          <w:rPr>
            <w:rStyle w:val="Lienhypertexte"/>
            <w:rFonts w:ascii="Arial" w:hAnsi="Arial" w:cs="Arial"/>
            <w:sz w:val="18"/>
            <w:szCs w:val="18"/>
          </w:rPr>
          <w:t>lyne.racine@umontreal.ca</w:t>
        </w:r>
      </w:hyperlink>
      <w:r w:rsidRPr="00C446E9">
        <w:rPr>
          <w:rFonts w:ascii="Arial" w:hAnsi="Arial" w:cs="Arial"/>
          <w:sz w:val="18"/>
          <w:szCs w:val="18"/>
        </w:rPr>
        <w:t>), copie conforme à Monsieur Clément Arsenault (</w:t>
      </w:r>
      <w:hyperlink r:id="rId12" w:history="1">
        <w:r w:rsidRPr="00C446E9">
          <w:rPr>
            <w:rStyle w:val="Lienhypertexte"/>
            <w:rFonts w:ascii="Arial" w:hAnsi="Arial" w:cs="Arial"/>
            <w:sz w:val="18"/>
            <w:szCs w:val="18"/>
          </w:rPr>
          <w:t>clément.arsenault@umontreal.ca</w:t>
        </w:r>
      </w:hyperlink>
      <w:r w:rsidRPr="00C446E9">
        <w:rPr>
          <w:rFonts w:ascii="Arial" w:hAnsi="Arial" w:cs="Arial"/>
          <w:sz w:val="18"/>
          <w:szCs w:val="18"/>
        </w:rPr>
        <w:t>), de</w:t>
      </w:r>
      <w:r w:rsidR="0094703E">
        <w:rPr>
          <w:rFonts w:ascii="Arial" w:hAnsi="Arial" w:cs="Arial"/>
          <w:sz w:val="18"/>
          <w:szCs w:val="18"/>
        </w:rPr>
        <w:t>s</w:t>
      </w:r>
      <w:r w:rsidRPr="00C446E9">
        <w:rPr>
          <w:rFonts w:ascii="Arial" w:hAnsi="Arial" w:cs="Arial"/>
          <w:sz w:val="18"/>
          <w:szCs w:val="18"/>
        </w:rPr>
        <w:t xml:space="preserve"> ESP. </w:t>
      </w:r>
      <w:r w:rsidRPr="00210D0D">
        <w:rPr>
          <w:rFonts w:ascii="Arial" w:hAnsi="Arial" w:cs="Arial"/>
          <w:sz w:val="18"/>
          <w:szCs w:val="18"/>
        </w:rPr>
        <w:t xml:space="preserve">Notez que tous les projets doivent nous être transmis par </w:t>
      </w:r>
      <w:hyperlink r:id="rId13" w:history="1">
        <w:r w:rsidR="006A3862" w:rsidRPr="00161069">
          <w:rPr>
            <w:rStyle w:val="Lienhypertexte"/>
            <w:rFonts w:ascii="Arial" w:hAnsi="Arial" w:cs="Arial"/>
            <w:sz w:val="18"/>
            <w:szCs w:val="18"/>
          </w:rPr>
          <w:t>marie.galibois@umontreal.ca</w:t>
        </w:r>
      </w:hyperlink>
      <w:r w:rsidR="006A3862">
        <w:rPr>
          <w:rFonts w:ascii="Arial" w:hAnsi="Arial" w:cs="Arial"/>
          <w:sz w:val="18"/>
          <w:szCs w:val="18"/>
        </w:rPr>
        <w:t>, Adjointe à la vice-doyenne des études médicales et postdoctorales</w:t>
      </w:r>
      <w:r w:rsidRPr="00210D0D">
        <w:rPr>
          <w:rFonts w:ascii="Arial" w:hAnsi="Arial" w:cs="Arial"/>
          <w:sz w:val="18"/>
          <w:szCs w:val="18"/>
        </w:rPr>
        <w:t>.</w:t>
      </w:r>
      <w:r>
        <w:rPr>
          <w:rFonts w:ascii="Arial" w:hAnsi="Arial" w:cs="Arial"/>
          <w:sz w:val="18"/>
          <w:szCs w:val="18"/>
        </w:rPr>
        <w:t xml:space="preserve"> </w:t>
      </w:r>
      <w:r w:rsidRPr="00C446E9">
        <w:rPr>
          <w:rFonts w:ascii="Arial" w:hAnsi="Arial" w:cs="Arial"/>
          <w:sz w:val="18"/>
          <w:szCs w:val="18"/>
        </w:rPr>
        <w:t>Su</w:t>
      </w:r>
      <w:r>
        <w:rPr>
          <w:rFonts w:ascii="Arial" w:hAnsi="Arial" w:cs="Arial"/>
          <w:sz w:val="18"/>
          <w:szCs w:val="18"/>
        </w:rPr>
        <w:t>i</w:t>
      </w:r>
      <w:r w:rsidRPr="00C446E9">
        <w:rPr>
          <w:rFonts w:ascii="Arial" w:hAnsi="Arial" w:cs="Arial"/>
          <w:sz w:val="18"/>
          <w:szCs w:val="18"/>
        </w:rPr>
        <w:t>te à la vérification de</w:t>
      </w:r>
      <w:r w:rsidR="0094703E">
        <w:rPr>
          <w:rFonts w:ascii="Arial" w:hAnsi="Arial" w:cs="Arial"/>
          <w:sz w:val="18"/>
          <w:szCs w:val="18"/>
        </w:rPr>
        <w:t>s</w:t>
      </w:r>
      <w:r w:rsidRPr="00C446E9">
        <w:rPr>
          <w:rFonts w:ascii="Arial" w:hAnsi="Arial" w:cs="Arial"/>
          <w:sz w:val="18"/>
          <w:szCs w:val="18"/>
        </w:rPr>
        <w:t xml:space="preserve"> ESP, cette première version vous sera retournée pour effectuer les corrections demandées Notez qu'il peut y avoir quelques allers-retours du document entre l'unité et l</w:t>
      </w:r>
      <w:r w:rsidR="0094703E">
        <w:rPr>
          <w:rFonts w:ascii="Arial" w:hAnsi="Arial" w:cs="Arial"/>
          <w:sz w:val="18"/>
          <w:szCs w:val="18"/>
        </w:rPr>
        <w:t>es</w:t>
      </w:r>
      <w:r w:rsidRPr="00C446E9">
        <w:rPr>
          <w:rFonts w:ascii="Arial" w:hAnsi="Arial" w:cs="Arial"/>
          <w:sz w:val="18"/>
          <w:szCs w:val="18"/>
        </w:rPr>
        <w:t xml:space="preserve"> ESP pour des fins de corrections.</w:t>
      </w:r>
    </w:p>
    <w:p w14:paraId="0647E052" w14:textId="77777777" w:rsidR="00D72276" w:rsidRDefault="00D72276" w:rsidP="00B4063A">
      <w:pPr>
        <w:pStyle w:val="Paragraphedeliste"/>
        <w:numPr>
          <w:ilvl w:val="0"/>
          <w:numId w:val="4"/>
        </w:numPr>
        <w:ind w:left="270" w:right="43" w:hanging="270"/>
        <w:jc w:val="both"/>
        <w:rPr>
          <w:rFonts w:ascii="Arial" w:hAnsi="Arial" w:cs="Arial"/>
          <w:sz w:val="18"/>
          <w:szCs w:val="18"/>
        </w:rPr>
      </w:pPr>
      <w:r w:rsidRPr="00C446E9">
        <w:rPr>
          <w:rFonts w:ascii="Arial" w:hAnsi="Arial" w:cs="Arial"/>
          <w:b/>
          <w:smallCaps/>
          <w:sz w:val="20"/>
          <w:u w:val="single"/>
          <w:lang w:val="fr-FR"/>
        </w:rPr>
        <w:t>Important</w:t>
      </w:r>
      <w:r w:rsidRPr="00665A91">
        <w:rPr>
          <w:rFonts w:ascii="Arial" w:hAnsi="Arial" w:cs="Arial"/>
          <w:sz w:val="18"/>
          <w:szCs w:val="18"/>
        </w:rPr>
        <w:t> :</w:t>
      </w:r>
      <w:r>
        <w:rPr>
          <w:rFonts w:ascii="Arial" w:hAnsi="Arial" w:cs="Arial"/>
          <w:sz w:val="18"/>
          <w:szCs w:val="18"/>
        </w:rPr>
        <w:t xml:space="preserve"> S'il n'a pas déjà été envoyé lors de la transmission de la première version du projet, le </w:t>
      </w:r>
      <w:r w:rsidRPr="00665A91">
        <w:rPr>
          <w:rFonts w:ascii="Arial" w:hAnsi="Arial" w:cs="Arial"/>
          <w:b/>
          <w:sz w:val="18"/>
          <w:szCs w:val="18"/>
        </w:rPr>
        <w:t>"</w:t>
      </w:r>
      <w:r w:rsidRPr="00665A91">
        <w:rPr>
          <w:rFonts w:ascii="Arial" w:hAnsi="Arial" w:cs="Arial"/>
          <w:b/>
          <w:i/>
          <w:sz w:val="18"/>
          <w:szCs w:val="18"/>
        </w:rPr>
        <w:t>Formulaire de transmission pour une demande de modification ou</w:t>
      </w:r>
      <w:r w:rsidR="0030385A">
        <w:rPr>
          <w:rFonts w:ascii="Arial" w:hAnsi="Arial" w:cs="Arial"/>
          <w:b/>
          <w:i/>
          <w:sz w:val="18"/>
          <w:szCs w:val="18"/>
        </w:rPr>
        <w:t xml:space="preserve"> de</w:t>
      </w:r>
      <w:r w:rsidRPr="00665A91">
        <w:rPr>
          <w:rFonts w:ascii="Arial" w:hAnsi="Arial" w:cs="Arial"/>
          <w:b/>
          <w:i/>
          <w:sz w:val="18"/>
          <w:szCs w:val="18"/>
        </w:rPr>
        <w:t xml:space="preserve"> création d</w:t>
      </w:r>
      <w:r w:rsidR="0030385A">
        <w:rPr>
          <w:rFonts w:ascii="Arial" w:hAnsi="Arial" w:cs="Arial"/>
          <w:b/>
          <w:i/>
          <w:sz w:val="18"/>
          <w:szCs w:val="18"/>
        </w:rPr>
        <w:t>'un</w:t>
      </w:r>
      <w:r w:rsidRPr="00665A91">
        <w:rPr>
          <w:rFonts w:ascii="Arial" w:hAnsi="Arial" w:cs="Arial"/>
          <w:b/>
          <w:i/>
          <w:sz w:val="18"/>
          <w:szCs w:val="18"/>
        </w:rPr>
        <w:t xml:space="preserve"> programme</w:t>
      </w:r>
      <w:r w:rsidR="0030385A">
        <w:rPr>
          <w:rFonts w:ascii="Arial" w:hAnsi="Arial" w:cs="Arial"/>
          <w:b/>
          <w:i/>
          <w:sz w:val="18"/>
          <w:szCs w:val="18"/>
        </w:rPr>
        <w:t xml:space="preserve"> de diplôme d'études supérieures (D.E.S.)</w:t>
      </w:r>
      <w:r w:rsidRPr="00665A91">
        <w:rPr>
          <w:rFonts w:ascii="Arial" w:hAnsi="Arial" w:cs="Arial"/>
          <w:b/>
          <w:sz w:val="18"/>
          <w:szCs w:val="18"/>
        </w:rPr>
        <w:t>"</w:t>
      </w:r>
      <w:r>
        <w:rPr>
          <w:rFonts w:ascii="Arial" w:hAnsi="Arial" w:cs="Arial"/>
          <w:sz w:val="18"/>
          <w:szCs w:val="18"/>
        </w:rPr>
        <w:t xml:space="preserve"> rempli, approuvé par l'instance facultaire et numérisé (en format pdf) doit accompagner la version finale du projet (en format Word). Ces documents finaux sont envoyés à </w:t>
      </w:r>
      <w:hyperlink r:id="rId14" w:history="1">
        <w:r w:rsidRPr="009F5BDA">
          <w:rPr>
            <w:rStyle w:val="Lienhypertexte"/>
            <w:rFonts w:ascii="Arial" w:hAnsi="Arial" w:cs="Arial"/>
            <w:sz w:val="18"/>
            <w:szCs w:val="18"/>
          </w:rPr>
          <w:t>lyne.racine@umontreal.ca</w:t>
        </w:r>
      </w:hyperlink>
      <w:r>
        <w:rPr>
          <w:rFonts w:ascii="Arial" w:hAnsi="Arial" w:cs="Arial"/>
          <w:sz w:val="18"/>
          <w:szCs w:val="18"/>
        </w:rPr>
        <w:t>.</w:t>
      </w:r>
    </w:p>
    <w:p w14:paraId="0E7553FF" w14:textId="77777777" w:rsidR="00D72276" w:rsidRPr="00D72276" w:rsidRDefault="00D72276" w:rsidP="00D72276">
      <w:pPr>
        <w:pStyle w:val="Paragraphedeliste"/>
        <w:ind w:left="0" w:right="43"/>
        <w:jc w:val="both"/>
        <w:rPr>
          <w:rFonts w:ascii="Arial" w:hAnsi="Arial" w:cs="Arial"/>
          <w:sz w:val="18"/>
          <w:szCs w:val="18"/>
        </w:rPr>
      </w:pP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3690"/>
        <w:gridCol w:w="3203"/>
      </w:tblGrid>
      <w:tr w:rsidR="00D72276" w:rsidRPr="006C318D" w14:paraId="71084B4B" w14:textId="77777777" w:rsidTr="00D72276">
        <w:trPr>
          <w:trHeight w:val="343"/>
          <w:jc w:val="center"/>
        </w:trPr>
        <w:tc>
          <w:tcPr>
            <w:tcW w:w="10938" w:type="dxa"/>
            <w:gridSpan w:val="3"/>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46241361" w14:textId="77777777" w:rsidR="00D72276" w:rsidRPr="006C318D" w:rsidRDefault="00D72276" w:rsidP="0094703E">
            <w:pPr>
              <w:ind w:right="2"/>
              <w:jc w:val="center"/>
              <w:rPr>
                <w:rFonts w:ascii="Arial" w:hAnsi="Arial" w:cs="Arial"/>
                <w:b/>
                <w:color w:val="FFFFFF"/>
                <w:sz w:val="20"/>
              </w:rPr>
            </w:pPr>
            <w:r w:rsidRPr="006C318D">
              <w:rPr>
                <w:rFonts w:ascii="Arial" w:hAnsi="Arial" w:cs="Arial"/>
                <w:b/>
                <w:color w:val="FFFFFF"/>
                <w:sz w:val="20"/>
              </w:rPr>
              <w:t xml:space="preserve">RÉSERVÉ </w:t>
            </w:r>
            <w:r w:rsidR="0094703E">
              <w:rPr>
                <w:rFonts w:ascii="Arial" w:hAnsi="Arial" w:cs="Arial"/>
                <w:b/>
                <w:color w:val="FFFFFF"/>
                <w:sz w:val="20"/>
              </w:rPr>
              <w:t xml:space="preserve">AUX </w:t>
            </w:r>
            <w:r w:rsidRPr="006C318D">
              <w:rPr>
                <w:rFonts w:ascii="Arial" w:hAnsi="Arial" w:cs="Arial"/>
                <w:b/>
                <w:color w:val="FFFFFF"/>
                <w:sz w:val="20"/>
              </w:rPr>
              <w:t>ESP</w:t>
            </w:r>
          </w:p>
        </w:tc>
      </w:tr>
      <w:tr w:rsidR="00D72276" w:rsidRPr="006C318D" w14:paraId="39DA39EA" w14:textId="77777777" w:rsidTr="00D72276">
        <w:trPr>
          <w:trHeight w:val="645"/>
          <w:jc w:val="center"/>
        </w:trPr>
        <w:tc>
          <w:tcPr>
            <w:tcW w:w="4045" w:type="dxa"/>
            <w:tcBorders>
              <w:top w:val="single" w:sz="4" w:space="0" w:color="2F5496" w:themeColor="accent5" w:themeShade="BF"/>
              <w:right w:val="dotted" w:sz="2" w:space="0" w:color="auto"/>
            </w:tcBorders>
            <w:shd w:val="clear" w:color="auto" w:fill="auto"/>
            <w:vAlign w:val="center"/>
          </w:tcPr>
          <w:sdt>
            <w:sdtPr>
              <w:rPr>
                <w:rStyle w:val="Style2"/>
                <w:rFonts w:cs="Arial"/>
                <w:u w:val="single"/>
              </w:rPr>
              <w:alias w:val="VERSION INITIALE"/>
              <w:tag w:val="VERSION INITIALE"/>
              <w:id w:val="188874107"/>
              <w:placeholder>
                <w:docPart w:val="6AD3673F33F14936B259C58B4630A67D"/>
              </w:placeholder>
              <w:showingPlcHdr/>
              <w:date>
                <w:dateFormat w:val="yyyy-MM-dd"/>
                <w:lid w:val="fr-CA"/>
                <w:storeMappedDataAs w:val="dateTime"/>
                <w:calendar w:val="gregorian"/>
              </w:date>
            </w:sdtPr>
            <w:sdtEndPr>
              <w:rPr>
                <w:rStyle w:val="Policepardfaut"/>
                <w:rFonts w:ascii="New York" w:hAnsi="New York"/>
                <w:b w:val="0"/>
                <w:sz w:val="24"/>
              </w:rPr>
            </w:sdtEndPr>
            <w:sdtContent>
              <w:p w14:paraId="663D68D1" w14:textId="77777777" w:rsidR="00D72276" w:rsidRPr="001F2EE5" w:rsidRDefault="00D72276" w:rsidP="00D72276">
                <w:pPr>
                  <w:ind w:right="2"/>
                  <w:jc w:val="center"/>
                  <w:rPr>
                    <w:rStyle w:val="Style2"/>
                    <w:rFonts w:cs="Arial"/>
                    <w:u w:val="single"/>
                  </w:rPr>
                </w:pPr>
                <w:r w:rsidRPr="00B6040D">
                  <w:rPr>
                    <w:rStyle w:val="Textedelespacerserv"/>
                    <w:rFonts w:ascii="Arial" w:eastAsia="Calibri" w:hAnsi="Arial" w:cs="Arial"/>
                    <w:b/>
                    <w:sz w:val="18"/>
                    <w:szCs w:val="18"/>
                    <w:u w:val="single"/>
                  </w:rPr>
                  <w:t>Cliquez ici pour entrer une date.</w:t>
                </w:r>
              </w:p>
            </w:sdtContent>
          </w:sdt>
          <w:p w14:paraId="5CEAFB68" w14:textId="77777777" w:rsidR="00D72276" w:rsidRPr="00C13E89" w:rsidRDefault="00D72276" w:rsidP="00D72276">
            <w:pPr>
              <w:ind w:right="2"/>
              <w:jc w:val="center"/>
              <w:rPr>
                <w:rFonts w:ascii="Arial" w:hAnsi="Arial" w:cs="Arial"/>
                <w:sz w:val="18"/>
                <w:szCs w:val="18"/>
              </w:rPr>
            </w:pPr>
            <w:r w:rsidRPr="00C13E89">
              <w:rPr>
                <w:rFonts w:ascii="Arial" w:hAnsi="Arial" w:cs="Arial"/>
                <w:sz w:val="18"/>
                <w:szCs w:val="18"/>
              </w:rPr>
              <w:t>Date de réception de la version initiale</w:t>
            </w:r>
          </w:p>
        </w:tc>
        <w:tc>
          <w:tcPr>
            <w:tcW w:w="3690" w:type="dxa"/>
            <w:tcBorders>
              <w:top w:val="single" w:sz="4" w:space="0" w:color="2F5496" w:themeColor="accent5" w:themeShade="BF"/>
              <w:left w:val="dotted" w:sz="2" w:space="0" w:color="auto"/>
              <w:right w:val="dotted" w:sz="2" w:space="0" w:color="auto"/>
            </w:tcBorders>
            <w:shd w:val="clear" w:color="auto" w:fill="auto"/>
            <w:vAlign w:val="center"/>
          </w:tcPr>
          <w:sdt>
            <w:sdtPr>
              <w:rPr>
                <w:rStyle w:val="Style2"/>
                <w:rFonts w:cs="Arial"/>
                <w:u w:val="single"/>
              </w:rPr>
              <w:alias w:val="VERSION FINALE"/>
              <w:tag w:val="VERSION FINALE"/>
              <w:id w:val="-751120957"/>
              <w:placeholder>
                <w:docPart w:val="BE84CB435EB54E7BBF15583203B95127"/>
              </w:placeholder>
              <w:showingPlcHdr/>
              <w:date>
                <w:dateFormat w:val="yyyy-MM-dd"/>
                <w:lid w:val="fr-CA"/>
                <w:storeMappedDataAs w:val="dateTime"/>
                <w:calendar w:val="gregorian"/>
              </w:date>
            </w:sdtPr>
            <w:sdtEndPr>
              <w:rPr>
                <w:rStyle w:val="Policepardfaut"/>
                <w:rFonts w:ascii="New York" w:hAnsi="New York"/>
                <w:b w:val="0"/>
                <w:sz w:val="24"/>
              </w:rPr>
            </w:sdtEndPr>
            <w:sdtContent>
              <w:p w14:paraId="3DBBAAAF" w14:textId="77777777" w:rsidR="00D72276" w:rsidRPr="001F2EE5" w:rsidRDefault="00D72276" w:rsidP="00D72276">
                <w:pPr>
                  <w:ind w:right="2"/>
                  <w:jc w:val="center"/>
                  <w:rPr>
                    <w:rFonts w:ascii="Arial" w:hAnsi="Arial" w:cs="Arial"/>
                    <w:b/>
                    <w:sz w:val="18"/>
                    <w:u w:val="single"/>
                  </w:rPr>
                </w:pPr>
                <w:r w:rsidRPr="00B6040D">
                  <w:rPr>
                    <w:rStyle w:val="Textedelespacerserv"/>
                    <w:rFonts w:ascii="Arial" w:eastAsia="Calibri" w:hAnsi="Arial" w:cs="Arial"/>
                    <w:b/>
                    <w:sz w:val="18"/>
                    <w:szCs w:val="18"/>
                    <w:u w:val="single"/>
                  </w:rPr>
                  <w:t>Cliquez ici pour entrer une date.</w:t>
                </w:r>
              </w:p>
            </w:sdtContent>
          </w:sdt>
          <w:p w14:paraId="638FD69C" w14:textId="77777777" w:rsidR="00D72276" w:rsidRPr="00C13E89" w:rsidRDefault="00D72276" w:rsidP="00D72276">
            <w:pPr>
              <w:ind w:right="2"/>
              <w:jc w:val="center"/>
              <w:rPr>
                <w:rFonts w:ascii="Arial" w:hAnsi="Arial" w:cs="Arial"/>
                <w:sz w:val="18"/>
                <w:szCs w:val="18"/>
              </w:rPr>
            </w:pPr>
            <w:r w:rsidRPr="00C13E89">
              <w:rPr>
                <w:rFonts w:ascii="Arial" w:hAnsi="Arial" w:cs="Arial"/>
                <w:sz w:val="18"/>
                <w:szCs w:val="18"/>
              </w:rPr>
              <w:t>Date de réception de la version finale</w:t>
            </w:r>
          </w:p>
        </w:tc>
        <w:tc>
          <w:tcPr>
            <w:tcW w:w="3203" w:type="dxa"/>
            <w:tcBorders>
              <w:top w:val="single" w:sz="4" w:space="0" w:color="2F5496" w:themeColor="accent5" w:themeShade="BF"/>
              <w:left w:val="dotted" w:sz="2" w:space="0" w:color="auto"/>
            </w:tcBorders>
            <w:shd w:val="clear" w:color="auto" w:fill="auto"/>
            <w:vAlign w:val="center"/>
          </w:tcPr>
          <w:p w14:paraId="2029131D" w14:textId="77777777" w:rsidR="00D72276" w:rsidRPr="00024A9C" w:rsidRDefault="00D72276" w:rsidP="00D72276">
            <w:pPr>
              <w:ind w:right="2"/>
              <w:jc w:val="center"/>
              <w:rPr>
                <w:rFonts w:ascii="Arial" w:hAnsi="Arial" w:cs="Arial"/>
                <w:sz w:val="20"/>
                <w:u w:val="single"/>
              </w:rPr>
            </w:pPr>
            <w:r w:rsidRPr="00024A9C">
              <w:rPr>
                <w:rFonts w:ascii="Arial" w:hAnsi="Arial" w:cs="Arial"/>
                <w:sz w:val="20"/>
                <w:u w:val="single"/>
              </w:rPr>
              <w:fldChar w:fldCharType="begin">
                <w:ffData>
                  <w:name w:val="Texte15"/>
                  <w:enabled/>
                  <w:calcOnExit w:val="0"/>
                  <w:textInput/>
                </w:ffData>
              </w:fldChar>
            </w:r>
            <w:r w:rsidRPr="00024A9C">
              <w:rPr>
                <w:rFonts w:ascii="Arial" w:hAnsi="Arial" w:cs="Arial"/>
                <w:sz w:val="20"/>
                <w:u w:val="single"/>
              </w:rPr>
              <w:instrText xml:space="preserve"> FORMTEXT </w:instrText>
            </w:r>
            <w:r w:rsidRPr="00024A9C">
              <w:rPr>
                <w:rFonts w:ascii="Arial" w:hAnsi="Arial" w:cs="Arial"/>
                <w:sz w:val="20"/>
                <w:u w:val="single"/>
              </w:rPr>
            </w:r>
            <w:r w:rsidRPr="00024A9C">
              <w:rPr>
                <w:rFonts w:ascii="Arial" w:hAnsi="Arial" w:cs="Arial"/>
                <w:sz w:val="20"/>
                <w:u w:val="single"/>
              </w:rPr>
              <w:fldChar w:fldCharType="separate"/>
            </w:r>
            <w:r w:rsidRPr="00024A9C">
              <w:rPr>
                <w:rFonts w:ascii="Arial" w:hAnsi="Arial" w:cs="Arial"/>
                <w:noProof/>
                <w:sz w:val="20"/>
                <w:u w:val="single"/>
              </w:rPr>
              <w:t> </w:t>
            </w:r>
            <w:r w:rsidRPr="00024A9C">
              <w:rPr>
                <w:rFonts w:ascii="Arial" w:hAnsi="Arial" w:cs="Arial"/>
                <w:noProof/>
                <w:sz w:val="20"/>
                <w:u w:val="single"/>
              </w:rPr>
              <w:t> </w:t>
            </w:r>
            <w:r w:rsidRPr="00024A9C">
              <w:rPr>
                <w:rFonts w:ascii="Arial" w:hAnsi="Arial" w:cs="Arial"/>
                <w:noProof/>
                <w:sz w:val="20"/>
                <w:u w:val="single"/>
              </w:rPr>
              <w:t> </w:t>
            </w:r>
            <w:r w:rsidRPr="00024A9C">
              <w:rPr>
                <w:rFonts w:ascii="Arial" w:hAnsi="Arial" w:cs="Arial"/>
                <w:noProof/>
                <w:sz w:val="20"/>
                <w:u w:val="single"/>
              </w:rPr>
              <w:t> </w:t>
            </w:r>
            <w:r w:rsidRPr="00024A9C">
              <w:rPr>
                <w:rFonts w:ascii="Arial" w:hAnsi="Arial" w:cs="Arial"/>
                <w:noProof/>
                <w:sz w:val="20"/>
                <w:u w:val="single"/>
              </w:rPr>
              <w:t> </w:t>
            </w:r>
            <w:r w:rsidRPr="00024A9C">
              <w:rPr>
                <w:rFonts w:ascii="Arial" w:hAnsi="Arial" w:cs="Arial"/>
                <w:sz w:val="20"/>
                <w:u w:val="single"/>
              </w:rPr>
              <w:fldChar w:fldCharType="end"/>
            </w:r>
          </w:p>
          <w:p w14:paraId="62CEFD59" w14:textId="77777777" w:rsidR="00D72276" w:rsidRPr="00C13E89" w:rsidRDefault="00D72276" w:rsidP="00D72276">
            <w:pPr>
              <w:ind w:right="2"/>
              <w:jc w:val="center"/>
              <w:rPr>
                <w:rFonts w:ascii="Arial" w:hAnsi="Arial" w:cs="Arial"/>
                <w:sz w:val="18"/>
                <w:szCs w:val="18"/>
              </w:rPr>
            </w:pPr>
            <w:r w:rsidRPr="00C13E89">
              <w:rPr>
                <w:rFonts w:ascii="Arial" w:hAnsi="Arial" w:cs="Arial"/>
                <w:sz w:val="18"/>
                <w:szCs w:val="18"/>
              </w:rPr>
              <w:t>Numéro du programme d'études</w:t>
            </w:r>
          </w:p>
        </w:tc>
      </w:tr>
    </w:tbl>
    <w:p w14:paraId="03ECA625" w14:textId="77777777" w:rsidR="00AF0DFE" w:rsidRPr="00975A6E" w:rsidRDefault="00AF0DFE" w:rsidP="00AF0DFE">
      <w:pPr>
        <w:ind w:right="117"/>
        <w:rPr>
          <w:rFonts w:ascii="Arial" w:hAnsi="Arial" w:cs="Arial"/>
          <w:sz w:val="20"/>
        </w:rPr>
      </w:pPr>
    </w:p>
    <w:tbl>
      <w:tblPr>
        <w:tblW w:w="11070" w:type="dxa"/>
        <w:jc w:val="center"/>
        <w:tblLayout w:type="fixed"/>
        <w:tblCellMar>
          <w:left w:w="80" w:type="dxa"/>
          <w:right w:w="80" w:type="dxa"/>
        </w:tblCellMar>
        <w:tblLook w:val="0000" w:firstRow="0" w:lastRow="0" w:firstColumn="0" w:lastColumn="0" w:noHBand="0" w:noVBand="0"/>
      </w:tblPr>
      <w:tblGrid>
        <w:gridCol w:w="4770"/>
        <w:gridCol w:w="540"/>
        <w:gridCol w:w="5760"/>
      </w:tblGrid>
      <w:tr w:rsidR="00125AFB" w:rsidRPr="006C318D" w14:paraId="479333DF" w14:textId="77777777" w:rsidTr="00125AFB">
        <w:trPr>
          <w:cantSplit/>
          <w:jc w:val="center"/>
        </w:trPr>
        <w:tc>
          <w:tcPr>
            <w:tcW w:w="4770" w:type="dxa"/>
            <w:vAlign w:val="bottom"/>
          </w:tcPr>
          <w:p w14:paraId="28AE8EA4" w14:textId="77777777" w:rsidR="00125AFB" w:rsidRPr="001F2EE5" w:rsidRDefault="00815279" w:rsidP="00D72276">
            <w:pPr>
              <w:jc w:val="center"/>
              <w:rPr>
                <w:rFonts w:ascii="Arial" w:hAnsi="Arial" w:cs="Arial"/>
                <w:b/>
                <w:sz w:val="20"/>
                <w:u w:val="single"/>
              </w:rPr>
            </w:pPr>
            <w:r>
              <w:rPr>
                <w:rFonts w:ascii="Arial" w:hAnsi="Arial" w:cs="Arial"/>
                <w:b/>
                <w:sz w:val="20"/>
              </w:rPr>
              <w:t xml:space="preserve"> </w:t>
            </w:r>
            <w:r>
              <w:rPr>
                <w:rFonts w:ascii="Arial" w:hAnsi="Arial" w:cs="Arial"/>
                <w:b/>
                <w:sz w:val="20"/>
                <w:u w:val="single"/>
              </w:rPr>
              <w:fldChar w:fldCharType="begin">
                <w:ffData>
                  <w:name w:val=""/>
                  <w:enabled/>
                  <w:calcOnExit w:val="0"/>
                  <w:textInput>
                    <w:default w:val="Médecine"/>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Pr>
                <w:rFonts w:ascii="Arial" w:hAnsi="Arial" w:cs="Arial"/>
                <w:b/>
                <w:noProof/>
                <w:sz w:val="20"/>
                <w:u w:val="single"/>
              </w:rPr>
              <w:t>Médecine</w:t>
            </w:r>
            <w:r>
              <w:rPr>
                <w:rFonts w:ascii="Arial" w:hAnsi="Arial" w:cs="Arial"/>
                <w:b/>
                <w:sz w:val="20"/>
                <w:u w:val="single"/>
              </w:rPr>
              <w:fldChar w:fldCharType="end"/>
            </w:r>
          </w:p>
        </w:tc>
        <w:tc>
          <w:tcPr>
            <w:tcW w:w="6300" w:type="dxa"/>
            <w:gridSpan w:val="2"/>
            <w:vAlign w:val="bottom"/>
          </w:tcPr>
          <w:sdt>
            <w:sdtPr>
              <w:rPr>
                <w:rFonts w:ascii="Arial" w:hAnsi="Arial" w:cs="Arial"/>
                <w:b/>
                <w:sz w:val="20"/>
                <w:u w:val="single"/>
              </w:rPr>
              <w:alias w:val="Écoles/Département"/>
              <w:tag w:val="Écoles/Département"/>
              <w:id w:val="-424724643"/>
              <w:placeholder>
                <w:docPart w:val="057AD8DFA5134A6EAEF3BAA4A81D6BA7"/>
              </w:placeholder>
              <w:showingPlcHdr/>
              <w:comboBox>
                <w:listItem w:value="Choisissez un élément."/>
                <w:listItem w:displayText="Médecine Direction (2301)" w:value="Médecine Direction (2301)"/>
                <w:listItem w:displayText="Département d'anesthésiologie et de médecine de la douleur (2307)" w:value="Département d'anesthésiologie et de médecine de la douleur (2307)"/>
                <w:listItem w:displayText="Département de biochimie et médecine moléculaire (2310)" w:value="Département de biochimie et médecine moléculaire (2310)"/>
                <w:listItem w:displayText="Département de chirurgie (2313)" w:value="Département de chirurgie (2313)"/>
                <w:listItem w:displayText="Département de médecine (2319)" w:value="Département de médecine (2319)"/>
                <w:listItem w:displayText="Département de médecine de famille et médecine d’urgence (2323)" w:value="Département de médecine de famille et médecine d’urgence (2323)"/>
                <w:listItem w:displayText="Département de microbiologie, infectiologie et immunologie (2328)" w:value="Département de microbiologie, infectiologie et immunologie (2328)"/>
                <w:listItem w:displayText="Département de neurosciences (2353)" w:value="Département de neurosciences (2353)"/>
                <w:listItem w:displayText="Département de nutrition (2316)" w:value="Département de nutrition (2316)"/>
                <w:listItem w:displayText="Département d'obstétrique-gynécologie (2331)" w:value="Département d'obstétrique-gynécologie (2331)"/>
                <w:listItem w:displayText="Département d'ophtalmologie (2332)" w:value="Département d'ophtalmologie (2332)"/>
                <w:listItem w:displayText="Département de pathologie et biologie cellulaire (2334)" w:value="Département de pathologie et biologie cellulaire (2334)"/>
                <w:listItem w:displayText="Département de pédiatrie (2337)" w:value="Département de pédiatrie (2337)"/>
                <w:listItem w:displayText="Département de pharmacologie et physiologie (2341)" w:value="Département de pharmacologie et physiologie (2341)"/>
                <w:listItem w:displayText="Département de psychiatrie et d'addictologie (2346)" w:value="Département de psychiatrie et d'addictologie (2346)"/>
                <w:listItem w:displayText="Département de radiologie, radio-oncologie et médecine nucléaire (2352)" w:value="Département de radiologie, radio-oncologie et médecine nucléaire (2352)"/>
                <w:listItem w:displayText="École de kinésiologie et des sciences de l’activité physique (2315)" w:value="École de kinésiologie et des sciences de l’activité physique (2315)"/>
                <w:listItem w:displayText="École de réadaptation (2349)" w:value="École de réadaptation (2349)"/>
                <w:listItem w:displayText="École d'orthophonie et d'audiologie (2333)" w:value="École d'orthophonie et d'audiologie (2333)"/>
              </w:comboBox>
            </w:sdtPr>
            <w:sdtContent>
              <w:p w14:paraId="4BA30211" w14:textId="77777777" w:rsidR="00125AFB" w:rsidRPr="00E33408" w:rsidRDefault="00125AFB" w:rsidP="00205E65">
                <w:pPr>
                  <w:jc w:val="center"/>
                  <w:rPr>
                    <w:rFonts w:ascii="Arial" w:hAnsi="Arial" w:cs="Arial"/>
                    <w:b/>
                    <w:sz w:val="20"/>
                    <w:u w:val="single"/>
                  </w:rPr>
                </w:pPr>
                <w:r w:rsidRPr="00C62D47">
                  <w:rPr>
                    <w:rStyle w:val="Textedelespacerserv"/>
                    <w:rFonts w:eastAsiaTheme="minorHAnsi" w:cs="Arial"/>
                    <w:b/>
                    <w:sz w:val="18"/>
                    <w:szCs w:val="18"/>
                    <w:u w:val="single"/>
                  </w:rPr>
                  <w:t>Choisissez un élément</w:t>
                </w:r>
                <w:r w:rsidRPr="00C62D47">
                  <w:rPr>
                    <w:rStyle w:val="Textedelespacerserv"/>
                    <w:rFonts w:eastAsiaTheme="minorHAnsi" w:cs="Arial"/>
                    <w:b/>
                    <w:sz w:val="18"/>
                    <w:szCs w:val="18"/>
                  </w:rPr>
                  <w:t>.</w:t>
                </w:r>
              </w:p>
            </w:sdtContent>
          </w:sdt>
        </w:tc>
      </w:tr>
      <w:tr w:rsidR="00125AFB" w:rsidRPr="006C318D" w14:paraId="0057BE7E" w14:textId="77777777" w:rsidTr="00125AFB">
        <w:trPr>
          <w:cantSplit/>
          <w:trHeight w:val="439"/>
          <w:jc w:val="center"/>
        </w:trPr>
        <w:tc>
          <w:tcPr>
            <w:tcW w:w="4770" w:type="dxa"/>
          </w:tcPr>
          <w:p w14:paraId="7539C8DA" w14:textId="77777777" w:rsidR="00125AFB" w:rsidRPr="006C318D" w:rsidRDefault="00125AFB" w:rsidP="00D72276">
            <w:pPr>
              <w:jc w:val="center"/>
              <w:rPr>
                <w:rFonts w:ascii="Arial" w:hAnsi="Arial" w:cs="Arial"/>
                <w:sz w:val="20"/>
              </w:rPr>
            </w:pPr>
            <w:r w:rsidRPr="006C318D">
              <w:rPr>
                <w:rFonts w:ascii="Arial" w:hAnsi="Arial" w:cs="Arial"/>
                <w:sz w:val="20"/>
              </w:rPr>
              <w:t>Faculté</w:t>
            </w:r>
          </w:p>
          <w:p w14:paraId="44DB410A" w14:textId="77777777" w:rsidR="00125AFB" w:rsidRPr="006C318D" w:rsidRDefault="00125AFB" w:rsidP="00D72276">
            <w:pPr>
              <w:rPr>
                <w:rFonts w:ascii="Arial" w:hAnsi="Arial" w:cs="Arial"/>
                <w:sz w:val="20"/>
              </w:rPr>
            </w:pPr>
          </w:p>
        </w:tc>
        <w:tc>
          <w:tcPr>
            <w:tcW w:w="6300" w:type="dxa"/>
            <w:gridSpan w:val="2"/>
          </w:tcPr>
          <w:p w14:paraId="2A5B0190" w14:textId="77777777" w:rsidR="00125AFB" w:rsidRPr="006C318D" w:rsidRDefault="00A2249E" w:rsidP="000E3C25">
            <w:pPr>
              <w:jc w:val="center"/>
              <w:rPr>
                <w:rFonts w:ascii="Arial" w:hAnsi="Arial" w:cs="Arial"/>
                <w:sz w:val="20"/>
              </w:rPr>
            </w:pPr>
            <w:r>
              <w:rPr>
                <w:rFonts w:ascii="Arial" w:hAnsi="Arial" w:cs="Arial"/>
                <w:sz w:val="20"/>
              </w:rPr>
              <w:t>Sélectionne</w:t>
            </w:r>
            <w:r w:rsidR="000E3C25">
              <w:rPr>
                <w:rFonts w:ascii="Arial" w:hAnsi="Arial" w:cs="Arial"/>
                <w:sz w:val="20"/>
              </w:rPr>
              <w:t>z</w:t>
            </w:r>
            <w:r>
              <w:rPr>
                <w:rFonts w:ascii="Arial" w:hAnsi="Arial" w:cs="Arial"/>
                <w:sz w:val="20"/>
              </w:rPr>
              <w:t xml:space="preserve"> votre unité incluant le numéro d'identification</w:t>
            </w:r>
          </w:p>
        </w:tc>
      </w:tr>
      <w:tr w:rsidR="00AF0DFE" w:rsidRPr="00975A6E" w14:paraId="065EC77C" w14:textId="77777777" w:rsidTr="00125AFB">
        <w:tblPrEx>
          <w:jc w:val="left"/>
        </w:tblPrEx>
        <w:trPr>
          <w:cantSplit/>
        </w:trPr>
        <w:tc>
          <w:tcPr>
            <w:tcW w:w="5310" w:type="dxa"/>
            <w:gridSpan w:val="2"/>
          </w:tcPr>
          <w:p w14:paraId="41339EB2" w14:textId="47AC0456" w:rsidR="00AF0DFE" w:rsidRPr="00975A6E" w:rsidRDefault="00C62F19" w:rsidP="005A4BB7">
            <w:pPr>
              <w:jc w:val="center"/>
              <w:rPr>
                <w:rFonts w:ascii="Arial" w:hAnsi="Arial" w:cs="Arial"/>
                <w:sz w:val="20"/>
              </w:rPr>
            </w:pPr>
            <w:r>
              <w:rPr>
                <w:rFonts w:ascii="Arial" w:hAnsi="Arial" w:cs="Arial"/>
                <w:b/>
                <w:sz w:val="20"/>
                <w:u w:val="single"/>
              </w:rPr>
              <w:t>Diplôme d’études spécialisées</w:t>
            </w:r>
            <w:r w:rsidR="008D2B74">
              <w:rPr>
                <w:rFonts w:ascii="Arial" w:hAnsi="Arial" w:cs="Arial"/>
                <w:b/>
                <w:sz w:val="20"/>
                <w:u w:val="single"/>
              </w:rPr>
              <w:t xml:space="preserve"> en psychothérapie</w:t>
            </w:r>
          </w:p>
        </w:tc>
        <w:tc>
          <w:tcPr>
            <w:tcW w:w="5760" w:type="dxa"/>
          </w:tcPr>
          <w:p w14:paraId="745BF1F9" w14:textId="77777777" w:rsidR="00AF0DFE" w:rsidRPr="00975A6E" w:rsidRDefault="008051E7" w:rsidP="005A4BB7">
            <w:pPr>
              <w:jc w:val="center"/>
              <w:rPr>
                <w:rFonts w:ascii="Arial" w:hAnsi="Arial" w:cs="Arial"/>
                <w:sz w:val="20"/>
              </w:rPr>
            </w:pPr>
            <w:r>
              <w:rPr>
                <w:rFonts w:ascii="Arial" w:hAnsi="Arial" w:cs="Arial"/>
                <w:b/>
                <w:sz w:val="20"/>
                <w:u w:val="single"/>
              </w:rPr>
              <w:fldChar w:fldCharType="begin">
                <w:ffData>
                  <w:name w:val=""/>
                  <w:enabled/>
                  <w:calcOnExit w:val="0"/>
                  <w:textInput>
                    <w:default w:val="Diplôme d'études spécialisées (D.É.S.)"/>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Pr>
                <w:rFonts w:ascii="Arial" w:hAnsi="Arial" w:cs="Arial"/>
                <w:b/>
                <w:noProof/>
                <w:sz w:val="20"/>
                <w:u w:val="single"/>
              </w:rPr>
              <w:t>Diplôme d'études spécialisées (D.É.S.)</w:t>
            </w:r>
            <w:r>
              <w:rPr>
                <w:rFonts w:ascii="Arial" w:hAnsi="Arial" w:cs="Arial"/>
                <w:b/>
                <w:sz w:val="20"/>
                <w:u w:val="single"/>
              </w:rPr>
              <w:fldChar w:fldCharType="end"/>
            </w:r>
          </w:p>
        </w:tc>
      </w:tr>
      <w:tr w:rsidR="00AF0DFE" w:rsidRPr="00975A6E" w14:paraId="2CC5954F" w14:textId="77777777" w:rsidTr="00125AFB">
        <w:tblPrEx>
          <w:jc w:val="left"/>
        </w:tblPrEx>
        <w:trPr>
          <w:cantSplit/>
          <w:trHeight w:val="218"/>
        </w:trPr>
        <w:tc>
          <w:tcPr>
            <w:tcW w:w="5310" w:type="dxa"/>
            <w:gridSpan w:val="2"/>
          </w:tcPr>
          <w:p w14:paraId="7D17946B" w14:textId="77777777" w:rsidR="00AF0DFE" w:rsidRPr="00975A6E" w:rsidRDefault="00AF0DFE" w:rsidP="005A4BB7">
            <w:pPr>
              <w:jc w:val="center"/>
              <w:rPr>
                <w:rFonts w:ascii="Arial" w:hAnsi="Arial" w:cs="Arial"/>
                <w:sz w:val="20"/>
              </w:rPr>
            </w:pPr>
            <w:r w:rsidRPr="00975A6E">
              <w:rPr>
                <w:rFonts w:ascii="Arial" w:hAnsi="Arial" w:cs="Arial"/>
                <w:sz w:val="20"/>
              </w:rPr>
              <w:t>Titre</w:t>
            </w:r>
            <w:r w:rsidR="00D72276">
              <w:rPr>
                <w:rFonts w:ascii="Arial" w:hAnsi="Arial" w:cs="Arial"/>
                <w:sz w:val="20"/>
              </w:rPr>
              <w:t xml:space="preserve"> officiel</w:t>
            </w:r>
            <w:r w:rsidR="00D72276" w:rsidRPr="000C2BB0">
              <w:rPr>
                <w:rFonts w:ascii="Arial" w:hAnsi="Arial" w:cs="Arial"/>
                <w:color w:val="FF0000"/>
                <w:szCs w:val="24"/>
              </w:rPr>
              <w:t>*</w:t>
            </w:r>
            <w:r w:rsidRPr="00975A6E">
              <w:rPr>
                <w:rFonts w:ascii="Arial" w:hAnsi="Arial" w:cs="Arial"/>
                <w:sz w:val="20"/>
              </w:rPr>
              <w:t xml:space="preserve"> du programme d'études</w:t>
            </w:r>
          </w:p>
          <w:p w14:paraId="0CA5CBCE" w14:textId="77777777" w:rsidR="00AF0DFE" w:rsidRPr="00975A6E" w:rsidRDefault="00AF0DFE" w:rsidP="005A4BB7">
            <w:pPr>
              <w:jc w:val="center"/>
              <w:rPr>
                <w:rFonts w:ascii="Arial" w:hAnsi="Arial" w:cs="Arial"/>
                <w:sz w:val="20"/>
              </w:rPr>
            </w:pPr>
          </w:p>
        </w:tc>
        <w:tc>
          <w:tcPr>
            <w:tcW w:w="5760" w:type="dxa"/>
          </w:tcPr>
          <w:p w14:paraId="4F8845EC" w14:textId="77777777" w:rsidR="00AF0DFE" w:rsidRPr="00975A6E" w:rsidRDefault="00AF0DFE" w:rsidP="005A4BB7">
            <w:pPr>
              <w:jc w:val="center"/>
              <w:rPr>
                <w:rFonts w:ascii="Arial" w:hAnsi="Arial" w:cs="Arial"/>
                <w:sz w:val="20"/>
              </w:rPr>
            </w:pPr>
            <w:r w:rsidRPr="00975A6E">
              <w:rPr>
                <w:rFonts w:ascii="Arial" w:hAnsi="Arial" w:cs="Arial"/>
                <w:sz w:val="20"/>
              </w:rPr>
              <w:t>Titre du diplôme</w:t>
            </w:r>
          </w:p>
          <w:p w14:paraId="39EF4F64" w14:textId="77777777" w:rsidR="00AF0DFE" w:rsidRPr="00975A6E" w:rsidRDefault="00AF0DFE" w:rsidP="005A4BB7">
            <w:pPr>
              <w:jc w:val="center"/>
              <w:rPr>
                <w:rFonts w:ascii="Arial" w:hAnsi="Arial" w:cs="Arial"/>
                <w:sz w:val="20"/>
              </w:rPr>
            </w:pPr>
          </w:p>
        </w:tc>
      </w:tr>
      <w:tr w:rsidR="00AF0DFE" w:rsidRPr="00975A6E" w14:paraId="49D600EC" w14:textId="77777777" w:rsidTr="00D35771">
        <w:tblPrEx>
          <w:jc w:val="left"/>
        </w:tblPrEx>
        <w:trPr>
          <w:cantSplit/>
          <w:trHeight w:val="218"/>
        </w:trPr>
        <w:tc>
          <w:tcPr>
            <w:tcW w:w="11070" w:type="dxa"/>
            <w:gridSpan w:val="3"/>
          </w:tcPr>
          <w:p w14:paraId="32FDB358" w14:textId="77777777" w:rsidR="00AF0DFE" w:rsidRPr="00975A6E" w:rsidRDefault="008D2B74" w:rsidP="005A4BB7">
            <w:pPr>
              <w:jc w:val="center"/>
              <w:rPr>
                <w:rFonts w:ascii="Arial" w:hAnsi="Arial" w:cs="Arial"/>
                <w:sz w:val="20"/>
              </w:rPr>
            </w:pPr>
            <w:r>
              <w:rPr>
                <w:rFonts w:ascii="Arial" w:hAnsi="Arial" w:cs="Arial"/>
                <w:b/>
                <w:sz w:val="20"/>
                <w:u w:val="single"/>
              </w:rPr>
              <w:t>CIUSSS du Nord de l’Île de Montréal</w:t>
            </w:r>
          </w:p>
        </w:tc>
      </w:tr>
      <w:tr w:rsidR="00AF0DFE" w:rsidRPr="00975A6E" w14:paraId="57E7DCA8" w14:textId="77777777" w:rsidTr="00D35771">
        <w:tblPrEx>
          <w:jc w:val="left"/>
        </w:tblPrEx>
        <w:trPr>
          <w:cantSplit/>
          <w:trHeight w:val="218"/>
        </w:trPr>
        <w:tc>
          <w:tcPr>
            <w:tcW w:w="11070" w:type="dxa"/>
            <w:gridSpan w:val="3"/>
          </w:tcPr>
          <w:p w14:paraId="31EE424A" w14:textId="77777777" w:rsidR="00AF0DFE" w:rsidRDefault="00AF0DFE" w:rsidP="005A4BB7">
            <w:pPr>
              <w:jc w:val="center"/>
              <w:rPr>
                <w:rFonts w:ascii="Arial" w:hAnsi="Arial" w:cs="Arial"/>
                <w:sz w:val="20"/>
              </w:rPr>
            </w:pPr>
            <w:r w:rsidRPr="00975A6E">
              <w:rPr>
                <w:rFonts w:ascii="Arial" w:hAnsi="Arial" w:cs="Arial"/>
                <w:sz w:val="20"/>
              </w:rPr>
              <w:t>Lieu prévu d'offre du programme d'études</w:t>
            </w:r>
          </w:p>
          <w:p w14:paraId="1C71E195" w14:textId="77777777" w:rsidR="0030385A" w:rsidRPr="00975A6E" w:rsidRDefault="0030385A" w:rsidP="005A4BB7">
            <w:pPr>
              <w:jc w:val="center"/>
              <w:rPr>
                <w:rFonts w:ascii="Arial" w:hAnsi="Arial" w:cs="Arial"/>
                <w:sz w:val="20"/>
              </w:rPr>
            </w:pPr>
          </w:p>
        </w:tc>
      </w:tr>
    </w:tbl>
    <w:p w14:paraId="7508F677" w14:textId="77777777" w:rsidR="00AF0DFE" w:rsidRPr="00975A6E" w:rsidRDefault="00AF0DFE" w:rsidP="00AF0DFE">
      <w:pPr>
        <w:ind w:right="117"/>
        <w:rPr>
          <w:rFonts w:ascii="Arial" w:hAnsi="Arial" w:cs="Arial"/>
          <w:sz w:val="20"/>
        </w:rPr>
      </w:pPr>
    </w:p>
    <w:tbl>
      <w:tblPr>
        <w:tblW w:w="10625" w:type="dxa"/>
        <w:tblInd w:w="112" w:type="dxa"/>
        <w:tblLayout w:type="fixed"/>
        <w:tblCellMar>
          <w:left w:w="80" w:type="dxa"/>
          <w:right w:w="80" w:type="dxa"/>
        </w:tblCellMar>
        <w:tblLook w:val="0000" w:firstRow="0" w:lastRow="0" w:firstColumn="0" w:lastColumn="0" w:noHBand="0" w:noVBand="0"/>
      </w:tblPr>
      <w:tblGrid>
        <w:gridCol w:w="5244"/>
        <w:gridCol w:w="5381"/>
      </w:tblGrid>
      <w:tr w:rsidR="00AF0DFE" w:rsidRPr="00975A6E" w14:paraId="5D39FB81" w14:textId="77777777" w:rsidTr="0030385A">
        <w:trPr>
          <w:cantSplit/>
          <w:trHeight w:val="261"/>
        </w:trPr>
        <w:tc>
          <w:tcPr>
            <w:tcW w:w="5244" w:type="dxa"/>
            <w:vAlign w:val="bottom"/>
          </w:tcPr>
          <w:p w14:paraId="73E42079" w14:textId="77777777" w:rsidR="00AF0DFE" w:rsidRPr="00975A6E" w:rsidRDefault="00AF0DFE" w:rsidP="0030385A">
            <w:pPr>
              <w:jc w:val="center"/>
              <w:rPr>
                <w:rFonts w:ascii="Arial" w:hAnsi="Arial" w:cs="Arial"/>
                <w:sz w:val="20"/>
              </w:rPr>
            </w:pPr>
            <w:r w:rsidRPr="00975A6E">
              <w:rPr>
                <w:rFonts w:ascii="Arial" w:hAnsi="Arial" w:cs="Arial"/>
                <w:sz w:val="20"/>
              </w:rPr>
              <w:t xml:space="preserve">Délibération Nº : </w:t>
            </w:r>
            <w:r w:rsidRPr="00975A6E">
              <w:rPr>
                <w:rFonts w:ascii="Arial" w:hAnsi="Arial" w:cs="Arial"/>
                <w:b/>
                <w:sz w:val="20"/>
                <w:u w:val="single"/>
              </w:rPr>
              <w:fldChar w:fldCharType="begin">
                <w:ffData>
                  <w:name w:val="Texte14"/>
                  <w:enabled/>
                  <w:calcOnExit w:val="0"/>
                  <w:textInput/>
                </w:ffData>
              </w:fldChar>
            </w:r>
            <w:bookmarkStart w:id="0" w:name="Texte14"/>
            <w:r w:rsidRPr="00975A6E">
              <w:rPr>
                <w:rFonts w:ascii="Arial" w:hAnsi="Arial" w:cs="Arial"/>
                <w:b/>
                <w:sz w:val="20"/>
                <w:u w:val="single"/>
              </w:rPr>
              <w:instrText xml:space="preserve"> FORMTEXT </w:instrText>
            </w:r>
            <w:r w:rsidRPr="00975A6E">
              <w:rPr>
                <w:rFonts w:ascii="Arial" w:hAnsi="Arial" w:cs="Arial"/>
                <w:b/>
                <w:sz w:val="20"/>
                <w:u w:val="single"/>
              </w:rPr>
            </w:r>
            <w:r w:rsidRPr="00975A6E">
              <w:rPr>
                <w:rFonts w:ascii="Arial" w:hAnsi="Arial" w:cs="Arial"/>
                <w:b/>
                <w:sz w:val="20"/>
                <w:u w:val="single"/>
              </w:rPr>
              <w:fldChar w:fldCharType="separate"/>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sz w:val="20"/>
                <w:u w:val="single"/>
              </w:rPr>
              <w:fldChar w:fldCharType="end"/>
            </w:r>
            <w:bookmarkEnd w:id="0"/>
          </w:p>
        </w:tc>
        <w:tc>
          <w:tcPr>
            <w:tcW w:w="5381" w:type="dxa"/>
            <w:vAlign w:val="bottom"/>
          </w:tcPr>
          <w:p w14:paraId="11BEBBDE" w14:textId="77777777" w:rsidR="00AF0DFE" w:rsidRPr="00975A6E" w:rsidRDefault="00AF0DFE" w:rsidP="005A4BB7">
            <w:pPr>
              <w:ind w:left="180"/>
              <w:jc w:val="center"/>
              <w:rPr>
                <w:rFonts w:ascii="Arial" w:hAnsi="Arial" w:cs="Arial"/>
                <w:b/>
                <w:sz w:val="20"/>
                <w:u w:val="single"/>
              </w:rPr>
            </w:pPr>
            <w:r w:rsidRPr="00975A6E">
              <w:rPr>
                <w:rFonts w:ascii="Arial" w:hAnsi="Arial" w:cs="Arial"/>
                <w:b/>
                <w:sz w:val="20"/>
                <w:u w:val="single"/>
              </w:rPr>
              <w:fldChar w:fldCharType="begin">
                <w:ffData>
                  <w:name w:val="Texte15"/>
                  <w:enabled/>
                  <w:calcOnExit w:val="0"/>
                  <w:textInput/>
                </w:ffData>
              </w:fldChar>
            </w:r>
            <w:r w:rsidRPr="00975A6E">
              <w:rPr>
                <w:rFonts w:ascii="Arial" w:hAnsi="Arial" w:cs="Arial"/>
                <w:b/>
                <w:sz w:val="20"/>
                <w:u w:val="single"/>
              </w:rPr>
              <w:instrText xml:space="preserve"> FORMTEXT </w:instrText>
            </w:r>
            <w:r w:rsidRPr="00975A6E">
              <w:rPr>
                <w:rFonts w:ascii="Arial" w:hAnsi="Arial" w:cs="Arial"/>
                <w:b/>
                <w:sz w:val="20"/>
                <w:u w:val="single"/>
              </w:rPr>
            </w:r>
            <w:r w:rsidRPr="00975A6E">
              <w:rPr>
                <w:rFonts w:ascii="Arial" w:hAnsi="Arial" w:cs="Arial"/>
                <w:b/>
                <w:sz w:val="20"/>
                <w:u w:val="single"/>
              </w:rPr>
              <w:fldChar w:fldCharType="separate"/>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noProof/>
                <w:sz w:val="20"/>
                <w:u w:val="single"/>
              </w:rPr>
              <w:t> </w:t>
            </w:r>
            <w:r w:rsidRPr="00975A6E">
              <w:rPr>
                <w:rFonts w:ascii="Arial" w:hAnsi="Arial" w:cs="Arial"/>
                <w:b/>
                <w:sz w:val="20"/>
                <w:u w:val="single"/>
              </w:rPr>
              <w:fldChar w:fldCharType="end"/>
            </w:r>
          </w:p>
        </w:tc>
      </w:tr>
      <w:tr w:rsidR="00AF0DFE" w:rsidRPr="00975A6E" w14:paraId="6554F660" w14:textId="77777777" w:rsidTr="00472FBC">
        <w:trPr>
          <w:cantSplit/>
          <w:trHeight w:val="261"/>
        </w:trPr>
        <w:tc>
          <w:tcPr>
            <w:tcW w:w="5244" w:type="dxa"/>
          </w:tcPr>
          <w:p w14:paraId="14726520" w14:textId="77777777" w:rsidR="00AF0DFE" w:rsidRPr="00975A6E" w:rsidRDefault="00AF0DFE" w:rsidP="005A4BB7">
            <w:pPr>
              <w:ind w:left="1880" w:hanging="320"/>
              <w:rPr>
                <w:rFonts w:ascii="Arial" w:hAnsi="Arial" w:cs="Arial"/>
                <w:sz w:val="20"/>
              </w:rPr>
            </w:pPr>
            <w:r w:rsidRPr="00975A6E">
              <w:rPr>
                <w:rFonts w:ascii="Arial" w:hAnsi="Arial" w:cs="Arial"/>
                <w:sz w:val="20"/>
              </w:rPr>
              <w:t>Assemblée/Conseil</w:t>
            </w:r>
          </w:p>
        </w:tc>
        <w:tc>
          <w:tcPr>
            <w:tcW w:w="5381" w:type="dxa"/>
          </w:tcPr>
          <w:p w14:paraId="039E2743" w14:textId="77777777" w:rsidR="00AF0DFE" w:rsidRPr="00975A6E" w:rsidRDefault="00AF0DFE" w:rsidP="005A4BB7">
            <w:pPr>
              <w:jc w:val="center"/>
              <w:rPr>
                <w:rFonts w:ascii="Arial" w:hAnsi="Arial" w:cs="Arial"/>
                <w:sz w:val="20"/>
              </w:rPr>
            </w:pPr>
            <w:r w:rsidRPr="00975A6E">
              <w:rPr>
                <w:rFonts w:ascii="Arial" w:hAnsi="Arial" w:cs="Arial"/>
                <w:sz w:val="20"/>
              </w:rPr>
              <w:t xml:space="preserve">   Date Assemblée/Conseil</w:t>
            </w:r>
          </w:p>
        </w:tc>
      </w:tr>
    </w:tbl>
    <w:p w14:paraId="077CB432" w14:textId="77777777" w:rsidR="00AF0DFE" w:rsidRPr="00975A6E" w:rsidRDefault="00AF0DFE" w:rsidP="00AF0DFE">
      <w:pPr>
        <w:ind w:right="117"/>
        <w:rPr>
          <w:rFonts w:ascii="Arial" w:hAnsi="Arial" w:cs="Arial"/>
          <w:sz w:val="20"/>
        </w:rPr>
      </w:pPr>
    </w:p>
    <w:tbl>
      <w:tblPr>
        <w:tblW w:w="5458" w:type="dxa"/>
        <w:jc w:val="center"/>
        <w:tblLayout w:type="fixed"/>
        <w:tblCellMar>
          <w:left w:w="720" w:type="dxa"/>
          <w:right w:w="720" w:type="dxa"/>
        </w:tblCellMar>
        <w:tblLook w:val="0000" w:firstRow="0" w:lastRow="0" w:firstColumn="0" w:lastColumn="0" w:noHBand="0" w:noVBand="0"/>
      </w:tblPr>
      <w:tblGrid>
        <w:gridCol w:w="5458"/>
      </w:tblGrid>
      <w:tr w:rsidR="00AF0DFE" w:rsidRPr="00975A6E" w14:paraId="2BF0C462" w14:textId="77777777" w:rsidTr="005A4BB7">
        <w:trPr>
          <w:cantSplit/>
          <w:jc w:val="center"/>
        </w:trPr>
        <w:tc>
          <w:tcPr>
            <w:tcW w:w="5458" w:type="dxa"/>
          </w:tcPr>
          <w:p w14:paraId="5619842E" w14:textId="77777777" w:rsidR="00AF0DFE" w:rsidRPr="00975A6E" w:rsidRDefault="009D65B4" w:rsidP="005A4BB7">
            <w:pPr>
              <w:jc w:val="center"/>
              <w:rPr>
                <w:rFonts w:ascii="Arial" w:hAnsi="Arial" w:cs="Arial"/>
                <w:b/>
                <w:sz w:val="20"/>
                <w:u w:val="single"/>
              </w:rPr>
            </w:pPr>
            <w:sdt>
              <w:sdtPr>
                <w:rPr>
                  <w:rStyle w:val="Style7"/>
                  <w:rFonts w:ascii="Arial" w:hAnsi="Arial" w:cs="Arial"/>
                  <w:b/>
                  <w:u w:val="single"/>
                </w:rPr>
                <w:id w:val="793724496"/>
                <w:placeholder>
                  <w:docPart w:val="47802171B4FF4B0AA98A84AA5DB3F438"/>
                </w:placeholder>
                <w:showingPlcHdr/>
                <w:dropDownList>
                  <w:listItem w:value="Choisissez un élément."/>
                  <w:listItem w:displayText="Automne 2019" w:value="Automne 2019"/>
                  <w:listItem w:displayText="Hiver 2020" w:value="Hiver 2020"/>
                  <w:listItem w:displayText="Été 2020" w:value="Été 2020"/>
                  <w:listItem w:displayText="Automne 2020" w:value="Automne 2020"/>
                  <w:listItem w:displayText="Hiver 2021" w:value="Hiver 2021"/>
                  <w:listItem w:displayText="Été 2021" w:value="Été 2021"/>
                  <w:listItem w:displayText="Automne 2021" w:value="Automne 2021"/>
                  <w:listItem w:displayText="Hiver 2022" w:value="Hiver 2022"/>
                  <w:listItem w:displayText="Été 2022" w:value="Été 2022"/>
                  <w:listItem w:displayText="Automne 2022" w:value="Automne 2022"/>
                </w:dropDownList>
              </w:sdtPr>
              <w:sdtEndPr>
                <w:rPr>
                  <w:rStyle w:val="Policepardfaut"/>
                  <w:sz w:val="24"/>
                </w:rPr>
              </w:sdtEndPr>
              <w:sdtContent>
                <w:r w:rsidR="00EB3FBE" w:rsidRPr="00B6040D">
                  <w:rPr>
                    <w:rStyle w:val="Textedelespacerserv"/>
                    <w:rFonts w:ascii="Arial" w:eastAsia="Calibri" w:hAnsi="Arial" w:cs="Arial"/>
                    <w:b/>
                    <w:sz w:val="18"/>
                    <w:szCs w:val="18"/>
                    <w:u w:val="single"/>
                  </w:rPr>
                  <w:t>Choisissez un élément.</w:t>
                </w:r>
              </w:sdtContent>
            </w:sdt>
          </w:p>
        </w:tc>
      </w:tr>
      <w:tr w:rsidR="00AF0DFE" w:rsidRPr="00975A6E" w14:paraId="074C4890" w14:textId="77777777" w:rsidTr="005A4BB7">
        <w:trPr>
          <w:cantSplit/>
          <w:jc w:val="center"/>
        </w:trPr>
        <w:tc>
          <w:tcPr>
            <w:tcW w:w="5458" w:type="dxa"/>
          </w:tcPr>
          <w:p w14:paraId="4EAABE1D" w14:textId="77777777" w:rsidR="00AF0DFE" w:rsidRPr="00975A6E" w:rsidRDefault="00AF0DFE" w:rsidP="005A4BB7">
            <w:pPr>
              <w:jc w:val="center"/>
              <w:rPr>
                <w:rFonts w:ascii="Arial" w:hAnsi="Arial" w:cs="Arial"/>
                <w:sz w:val="20"/>
              </w:rPr>
            </w:pPr>
            <w:r w:rsidRPr="00975A6E">
              <w:rPr>
                <w:rFonts w:ascii="Arial" w:hAnsi="Arial" w:cs="Arial"/>
                <w:sz w:val="20"/>
              </w:rPr>
              <w:t>Trimestre d'implantation</w:t>
            </w:r>
          </w:p>
        </w:tc>
      </w:tr>
    </w:tbl>
    <w:p w14:paraId="1488709E" w14:textId="77777777" w:rsidR="00AF0DFE" w:rsidRPr="00975A6E" w:rsidRDefault="00AF0DFE" w:rsidP="00AF0DFE">
      <w:pPr>
        <w:ind w:right="117"/>
        <w:rPr>
          <w:rFonts w:ascii="Arial" w:hAnsi="Arial" w:cs="Arial"/>
          <w:sz w:val="20"/>
        </w:rPr>
      </w:pPr>
    </w:p>
    <w:p w14:paraId="515508A2" w14:textId="77777777" w:rsidR="00AF0DFE" w:rsidRPr="00975A6E" w:rsidRDefault="00AF0DFE" w:rsidP="00AF0DFE">
      <w:pPr>
        <w:ind w:right="117"/>
        <w:rPr>
          <w:rFonts w:ascii="Arial" w:hAnsi="Arial" w:cs="Arial"/>
          <w:sz w:val="20"/>
        </w:rPr>
      </w:pPr>
    </w:p>
    <w:p w14:paraId="46390146" w14:textId="77777777" w:rsidR="00AF0DFE" w:rsidRPr="00975A6E" w:rsidRDefault="00AF0DFE" w:rsidP="00472FBC">
      <w:pPr>
        <w:tabs>
          <w:tab w:val="left" w:pos="3119"/>
          <w:tab w:val="left" w:pos="4253"/>
        </w:tabs>
        <w:ind w:right="52"/>
        <w:rPr>
          <w:rFonts w:ascii="Arial" w:hAnsi="Arial" w:cs="Arial"/>
          <w:sz w:val="20"/>
        </w:rPr>
      </w:pPr>
      <w:r w:rsidRPr="00975A6E">
        <w:rPr>
          <w:rFonts w:ascii="Arial" w:hAnsi="Arial" w:cs="Arial"/>
          <w:sz w:val="20"/>
        </w:rPr>
        <w:t>Ressources nouvelles requises</w:t>
      </w:r>
      <w:r w:rsidR="00472FBC" w:rsidRPr="00975A6E">
        <w:rPr>
          <w:rFonts w:ascii="Arial" w:hAnsi="Arial" w:cs="Arial"/>
          <w:sz w:val="20"/>
        </w:rPr>
        <w:tab/>
      </w:r>
      <w:sdt>
        <w:sdtPr>
          <w:rPr>
            <w:rFonts w:ascii="Arial" w:eastAsia="MS Gothic" w:hAnsi="Arial" w:cs="Arial"/>
          </w:rPr>
          <w:id w:val="1704821074"/>
          <w14:checkbox>
            <w14:checked w14:val="0"/>
            <w14:checkedState w14:val="2612" w14:font="MS Gothic"/>
            <w14:uncheckedState w14:val="2610" w14:font="MS Gothic"/>
          </w14:checkbox>
        </w:sdtPr>
        <w:sdtContent>
          <w:r w:rsidR="00860A42">
            <w:rPr>
              <w:rFonts w:ascii="MS Gothic" w:eastAsia="MS Gothic" w:hAnsi="MS Gothic" w:cs="Arial" w:hint="eastAsia"/>
            </w:rPr>
            <w:t>☐</w:t>
          </w:r>
        </w:sdtContent>
      </w:sdt>
      <w:r w:rsidRPr="00975A6E">
        <w:rPr>
          <w:rFonts w:ascii="Arial" w:hAnsi="Arial" w:cs="Arial"/>
          <w:sz w:val="20"/>
        </w:rPr>
        <w:t xml:space="preserve"> non</w:t>
      </w:r>
      <w:r w:rsidR="00FC0457">
        <w:rPr>
          <w:rFonts w:ascii="Arial" w:hAnsi="Arial" w:cs="Arial"/>
          <w:sz w:val="20"/>
        </w:rPr>
        <w:tab/>
      </w:r>
      <w:r w:rsidR="00472FBC" w:rsidRPr="00975A6E">
        <w:rPr>
          <w:rFonts w:ascii="Arial" w:hAnsi="Arial" w:cs="Arial"/>
          <w:sz w:val="20"/>
        </w:rPr>
        <w:tab/>
      </w:r>
      <w:sdt>
        <w:sdtPr>
          <w:rPr>
            <w:rFonts w:ascii="Arial" w:eastAsia="MS Gothic" w:hAnsi="Arial" w:cs="Arial"/>
          </w:rPr>
          <w:id w:val="-814032879"/>
          <w14:checkbox>
            <w14:checked w14:val="0"/>
            <w14:checkedState w14:val="2612" w14:font="MS Gothic"/>
            <w14:uncheckedState w14:val="2610" w14:font="MS Gothic"/>
          </w14:checkbox>
        </w:sdtPr>
        <w:sdtContent>
          <w:r w:rsidR="00FC0457">
            <w:rPr>
              <w:rFonts w:ascii="MS Gothic" w:eastAsia="MS Gothic" w:hAnsi="MS Gothic" w:cs="Arial" w:hint="eastAsia"/>
            </w:rPr>
            <w:t>☐</w:t>
          </w:r>
        </w:sdtContent>
      </w:sdt>
      <w:r w:rsidRPr="00975A6E">
        <w:rPr>
          <w:rFonts w:ascii="Arial" w:hAnsi="Arial" w:cs="Arial"/>
          <w:sz w:val="20"/>
        </w:rPr>
        <w:t xml:space="preserve"> oui </w:t>
      </w:r>
    </w:p>
    <w:p w14:paraId="13F2ACC7" w14:textId="77777777" w:rsidR="00AF0DFE" w:rsidRPr="00975A6E" w:rsidRDefault="00416206" w:rsidP="00AF0DFE">
      <w:pPr>
        <w:ind w:right="117"/>
        <w:rPr>
          <w:rFonts w:ascii="Arial" w:hAnsi="Arial" w:cs="Arial"/>
          <w:sz w:val="20"/>
        </w:rPr>
      </w:pPr>
      <w:r w:rsidRPr="00975A6E">
        <w:rPr>
          <w:rFonts w:ascii="Arial" w:hAnsi="Arial" w:cs="Arial"/>
          <w:i/>
          <w:sz w:val="20"/>
        </w:rPr>
        <w:t>(</w:t>
      </w:r>
      <w:r>
        <w:rPr>
          <w:rFonts w:ascii="Arial" w:hAnsi="Arial" w:cs="Arial"/>
          <w:i/>
          <w:sz w:val="20"/>
        </w:rPr>
        <w:t xml:space="preserve">Seulement dans le cas où vous avez cocher </w:t>
      </w:r>
      <w:r w:rsidRPr="00FC49EE">
        <w:rPr>
          <w:rFonts w:ascii="Arial" w:hAnsi="Arial" w:cs="Arial"/>
          <w:i/>
          <w:sz w:val="20"/>
        </w:rPr>
        <w:t>oui</w:t>
      </w:r>
      <w:r w:rsidRPr="00975A6E">
        <w:rPr>
          <w:rFonts w:ascii="Arial" w:hAnsi="Arial" w:cs="Arial"/>
          <w:i/>
          <w:sz w:val="20"/>
        </w:rPr>
        <w:t>, justi</w:t>
      </w:r>
      <w:r>
        <w:rPr>
          <w:rFonts w:ascii="Arial" w:hAnsi="Arial" w:cs="Arial"/>
          <w:i/>
          <w:sz w:val="20"/>
        </w:rPr>
        <w:t>fier et compléter le tableau E</w:t>
      </w:r>
      <w:r w:rsidRPr="00975A6E">
        <w:rPr>
          <w:rFonts w:ascii="Arial" w:hAnsi="Arial" w:cs="Arial"/>
          <w:i/>
          <w:sz w:val="20"/>
        </w:rPr>
        <w:t>.)</w:t>
      </w:r>
    </w:p>
    <w:p w14:paraId="5FDB19AB" w14:textId="77777777" w:rsidR="00AF0DFE" w:rsidRPr="00975A6E" w:rsidRDefault="00AF0DFE" w:rsidP="00AF0DFE">
      <w:pPr>
        <w:tabs>
          <w:tab w:val="left" w:pos="8139"/>
        </w:tabs>
        <w:jc w:val="both"/>
        <w:rPr>
          <w:rFonts w:ascii="Arial" w:hAnsi="Arial" w:cs="Arial"/>
          <w:sz w:val="20"/>
        </w:rPr>
      </w:pPr>
    </w:p>
    <w:p w14:paraId="7374AAFB" w14:textId="77777777" w:rsidR="0030385A" w:rsidRDefault="0030385A" w:rsidP="0030385A">
      <w:pPr>
        <w:ind w:right="117"/>
        <w:rPr>
          <w:rFonts w:ascii="Arial" w:hAnsi="Arial" w:cs="Arial"/>
          <w:i/>
          <w:sz w:val="20"/>
        </w:rPr>
      </w:pPr>
    </w:p>
    <w:tbl>
      <w:tblPr>
        <w:tblW w:w="10758"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8"/>
      </w:tblGrid>
      <w:tr w:rsidR="0030385A" w:rsidRPr="006C318D" w14:paraId="1C4D1D22" w14:textId="77777777" w:rsidTr="0030385A">
        <w:trPr>
          <w:trHeight w:val="359"/>
          <w:jc w:val="center"/>
        </w:trPr>
        <w:tc>
          <w:tcPr>
            <w:tcW w:w="1075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hideMark/>
          </w:tcPr>
          <w:p w14:paraId="5DD054AB" w14:textId="77777777" w:rsidR="0030385A" w:rsidRPr="006C318D" w:rsidRDefault="0030385A" w:rsidP="00922FF6">
            <w:pPr>
              <w:tabs>
                <w:tab w:val="left" w:pos="0"/>
              </w:tabs>
              <w:ind w:right="-487"/>
              <w:jc w:val="center"/>
              <w:rPr>
                <w:rFonts w:ascii="Arial" w:hAnsi="Arial" w:cs="Arial"/>
                <w:b/>
                <w:color w:val="FFFFFF"/>
                <w:sz w:val="20"/>
                <w:highlight w:val="yellow"/>
              </w:rPr>
            </w:pPr>
            <w:r w:rsidRPr="006C318D">
              <w:rPr>
                <w:rFonts w:ascii="Arial" w:hAnsi="Arial" w:cs="Arial"/>
                <w:b/>
                <w:color w:val="FFFFFF"/>
                <w:sz w:val="20"/>
              </w:rPr>
              <w:t>ÉVALUATION DU PROGRAMME D'ÉTUDES</w:t>
            </w:r>
          </w:p>
        </w:tc>
      </w:tr>
      <w:tr w:rsidR="0030385A" w:rsidRPr="006C318D" w14:paraId="548472D3" w14:textId="77777777" w:rsidTr="0030385A">
        <w:trPr>
          <w:trHeight w:val="1194"/>
          <w:jc w:val="center"/>
        </w:trPr>
        <w:tc>
          <w:tcPr>
            <w:tcW w:w="10758" w:type="dxa"/>
            <w:tcBorders>
              <w:top w:val="single" w:sz="4" w:space="0" w:color="2F5496" w:themeColor="accent5" w:themeShade="BF"/>
              <w:left w:val="single" w:sz="4" w:space="0" w:color="auto"/>
              <w:bottom w:val="single" w:sz="4" w:space="0" w:color="auto"/>
              <w:right w:val="single" w:sz="4" w:space="0" w:color="auto"/>
            </w:tcBorders>
          </w:tcPr>
          <w:p w14:paraId="5563623D" w14:textId="77777777" w:rsidR="0030385A" w:rsidRPr="008834F1" w:rsidRDefault="0030385A" w:rsidP="009B4CAA">
            <w:pPr>
              <w:tabs>
                <w:tab w:val="left" w:pos="0"/>
              </w:tabs>
              <w:spacing w:before="40" w:after="80"/>
              <w:ind w:right="72"/>
              <w:jc w:val="both"/>
              <w:rPr>
                <w:rFonts w:ascii="Arial" w:hAnsi="Arial" w:cs="Arial"/>
                <w:sz w:val="18"/>
                <w:szCs w:val="18"/>
              </w:rPr>
            </w:pPr>
            <w:r w:rsidRPr="008834F1">
              <w:rPr>
                <w:rFonts w:ascii="Arial" w:hAnsi="Arial" w:cs="Arial"/>
                <w:sz w:val="18"/>
                <w:szCs w:val="18"/>
              </w:rPr>
              <w:t>Est-ce que le projet de création découle d'un processus d'évaluation de programme ?</w:t>
            </w:r>
          </w:p>
          <w:p w14:paraId="60BCA389" w14:textId="77777777" w:rsidR="0030385A" w:rsidRPr="008834F1" w:rsidRDefault="009D65B4" w:rsidP="009B4CAA">
            <w:pPr>
              <w:tabs>
                <w:tab w:val="left" w:pos="342"/>
              </w:tabs>
              <w:ind w:left="342" w:right="72" w:hanging="342"/>
              <w:jc w:val="both"/>
              <w:rPr>
                <w:rFonts w:ascii="Arial" w:hAnsi="Arial" w:cs="Arial"/>
                <w:sz w:val="18"/>
                <w:szCs w:val="18"/>
              </w:rPr>
            </w:pPr>
            <w:sdt>
              <w:sdtPr>
                <w:rPr>
                  <w:rFonts w:ascii="Arial" w:eastAsia="MS Gothic" w:hAnsi="Arial" w:cs="Arial"/>
                </w:rPr>
                <w:id w:val="-537434392"/>
                <w14:checkbox>
                  <w14:checked w14:val="0"/>
                  <w14:checkedState w14:val="2612" w14:font="MS Gothic"/>
                  <w14:uncheckedState w14:val="2610" w14:font="MS Gothic"/>
                </w14:checkbox>
              </w:sdtPr>
              <w:sdtContent>
                <w:r w:rsidR="0030385A">
                  <w:rPr>
                    <w:rFonts w:ascii="MS Gothic" w:eastAsia="MS Gothic" w:hAnsi="MS Gothic" w:cs="Arial" w:hint="eastAsia"/>
                  </w:rPr>
                  <w:t>☐</w:t>
                </w:r>
              </w:sdtContent>
            </w:sdt>
            <w:r w:rsidR="0030385A" w:rsidRPr="006C318D">
              <w:rPr>
                <w:rFonts w:ascii="Arial" w:hAnsi="Arial" w:cs="Arial"/>
                <w:sz w:val="20"/>
              </w:rPr>
              <w:t xml:space="preserve"> </w:t>
            </w:r>
            <w:r w:rsidR="0030385A" w:rsidRPr="008834F1">
              <w:rPr>
                <w:rFonts w:ascii="Arial" w:hAnsi="Arial" w:cs="Arial"/>
                <w:sz w:val="18"/>
                <w:szCs w:val="18"/>
              </w:rPr>
              <w:t xml:space="preserve">Oui, expliquer comment ce projet rejoint les recommandations : </w:t>
            </w:r>
          </w:p>
          <w:p w14:paraId="3FDAB5C2" w14:textId="24402FFD" w:rsidR="0030385A" w:rsidRPr="008834F1" w:rsidRDefault="009D65B4" w:rsidP="009B4CAA">
            <w:pPr>
              <w:tabs>
                <w:tab w:val="left" w:pos="342"/>
              </w:tabs>
              <w:ind w:right="72"/>
              <w:jc w:val="both"/>
              <w:rPr>
                <w:rFonts w:ascii="Arial" w:hAnsi="Arial" w:cs="Arial"/>
                <w:sz w:val="18"/>
                <w:szCs w:val="18"/>
              </w:rPr>
            </w:pPr>
            <w:sdt>
              <w:sdtPr>
                <w:rPr>
                  <w:rFonts w:ascii="Arial" w:eastAsia="MS Gothic" w:hAnsi="Arial" w:cs="Arial"/>
                </w:rPr>
                <w:id w:val="-52152696"/>
                <w14:checkbox>
                  <w14:checked w14:val="1"/>
                  <w14:checkedState w14:val="2612" w14:font="MS Gothic"/>
                  <w14:uncheckedState w14:val="2610" w14:font="MS Gothic"/>
                </w14:checkbox>
              </w:sdtPr>
              <w:sdtContent>
                <w:r w:rsidR="00E376EC">
                  <w:rPr>
                    <w:rFonts w:ascii="MS Gothic" w:eastAsia="MS Gothic" w:hAnsi="MS Gothic" w:cs="Arial" w:hint="eastAsia"/>
                  </w:rPr>
                  <w:t>☒</w:t>
                </w:r>
              </w:sdtContent>
            </w:sdt>
            <w:r w:rsidR="0030385A" w:rsidRPr="006C318D">
              <w:rPr>
                <w:rFonts w:ascii="Arial" w:hAnsi="Arial" w:cs="Arial"/>
                <w:sz w:val="20"/>
              </w:rPr>
              <w:t xml:space="preserve"> </w:t>
            </w:r>
            <w:r w:rsidR="0030385A" w:rsidRPr="008834F1">
              <w:rPr>
                <w:rFonts w:ascii="Arial" w:hAnsi="Arial" w:cs="Arial"/>
                <w:sz w:val="18"/>
                <w:szCs w:val="18"/>
              </w:rPr>
              <w:t>Non</w:t>
            </w:r>
          </w:p>
          <w:p w14:paraId="447B9809" w14:textId="77777777" w:rsidR="0030385A" w:rsidRPr="006C318D" w:rsidRDefault="009D65B4" w:rsidP="009B4CAA">
            <w:pPr>
              <w:tabs>
                <w:tab w:val="left" w:pos="342"/>
              </w:tabs>
              <w:ind w:right="72"/>
              <w:jc w:val="both"/>
              <w:rPr>
                <w:rFonts w:ascii="Arial" w:hAnsi="Arial" w:cs="Arial"/>
                <w:sz w:val="20"/>
              </w:rPr>
            </w:pPr>
            <w:sdt>
              <w:sdtPr>
                <w:rPr>
                  <w:rFonts w:ascii="Arial" w:eastAsia="MS Gothic" w:hAnsi="Arial" w:cs="Arial"/>
                </w:rPr>
                <w:id w:val="2139672860"/>
                <w14:checkbox>
                  <w14:checked w14:val="0"/>
                  <w14:checkedState w14:val="2612" w14:font="MS Gothic"/>
                  <w14:uncheckedState w14:val="2610" w14:font="MS Gothic"/>
                </w14:checkbox>
              </w:sdtPr>
              <w:sdtContent>
                <w:r w:rsidR="0030385A">
                  <w:rPr>
                    <w:rFonts w:ascii="MS Gothic" w:eastAsia="MS Gothic" w:hAnsi="MS Gothic" w:cs="Arial" w:hint="eastAsia"/>
                  </w:rPr>
                  <w:t>☐</w:t>
                </w:r>
              </w:sdtContent>
            </w:sdt>
            <w:r w:rsidR="0030385A" w:rsidRPr="006C318D">
              <w:rPr>
                <w:rFonts w:ascii="Arial" w:hAnsi="Arial" w:cs="Arial"/>
                <w:sz w:val="20"/>
              </w:rPr>
              <w:t xml:space="preserve"> </w:t>
            </w:r>
            <w:r w:rsidR="0030385A" w:rsidRPr="008834F1">
              <w:rPr>
                <w:rFonts w:ascii="Arial" w:hAnsi="Arial" w:cs="Arial"/>
                <w:sz w:val="18"/>
                <w:szCs w:val="18"/>
              </w:rPr>
              <w:t>Autre, expliquez :</w:t>
            </w:r>
          </w:p>
        </w:tc>
      </w:tr>
    </w:tbl>
    <w:p w14:paraId="7835F585" w14:textId="77777777" w:rsidR="0030385A" w:rsidRDefault="0030385A" w:rsidP="0030385A">
      <w:pPr>
        <w:tabs>
          <w:tab w:val="left" w:pos="180"/>
        </w:tabs>
        <w:jc w:val="both"/>
        <w:rPr>
          <w:rFonts w:ascii="Arial" w:hAnsi="Arial" w:cs="Arial"/>
          <w:sz w:val="16"/>
        </w:rPr>
      </w:pPr>
      <w:r w:rsidRPr="000C2BB0">
        <w:rPr>
          <w:rFonts w:ascii="Arial" w:hAnsi="Arial" w:cs="Arial"/>
          <w:color w:val="FF0000"/>
          <w:szCs w:val="24"/>
        </w:rPr>
        <w:t>*</w:t>
      </w:r>
      <w:r w:rsidRPr="002714B5">
        <w:rPr>
          <w:rFonts w:ascii="Arial" w:hAnsi="Arial" w:cs="Arial"/>
          <w:sz w:val="20"/>
        </w:rPr>
        <w:tab/>
      </w:r>
      <w:r w:rsidRPr="002714B5">
        <w:rPr>
          <w:rFonts w:ascii="Arial" w:hAnsi="Arial" w:cs="Arial"/>
          <w:sz w:val="16"/>
        </w:rPr>
        <w:t>Titre</w:t>
      </w:r>
      <w:r>
        <w:rPr>
          <w:rFonts w:ascii="Arial" w:hAnsi="Arial" w:cs="Arial"/>
          <w:sz w:val="16"/>
        </w:rPr>
        <w:t xml:space="preserve"> qui sera</w:t>
      </w:r>
      <w:r w:rsidRPr="002714B5">
        <w:rPr>
          <w:rFonts w:ascii="Arial" w:hAnsi="Arial" w:cs="Arial"/>
          <w:sz w:val="16"/>
        </w:rPr>
        <w:t xml:space="preserve"> indiqué sur le </w:t>
      </w:r>
      <w:r>
        <w:rPr>
          <w:rFonts w:ascii="Arial" w:hAnsi="Arial" w:cs="Arial"/>
          <w:sz w:val="16"/>
        </w:rPr>
        <w:t>d</w:t>
      </w:r>
      <w:r w:rsidRPr="002714B5">
        <w:rPr>
          <w:rFonts w:ascii="Arial" w:hAnsi="Arial" w:cs="Arial"/>
          <w:sz w:val="16"/>
        </w:rPr>
        <w:t>iplôme</w:t>
      </w:r>
    </w:p>
    <w:p w14:paraId="4918EC99" w14:textId="77777777" w:rsidR="0030385A" w:rsidRDefault="0030385A" w:rsidP="0030385A">
      <w:pPr>
        <w:tabs>
          <w:tab w:val="left" w:pos="180"/>
        </w:tabs>
        <w:jc w:val="both"/>
        <w:rPr>
          <w:rFonts w:ascii="Arial" w:hAnsi="Arial" w:cs="Arial"/>
          <w:sz w:val="16"/>
        </w:rPr>
      </w:pPr>
    </w:p>
    <w:p w14:paraId="5C397808" w14:textId="77777777" w:rsidR="00432E66" w:rsidRDefault="00432E66" w:rsidP="00AF0DFE">
      <w:pPr>
        <w:jc w:val="both"/>
        <w:rPr>
          <w:rFonts w:ascii="Arial" w:hAnsi="Arial" w:cs="Arial"/>
          <w:sz w:val="20"/>
        </w:rPr>
        <w:sectPr w:rsidR="00432E66" w:rsidSect="009D65B4">
          <w:footerReference w:type="even" r:id="rId15"/>
          <w:footerReference w:type="default" r:id="rId16"/>
          <w:pgSz w:w="12242" w:h="15842" w:code="1"/>
          <w:pgMar w:top="578" w:right="760" w:bottom="431" w:left="851" w:header="431" w:footer="318" w:gutter="0"/>
          <w:cols w:space="720"/>
          <w:docGrid w:linePitch="326"/>
        </w:sectPr>
      </w:pPr>
    </w:p>
    <w:tbl>
      <w:tblPr>
        <w:tblpPr w:leftFromText="141" w:rightFromText="141" w:vertAnchor="text" w:horzAnchor="margin" w:tblpX="80" w:tblpY="30"/>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536"/>
      </w:tblGrid>
      <w:tr w:rsidR="00AF0DFE" w:rsidRPr="00975A6E" w14:paraId="64C8994A" w14:textId="77777777" w:rsidTr="00DC29D1">
        <w:trPr>
          <w:trHeight w:val="443"/>
        </w:trPr>
        <w:tc>
          <w:tcPr>
            <w:tcW w:w="1053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23BEAB91" w14:textId="77777777" w:rsidR="00AF0DFE" w:rsidRPr="00975A6E" w:rsidRDefault="00AF0DFE" w:rsidP="005A4BB7">
            <w:pPr>
              <w:jc w:val="center"/>
              <w:rPr>
                <w:rFonts w:ascii="Arial" w:hAnsi="Arial" w:cs="Arial"/>
                <w:b/>
                <w:iCs/>
                <w:color w:val="FFFFFF"/>
                <w:sz w:val="20"/>
              </w:rPr>
            </w:pPr>
            <w:r w:rsidRPr="00975A6E">
              <w:rPr>
                <w:rFonts w:ascii="Arial" w:hAnsi="Arial" w:cs="Arial"/>
                <w:b/>
                <w:iCs/>
                <w:color w:val="FFFFFF"/>
                <w:sz w:val="20"/>
              </w:rPr>
              <w:lastRenderedPageBreak/>
              <w:t>INTERDISCIPLINARITÉ / INTERUNIVERSITAIRE</w:t>
            </w:r>
          </w:p>
        </w:tc>
      </w:tr>
    </w:tbl>
    <w:tbl>
      <w:tblPr>
        <w:tblpPr w:leftFromText="141" w:rightFromText="141" w:vertAnchor="text" w:horzAnchor="margin" w:tblpX="-305" w:tblpY="30"/>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1160"/>
      </w:tblGrid>
      <w:tr w:rsidR="0030385A" w:rsidRPr="006C318D" w14:paraId="63292DC8" w14:textId="77777777" w:rsidTr="00C34B9E">
        <w:trPr>
          <w:trHeight w:val="443"/>
        </w:trPr>
        <w:tc>
          <w:tcPr>
            <w:tcW w:w="1116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7EAD8DE3" w14:textId="77777777" w:rsidR="0030385A" w:rsidRPr="006C318D" w:rsidRDefault="0030385A" w:rsidP="00C34B9E">
            <w:pPr>
              <w:ind w:left="-70" w:right="-79"/>
              <w:jc w:val="center"/>
              <w:rPr>
                <w:rFonts w:ascii="Arial" w:hAnsi="Arial" w:cs="Arial"/>
                <w:b/>
                <w:iCs/>
                <w:color w:val="FFFFFF"/>
                <w:sz w:val="20"/>
              </w:rPr>
            </w:pPr>
            <w:r w:rsidRPr="006C318D">
              <w:rPr>
                <w:rFonts w:ascii="Arial" w:hAnsi="Arial" w:cs="Arial"/>
                <w:b/>
                <w:iCs/>
                <w:color w:val="FFFFFF"/>
                <w:sz w:val="20"/>
              </w:rPr>
              <w:t>INTERDISCIPLINARITÉ / INTERUNIVERSITAIRE</w:t>
            </w:r>
          </w:p>
        </w:tc>
      </w:tr>
      <w:tr w:rsidR="0030385A" w:rsidRPr="006C318D" w14:paraId="0603201C" w14:textId="77777777" w:rsidTr="00C34B9E">
        <w:trPr>
          <w:trHeight w:val="2060"/>
        </w:trPr>
        <w:tc>
          <w:tcPr>
            <w:tcW w:w="11160" w:type="dxa"/>
            <w:tcBorders>
              <w:top w:val="single" w:sz="4" w:space="0" w:color="2F5496" w:themeColor="accent5" w:themeShade="BF"/>
            </w:tcBorders>
          </w:tcPr>
          <w:p w14:paraId="3DCE3649" w14:textId="77777777" w:rsidR="0030385A" w:rsidRPr="008834F1" w:rsidRDefault="0030385A" w:rsidP="00C34B9E">
            <w:pPr>
              <w:spacing w:before="120"/>
              <w:ind w:left="-68" w:right="62"/>
              <w:rPr>
                <w:rFonts w:ascii="Arial" w:hAnsi="Arial" w:cs="Arial"/>
                <w:sz w:val="18"/>
                <w:szCs w:val="18"/>
              </w:rPr>
            </w:pPr>
            <w:r w:rsidRPr="008834F1">
              <w:rPr>
                <w:rFonts w:ascii="Arial" w:hAnsi="Arial" w:cs="Arial"/>
                <w:sz w:val="18"/>
                <w:szCs w:val="18"/>
              </w:rPr>
              <w:t>Si le projet fait appel à des contenus interdisciplinaires, indiquer s’il est :</w:t>
            </w:r>
          </w:p>
          <w:p w14:paraId="2B056630" w14:textId="676862B6" w:rsidR="0030385A" w:rsidRPr="008834F1" w:rsidRDefault="0030385A" w:rsidP="00C34B9E">
            <w:pPr>
              <w:tabs>
                <w:tab w:val="left" w:pos="1710"/>
                <w:tab w:val="left" w:pos="2430"/>
                <w:tab w:val="left" w:pos="4320"/>
                <w:tab w:val="left" w:pos="4770"/>
              </w:tabs>
              <w:ind w:left="-72" w:right="58"/>
              <w:rPr>
                <w:rFonts w:ascii="Arial" w:hAnsi="Arial" w:cs="Arial"/>
                <w:sz w:val="18"/>
                <w:szCs w:val="18"/>
              </w:rPr>
            </w:pPr>
            <w:r w:rsidRPr="008834F1">
              <w:rPr>
                <w:rFonts w:ascii="Arial" w:hAnsi="Arial" w:cs="Arial"/>
                <w:sz w:val="18"/>
                <w:szCs w:val="18"/>
              </w:rPr>
              <w:t xml:space="preserve">Intrafacultaire </w:t>
            </w:r>
            <w:sdt>
              <w:sdtPr>
                <w:rPr>
                  <w:rFonts w:ascii="Arial" w:eastAsia="MS Gothic" w:hAnsi="Arial" w:cs="Arial"/>
                </w:rPr>
                <w:id w:val="-476764965"/>
                <w14:checkbox>
                  <w14:checked w14:val="1"/>
                  <w14:checkedState w14:val="2612" w14:font="MS Gothic"/>
                  <w14:uncheckedState w14:val="2610" w14:font="MS Gothic"/>
                </w14:checkbox>
              </w:sdtPr>
              <w:sdtContent>
                <w:r w:rsidR="00E376EC">
                  <w:rPr>
                    <w:rFonts w:ascii="MS Gothic" w:eastAsia="MS Gothic" w:hAnsi="MS Gothic" w:cs="Arial" w:hint="eastAsia"/>
                  </w:rPr>
                  <w:t>☒</w:t>
                </w:r>
              </w:sdtContent>
            </w:sdt>
            <w:r>
              <w:rPr>
                <w:rFonts w:ascii="Arial" w:eastAsia="MS Gothic" w:hAnsi="Arial" w:cs="Arial"/>
              </w:rPr>
              <w:tab/>
            </w:r>
            <w:r w:rsidRPr="008834F1">
              <w:rPr>
                <w:rFonts w:ascii="Arial" w:hAnsi="Arial" w:cs="Arial"/>
                <w:sz w:val="18"/>
                <w:szCs w:val="18"/>
              </w:rPr>
              <w:t>ou</w:t>
            </w:r>
            <w:r>
              <w:rPr>
                <w:rFonts w:ascii="Arial" w:hAnsi="Arial" w:cs="Arial"/>
                <w:sz w:val="18"/>
                <w:szCs w:val="18"/>
              </w:rPr>
              <w:tab/>
            </w:r>
            <w:r w:rsidRPr="008834F1">
              <w:rPr>
                <w:rFonts w:ascii="Arial" w:hAnsi="Arial" w:cs="Arial"/>
                <w:sz w:val="18"/>
                <w:szCs w:val="18"/>
              </w:rPr>
              <w:t xml:space="preserve">Interfacultaire </w:t>
            </w:r>
            <w:sdt>
              <w:sdtPr>
                <w:rPr>
                  <w:rFonts w:ascii="Arial" w:eastAsia="MS Gothic" w:hAnsi="Arial" w:cs="Arial"/>
                </w:rPr>
                <w:id w:val="3226288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MS Gothic" w:hAnsi="Arial" w:cs="Arial"/>
              </w:rPr>
              <w:tab/>
            </w:r>
            <w:r w:rsidRPr="00840F48">
              <w:rPr>
                <w:rFonts w:ascii="Arial" w:hAnsi="Arial" w:cs="Arial"/>
                <w:b/>
                <w:sz w:val="36"/>
                <w:szCs w:val="36"/>
              </w:rPr>
              <w:t>/</w:t>
            </w:r>
            <w:r w:rsidRPr="008834F1">
              <w:rPr>
                <w:rFonts w:ascii="Arial" w:hAnsi="Arial" w:cs="Arial"/>
                <w:sz w:val="18"/>
                <w:szCs w:val="18"/>
              </w:rPr>
              <w:tab/>
            </w:r>
            <w:r>
              <w:rPr>
                <w:rFonts w:ascii="Arial" w:hAnsi="Arial" w:cs="Arial"/>
                <w:sz w:val="18"/>
                <w:szCs w:val="18"/>
              </w:rPr>
              <w:t xml:space="preserve">Interuniversitaire </w:t>
            </w:r>
            <w:sdt>
              <w:sdtPr>
                <w:rPr>
                  <w:rFonts w:ascii="Arial" w:eastAsia="MS Gothic" w:hAnsi="Arial" w:cs="Arial"/>
                </w:rPr>
                <w:id w:val="1095536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92E06D9" w14:textId="77777777" w:rsidR="0030385A" w:rsidRPr="008834F1" w:rsidRDefault="0030385A" w:rsidP="00C34B9E">
            <w:pPr>
              <w:ind w:left="-70" w:right="62"/>
              <w:rPr>
                <w:rFonts w:ascii="Arial" w:hAnsi="Arial" w:cs="Arial"/>
                <w:sz w:val="18"/>
                <w:szCs w:val="18"/>
              </w:rPr>
            </w:pPr>
          </w:p>
          <w:p w14:paraId="45C96A47" w14:textId="77777777" w:rsidR="0030385A" w:rsidRPr="0027518C" w:rsidRDefault="0030385A" w:rsidP="00B4063A">
            <w:pPr>
              <w:pStyle w:val="Paragraphedeliste"/>
              <w:numPr>
                <w:ilvl w:val="0"/>
                <w:numId w:val="5"/>
              </w:numPr>
              <w:spacing w:after="120"/>
              <w:ind w:left="432" w:right="58"/>
              <w:rPr>
                <w:rFonts w:ascii="Arial" w:hAnsi="Arial" w:cs="Arial"/>
                <w:sz w:val="20"/>
              </w:rPr>
            </w:pPr>
            <w:r w:rsidRPr="008834F1">
              <w:rPr>
                <w:rFonts w:ascii="Arial" w:hAnsi="Arial" w:cs="Arial"/>
                <w:sz w:val="18"/>
                <w:szCs w:val="18"/>
              </w:rPr>
              <w:t xml:space="preserve">Dans le cas d’un </w:t>
            </w:r>
            <w:r w:rsidRPr="008834F1">
              <w:rPr>
                <w:rFonts w:ascii="Arial" w:hAnsi="Arial" w:cs="Arial"/>
                <w:b/>
                <w:sz w:val="18"/>
                <w:szCs w:val="18"/>
                <w:u w:val="single"/>
              </w:rPr>
              <w:t>projet interfacultaire</w:t>
            </w:r>
            <w:r w:rsidRPr="008834F1">
              <w:rPr>
                <w:rFonts w:ascii="Arial" w:hAnsi="Arial" w:cs="Arial"/>
                <w:sz w:val="18"/>
                <w:szCs w:val="18"/>
              </w:rPr>
              <w:t>, indiquer la démarche de consultation effectuée ainsi que le nom et la fonction des pr</w:t>
            </w:r>
            <w:r>
              <w:rPr>
                <w:rFonts w:ascii="Arial" w:hAnsi="Arial" w:cs="Arial"/>
                <w:sz w:val="18"/>
                <w:szCs w:val="18"/>
              </w:rPr>
              <w:t>incipales personnes consultées:</w:t>
            </w:r>
          </w:p>
          <w:p w14:paraId="5AFF0F84" w14:textId="77777777" w:rsidR="0030385A" w:rsidRPr="0027518C" w:rsidRDefault="0030385A" w:rsidP="00B4063A">
            <w:pPr>
              <w:pStyle w:val="Paragraphedeliste"/>
              <w:numPr>
                <w:ilvl w:val="0"/>
                <w:numId w:val="5"/>
              </w:numPr>
              <w:ind w:left="426" w:right="62"/>
              <w:rPr>
                <w:rFonts w:ascii="Arial" w:hAnsi="Arial" w:cs="Arial"/>
                <w:sz w:val="20"/>
              </w:rPr>
            </w:pPr>
            <w:r w:rsidRPr="008834F1">
              <w:rPr>
                <w:rFonts w:ascii="Arial" w:hAnsi="Arial" w:cs="Arial"/>
                <w:sz w:val="18"/>
                <w:szCs w:val="18"/>
              </w:rPr>
              <w:t xml:space="preserve">Dans le cas de </w:t>
            </w:r>
            <w:r w:rsidRPr="008834F1">
              <w:rPr>
                <w:rFonts w:ascii="Arial" w:hAnsi="Arial" w:cs="Arial"/>
                <w:b/>
                <w:sz w:val="18"/>
                <w:szCs w:val="18"/>
                <w:u w:val="single"/>
              </w:rPr>
              <w:t>création de cours</w:t>
            </w:r>
            <w:r w:rsidRPr="008834F1">
              <w:rPr>
                <w:rFonts w:ascii="Arial" w:hAnsi="Arial" w:cs="Arial"/>
                <w:sz w:val="18"/>
                <w:szCs w:val="18"/>
              </w:rPr>
              <w:t>, il est important de vérifier si un cours similaire existe déjà. Si tel est le cas, veuillez justifier pourquoi ce cours n’est pas adéquat pour votre programme d’études:</w:t>
            </w:r>
          </w:p>
        </w:tc>
      </w:tr>
    </w:tbl>
    <w:p w14:paraId="40F38DE4" w14:textId="77777777" w:rsidR="0030385A" w:rsidRPr="008834F1" w:rsidRDefault="0030385A" w:rsidP="0030385A">
      <w:pPr>
        <w:pStyle w:val="Paragraphedeliste"/>
        <w:ind w:left="0" w:right="62"/>
        <w:rPr>
          <w:rFonts w:ascii="Arial" w:hAnsi="Arial" w:cs="Arial"/>
          <w:sz w:val="18"/>
          <w:szCs w:val="18"/>
        </w:rPr>
      </w:pPr>
    </w:p>
    <w:tbl>
      <w:tblPr>
        <w:tblW w:w="112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1250"/>
      </w:tblGrid>
      <w:tr w:rsidR="00AF0DFE" w:rsidRPr="00975A6E" w14:paraId="35F4FE26" w14:textId="77777777" w:rsidTr="00C34B9E">
        <w:trPr>
          <w:trHeight w:val="499"/>
        </w:trPr>
        <w:tc>
          <w:tcPr>
            <w:tcW w:w="1125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5A9734C0" w14:textId="77777777" w:rsidR="00AF0DFE" w:rsidRPr="00975A6E" w:rsidRDefault="00AF0DFE" w:rsidP="005A4BB7">
            <w:pPr>
              <w:jc w:val="center"/>
              <w:rPr>
                <w:rFonts w:ascii="Arial" w:hAnsi="Arial" w:cs="Arial"/>
                <w:b/>
                <w:iCs/>
                <w:color w:val="FFFFFF"/>
                <w:sz w:val="20"/>
              </w:rPr>
            </w:pPr>
            <w:r w:rsidRPr="00975A6E">
              <w:rPr>
                <w:rFonts w:ascii="Arial" w:hAnsi="Arial" w:cs="Arial"/>
                <w:sz w:val="20"/>
              </w:rPr>
              <w:br w:type="page"/>
            </w:r>
            <w:r w:rsidRPr="00975A6E">
              <w:rPr>
                <w:rFonts w:ascii="Arial" w:hAnsi="Arial" w:cs="Arial"/>
                <w:sz w:val="20"/>
              </w:rPr>
              <w:br w:type="page"/>
            </w:r>
            <w:r w:rsidRPr="00975A6E">
              <w:rPr>
                <w:rFonts w:ascii="Arial" w:hAnsi="Arial" w:cs="Arial"/>
                <w:b/>
                <w:iCs/>
                <w:color w:val="FFFFFF"/>
                <w:sz w:val="20"/>
              </w:rPr>
              <w:t>RÉSUMÉ DU PROJET</w:t>
            </w:r>
          </w:p>
          <w:p w14:paraId="75CF8A2E" w14:textId="77777777" w:rsidR="00AF0DFE" w:rsidRPr="00975A6E" w:rsidRDefault="001E1C2A" w:rsidP="005A4BB7">
            <w:pPr>
              <w:jc w:val="center"/>
              <w:rPr>
                <w:rFonts w:ascii="Arial" w:hAnsi="Arial" w:cs="Arial"/>
                <w:b/>
                <w:i/>
                <w:color w:val="FFFFFF"/>
                <w:sz w:val="18"/>
                <w:szCs w:val="18"/>
              </w:rPr>
            </w:pPr>
            <w:r w:rsidRPr="00975A6E">
              <w:rPr>
                <w:rFonts w:ascii="Arial" w:hAnsi="Arial" w:cs="Arial"/>
                <w:i/>
                <w:color w:val="FFFFFF"/>
                <w:sz w:val="18"/>
                <w:szCs w:val="18"/>
              </w:rPr>
              <w:t>E</w:t>
            </w:r>
            <w:r w:rsidR="00AF0DFE" w:rsidRPr="00975A6E">
              <w:rPr>
                <w:rFonts w:ascii="Arial" w:hAnsi="Arial" w:cs="Arial"/>
                <w:i/>
                <w:color w:val="FFFFFF"/>
                <w:sz w:val="18"/>
                <w:szCs w:val="18"/>
              </w:rPr>
              <w:t>ncadré réservé aux renseignements susceptibles de contribu</w:t>
            </w:r>
            <w:r w:rsidRPr="00975A6E">
              <w:rPr>
                <w:rFonts w:ascii="Arial" w:hAnsi="Arial" w:cs="Arial"/>
                <w:i/>
                <w:color w:val="FFFFFF"/>
                <w:sz w:val="18"/>
                <w:szCs w:val="18"/>
              </w:rPr>
              <w:t>er à la présentation du dossier</w:t>
            </w:r>
          </w:p>
        </w:tc>
      </w:tr>
      <w:tr w:rsidR="00AF0DFE" w:rsidRPr="00975A6E" w14:paraId="6DBF1722" w14:textId="77777777" w:rsidTr="00C34B9E">
        <w:trPr>
          <w:trHeight w:val="1084"/>
        </w:trPr>
        <w:tc>
          <w:tcPr>
            <w:tcW w:w="11250" w:type="dxa"/>
            <w:tcBorders>
              <w:top w:val="single" w:sz="4" w:space="0" w:color="2F5496" w:themeColor="accent5" w:themeShade="BF"/>
              <w:bottom w:val="single" w:sz="4" w:space="0" w:color="auto"/>
            </w:tcBorders>
          </w:tcPr>
          <w:p w14:paraId="03FED264" w14:textId="16472BEF"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r>
              <w:rPr>
                <w:rFonts w:ascii="Arial" w:hAnsi="Arial" w:cs="Arial"/>
                <w:sz w:val="20"/>
              </w:rPr>
              <w:t xml:space="preserve">Le </w:t>
            </w:r>
            <w:r w:rsidR="00C62F19">
              <w:rPr>
                <w:rFonts w:ascii="Arial" w:hAnsi="Arial" w:cs="Arial"/>
                <w:sz w:val="20"/>
              </w:rPr>
              <w:t>diplôme d’études spécialisées</w:t>
            </w:r>
            <w:r>
              <w:rPr>
                <w:rFonts w:ascii="Arial" w:hAnsi="Arial" w:cs="Arial"/>
                <w:sz w:val="20"/>
              </w:rPr>
              <w:t xml:space="preserve"> en psychothérapie est structuré pour assurer des soins de qualité optimale aux patients aux prises avec une condition psychiatrique. Le programme permet à un psychiatre diplômé (incluant un pédopsychiatre ou gérontopsychiatre) de devenir un clinicien spécialisé en psychothérapie, un titre protégé au Québec selon le règlement sur le permis de psychothérapeute et une exigence de formation par le Collège Royal des Médecins et chirurgiens du Canada, l’Accreditation council for Graduate medical education et l’Association Canadienne de Psychiatrie. Plusieurs départements hospitaliers de psychiatrie du Québec </w:t>
            </w:r>
            <w:r w:rsidR="005912AD">
              <w:rPr>
                <w:rFonts w:ascii="Arial" w:hAnsi="Arial" w:cs="Arial"/>
                <w:sz w:val="20"/>
              </w:rPr>
              <w:t xml:space="preserve">doivent coordonner une offre de psychothérapie basée sur des données probantes tant en première, en deuxième et en troisième ligne dans le cadre des Plans d’action en santé mentale </w:t>
            </w:r>
            <w:r>
              <w:rPr>
                <w:rFonts w:ascii="Arial" w:hAnsi="Arial" w:cs="Arial"/>
                <w:sz w:val="20"/>
              </w:rPr>
              <w:t>et le département universitaire de la Faculté de médecine de l’Université de Montréal et ses hôpitaux affiliés sont déjà sollicités pour répondre à ce besoin pédagogique.</w:t>
            </w:r>
          </w:p>
          <w:p w14:paraId="61DA05DE" w14:textId="77777777"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p>
          <w:p w14:paraId="041FF0B1" w14:textId="35C3A698"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r>
              <w:rPr>
                <w:rFonts w:ascii="Arial" w:hAnsi="Arial" w:cs="Arial"/>
                <w:sz w:val="20"/>
              </w:rPr>
              <w:t xml:space="preserve">Au terme de leur formation de douze mois consécutifs </w:t>
            </w:r>
            <w:r w:rsidR="005912AD">
              <w:rPr>
                <w:rFonts w:ascii="Arial" w:hAnsi="Arial" w:cs="Arial"/>
                <w:sz w:val="20"/>
              </w:rPr>
              <w:t>au Centre de Psychothérapie du CIUSSS du Nord de l’île de Montréal</w:t>
            </w:r>
            <w:r>
              <w:rPr>
                <w:rFonts w:ascii="Arial" w:hAnsi="Arial" w:cs="Arial"/>
                <w:sz w:val="20"/>
              </w:rPr>
              <w:t xml:space="preserve">, les étudiants du programme auront développé l’expertise nécessaire pour réaliser de manière autonome et sécuritaire l’évaluation, le suivi, la sélection et l’application des </w:t>
            </w:r>
            <w:r w:rsidR="005912AD">
              <w:rPr>
                <w:rFonts w:ascii="Arial" w:hAnsi="Arial" w:cs="Arial"/>
                <w:sz w:val="20"/>
              </w:rPr>
              <w:t xml:space="preserve">psychothérapies basées sur des données probantes </w:t>
            </w:r>
            <w:r>
              <w:rPr>
                <w:rFonts w:ascii="Arial" w:hAnsi="Arial" w:cs="Arial"/>
                <w:sz w:val="20"/>
              </w:rPr>
              <w:t>(</w:t>
            </w:r>
            <w:r w:rsidR="005912AD">
              <w:rPr>
                <w:rFonts w:ascii="Arial" w:hAnsi="Arial" w:cs="Arial"/>
                <w:sz w:val="20"/>
              </w:rPr>
              <w:t>thérapie cognitivo-comportementale, thérapie conjugale et familiale, thérapie interpersonnelle ou thérapie psychodynamique</w:t>
            </w:r>
            <w:r>
              <w:rPr>
                <w:rFonts w:ascii="Arial" w:hAnsi="Arial" w:cs="Arial"/>
                <w:sz w:val="20"/>
              </w:rPr>
              <w:t xml:space="preserve">) ou dans d’autres interventions </w:t>
            </w:r>
            <w:r w:rsidR="005912AD">
              <w:rPr>
                <w:rFonts w:ascii="Arial" w:hAnsi="Arial" w:cs="Arial"/>
                <w:sz w:val="20"/>
              </w:rPr>
              <w:t xml:space="preserve">psychothérapeutiques </w:t>
            </w:r>
            <w:r>
              <w:rPr>
                <w:rFonts w:ascii="Arial" w:hAnsi="Arial" w:cs="Arial"/>
                <w:sz w:val="20"/>
              </w:rPr>
              <w:t>émergentes tel</w:t>
            </w:r>
            <w:r w:rsidR="005912AD">
              <w:rPr>
                <w:rFonts w:ascii="Arial" w:hAnsi="Arial" w:cs="Arial"/>
                <w:sz w:val="20"/>
              </w:rPr>
              <w:t>les les thérapies cognitivo-comportementales de la troisième vague,</w:t>
            </w:r>
            <w:r w:rsidR="00A627E1">
              <w:rPr>
                <w:rFonts w:ascii="Arial" w:hAnsi="Arial" w:cs="Arial"/>
                <w:sz w:val="20"/>
              </w:rPr>
              <w:t xml:space="preserve"> la psychologie positive,</w:t>
            </w:r>
            <w:r w:rsidR="005912AD">
              <w:rPr>
                <w:rFonts w:ascii="Arial" w:hAnsi="Arial" w:cs="Arial"/>
                <w:sz w:val="20"/>
              </w:rPr>
              <w:t xml:space="preserve"> l’art thérapie, les interventions basées sur la pleine conscience, </w:t>
            </w:r>
            <w:r>
              <w:rPr>
                <w:rFonts w:ascii="Arial" w:hAnsi="Arial" w:cs="Arial"/>
                <w:sz w:val="20"/>
              </w:rPr>
              <w:t xml:space="preserve">pour des patients avec troubles </w:t>
            </w:r>
            <w:r w:rsidR="005912AD">
              <w:rPr>
                <w:rFonts w:ascii="Arial" w:hAnsi="Arial" w:cs="Arial"/>
                <w:sz w:val="20"/>
              </w:rPr>
              <w:t>psychiatriques</w:t>
            </w:r>
            <w:r>
              <w:rPr>
                <w:rFonts w:ascii="Arial" w:hAnsi="Arial" w:cs="Arial"/>
                <w:sz w:val="20"/>
              </w:rPr>
              <w:t xml:space="preserve"> tel : un trouble dépressif caractérisé, unipolaire ou bipolaire, </w:t>
            </w:r>
            <w:r w:rsidR="005912AD">
              <w:rPr>
                <w:rFonts w:ascii="Arial" w:hAnsi="Arial" w:cs="Arial"/>
                <w:sz w:val="20"/>
              </w:rPr>
              <w:t>un</w:t>
            </w:r>
            <w:r>
              <w:rPr>
                <w:rFonts w:ascii="Arial" w:hAnsi="Arial" w:cs="Arial"/>
                <w:sz w:val="20"/>
              </w:rPr>
              <w:t xml:space="preserve"> trouble anxieux</w:t>
            </w:r>
            <w:r w:rsidR="005912AD">
              <w:rPr>
                <w:rFonts w:ascii="Arial" w:hAnsi="Arial" w:cs="Arial"/>
                <w:sz w:val="20"/>
              </w:rPr>
              <w:t xml:space="preserve">, </w:t>
            </w:r>
            <w:r>
              <w:rPr>
                <w:rFonts w:ascii="Arial" w:hAnsi="Arial" w:cs="Arial"/>
                <w:sz w:val="20"/>
              </w:rPr>
              <w:t xml:space="preserve">les troubles ou traits de la personnalité pathologique ; en addiction ; </w:t>
            </w:r>
            <w:r w:rsidR="005912AD">
              <w:rPr>
                <w:rFonts w:ascii="Arial" w:hAnsi="Arial" w:cs="Arial"/>
                <w:sz w:val="20"/>
              </w:rPr>
              <w:t>les troubles psychotiques, les troubles à symptomatologie somatique, les troubles alimentaires etc…</w:t>
            </w:r>
            <w:r>
              <w:rPr>
                <w:rFonts w:ascii="Arial" w:hAnsi="Arial" w:cs="Arial"/>
                <w:sz w:val="20"/>
              </w:rPr>
              <w:t xml:space="preserve"> Il peut aussi agir comme consultant expert dans le domaine de la </w:t>
            </w:r>
            <w:r w:rsidR="005912AD">
              <w:rPr>
                <w:rFonts w:ascii="Arial" w:hAnsi="Arial" w:cs="Arial"/>
                <w:sz w:val="20"/>
              </w:rPr>
              <w:t>psychothérapie pour des pathologies réfractaires.</w:t>
            </w:r>
          </w:p>
          <w:p w14:paraId="58615E03" w14:textId="77777777"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r>
              <w:rPr>
                <w:rFonts w:ascii="Arial" w:hAnsi="Arial" w:cs="Arial"/>
                <w:sz w:val="20"/>
              </w:rPr>
              <w:t xml:space="preserve"> </w:t>
            </w:r>
          </w:p>
          <w:p w14:paraId="2A607D45" w14:textId="0BB10727"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r>
              <w:rPr>
                <w:rFonts w:ascii="Arial" w:hAnsi="Arial" w:cs="Arial"/>
                <w:sz w:val="20"/>
              </w:rPr>
              <w:t xml:space="preserve">Cette expertise comprendra, entre autres : l’évaluation systématique des patients notamment avec des outils standardisés (échelles, questionnaires) le tout dans un contexte interdisciplinaire. </w:t>
            </w:r>
          </w:p>
          <w:p w14:paraId="52B29449" w14:textId="77777777"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p>
          <w:p w14:paraId="27EF94A8" w14:textId="04E18DBF"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r>
              <w:rPr>
                <w:rFonts w:ascii="Arial" w:hAnsi="Arial" w:cs="Arial"/>
                <w:sz w:val="20"/>
              </w:rPr>
              <w:t xml:space="preserve">Au cours de l’année de formation, les </w:t>
            </w:r>
            <w:r w:rsidR="00F64BB7">
              <w:rPr>
                <w:rFonts w:ascii="Arial" w:hAnsi="Arial" w:cs="Arial"/>
                <w:sz w:val="20"/>
              </w:rPr>
              <w:t>aprenants</w:t>
            </w:r>
            <w:r>
              <w:rPr>
                <w:rFonts w:ascii="Arial" w:hAnsi="Arial" w:cs="Arial"/>
                <w:sz w:val="20"/>
              </w:rPr>
              <w:t xml:space="preserve"> acquerront de solides connaissances cliniques et fondamentales. Un projet de recherche clinique </w:t>
            </w:r>
            <w:r w:rsidR="005912AD">
              <w:rPr>
                <w:rFonts w:ascii="Arial" w:hAnsi="Arial" w:cs="Arial"/>
                <w:sz w:val="20"/>
              </w:rPr>
              <w:t>pourra</w:t>
            </w:r>
            <w:r>
              <w:rPr>
                <w:rFonts w:ascii="Arial" w:hAnsi="Arial" w:cs="Arial"/>
                <w:sz w:val="20"/>
              </w:rPr>
              <w:t xml:space="preserve"> être poursuivi et une production académique conséquente (présentation dans des congrès</w:t>
            </w:r>
            <w:r w:rsidR="005912AD">
              <w:rPr>
                <w:rFonts w:ascii="Arial" w:hAnsi="Arial" w:cs="Arial"/>
                <w:sz w:val="20"/>
              </w:rPr>
              <w:t xml:space="preserve"> provinciaux,</w:t>
            </w:r>
            <w:r>
              <w:rPr>
                <w:rFonts w:ascii="Arial" w:hAnsi="Arial" w:cs="Arial"/>
                <w:sz w:val="20"/>
              </w:rPr>
              <w:t xml:space="preserve"> nationaux </w:t>
            </w:r>
            <w:r w:rsidR="005912AD">
              <w:rPr>
                <w:rFonts w:ascii="Arial" w:hAnsi="Arial" w:cs="Arial"/>
                <w:sz w:val="20"/>
              </w:rPr>
              <w:t>ou</w:t>
            </w:r>
            <w:r>
              <w:rPr>
                <w:rFonts w:ascii="Arial" w:hAnsi="Arial" w:cs="Arial"/>
                <w:sz w:val="20"/>
              </w:rPr>
              <w:t xml:space="preserve"> internationaux, auteures et co-auteurs d’au moins </w:t>
            </w:r>
            <w:r w:rsidR="005912AD">
              <w:rPr>
                <w:rFonts w:ascii="Arial" w:hAnsi="Arial" w:cs="Arial"/>
                <w:sz w:val="20"/>
              </w:rPr>
              <w:t>une publication</w:t>
            </w:r>
            <w:r>
              <w:rPr>
                <w:rFonts w:ascii="Arial" w:hAnsi="Arial" w:cs="Arial"/>
                <w:sz w:val="20"/>
              </w:rPr>
              <w:t xml:space="preserve"> sont attendus des </w:t>
            </w:r>
            <w:r w:rsidR="00F64BB7">
              <w:rPr>
                <w:rFonts w:ascii="Arial" w:hAnsi="Arial" w:cs="Arial"/>
                <w:sz w:val="20"/>
              </w:rPr>
              <w:t>apprenants</w:t>
            </w:r>
            <w:r>
              <w:rPr>
                <w:rFonts w:ascii="Arial" w:hAnsi="Arial" w:cs="Arial"/>
                <w:sz w:val="20"/>
              </w:rPr>
              <w:t xml:space="preserve"> au terme des 12 mois de formation).</w:t>
            </w:r>
          </w:p>
          <w:p w14:paraId="2D26A63B" w14:textId="77777777"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p>
          <w:p w14:paraId="3EC3FDED" w14:textId="12665D37" w:rsidR="00E376EC" w:rsidRDefault="00E376EC" w:rsidP="00E376E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89"/>
              </w:tabs>
              <w:ind w:right="284"/>
              <w:contextualSpacing/>
              <w:jc w:val="both"/>
              <w:rPr>
                <w:rFonts w:ascii="Arial" w:hAnsi="Arial" w:cs="Arial"/>
                <w:sz w:val="20"/>
              </w:rPr>
            </w:pPr>
            <w:r>
              <w:rPr>
                <w:rFonts w:ascii="Arial" w:hAnsi="Arial" w:cs="Arial"/>
                <w:sz w:val="20"/>
              </w:rPr>
              <w:t xml:space="preserve">Cette formation de surspécialité en </w:t>
            </w:r>
            <w:r w:rsidR="00BB23E9">
              <w:rPr>
                <w:rFonts w:ascii="Arial" w:hAnsi="Arial" w:cs="Arial"/>
                <w:sz w:val="20"/>
              </w:rPr>
              <w:t>psychothérapie</w:t>
            </w:r>
            <w:r>
              <w:rPr>
                <w:rFonts w:ascii="Arial" w:hAnsi="Arial" w:cs="Arial"/>
                <w:sz w:val="20"/>
              </w:rPr>
              <w:t xml:space="preserve"> sera proposée au </w:t>
            </w:r>
            <w:r w:rsidR="00BB23E9">
              <w:rPr>
                <w:rFonts w:ascii="Arial" w:hAnsi="Arial" w:cs="Arial"/>
                <w:sz w:val="20"/>
              </w:rPr>
              <w:t xml:space="preserve">CIUSSS du Nord de l’île de Montréal. </w:t>
            </w:r>
            <w:r w:rsidR="00F64BB7">
              <w:rPr>
                <w:rFonts w:ascii="Arial" w:hAnsi="Arial" w:cs="Arial"/>
                <w:sz w:val="20"/>
              </w:rPr>
              <w:t xml:space="preserve">L’apprenant </w:t>
            </w:r>
            <w:r>
              <w:rPr>
                <w:rFonts w:ascii="Arial" w:hAnsi="Arial" w:cs="Arial"/>
                <w:sz w:val="20"/>
              </w:rPr>
              <w:t xml:space="preserve">pourrait aussi faire des stages </w:t>
            </w:r>
            <w:r w:rsidR="00BB23E9">
              <w:rPr>
                <w:rFonts w:ascii="Arial" w:hAnsi="Arial" w:cs="Arial"/>
                <w:sz w:val="20"/>
              </w:rPr>
              <w:t>dans d’autres sites du RUIS selon la sur-spécialisation choisie.</w:t>
            </w:r>
          </w:p>
          <w:p w14:paraId="12C6BFF7" w14:textId="77777777" w:rsidR="001C3408" w:rsidRPr="00E376EC" w:rsidRDefault="001C3408" w:rsidP="005A4BB7">
            <w:pPr>
              <w:rPr>
                <w:rFonts w:ascii="Arial" w:hAnsi="Arial" w:cs="Arial"/>
                <w:sz w:val="18"/>
                <w:szCs w:val="18"/>
                <w:lang w:val="fr-FR"/>
              </w:rPr>
            </w:pPr>
          </w:p>
        </w:tc>
      </w:tr>
    </w:tbl>
    <w:p w14:paraId="56E75A3A" w14:textId="77777777" w:rsidR="00AF0DFE" w:rsidRPr="00975A6E" w:rsidRDefault="00AF0DFE" w:rsidP="00AF0DFE">
      <w:pPr>
        <w:ind w:right="2"/>
        <w:jc w:val="both"/>
        <w:rPr>
          <w:rFonts w:ascii="Arial" w:hAnsi="Arial" w:cs="Arial"/>
          <w:sz w:val="18"/>
          <w:szCs w:val="18"/>
        </w:rPr>
      </w:pPr>
    </w:p>
    <w:p w14:paraId="047D4C0C" w14:textId="77777777" w:rsidR="00AF0DFE" w:rsidRPr="00975A6E" w:rsidRDefault="00AF0DFE" w:rsidP="00AF0DFE">
      <w:pPr>
        <w:rPr>
          <w:rFonts w:ascii="Arial" w:hAnsi="Arial" w:cs="Arial"/>
        </w:rPr>
        <w:sectPr w:rsidR="00AF0DFE" w:rsidRPr="00975A6E" w:rsidSect="00472FBC">
          <w:pgSz w:w="12242" w:h="15842" w:code="128"/>
          <w:pgMar w:top="576" w:right="760" w:bottom="432" w:left="850" w:header="432" w:footer="317" w:gutter="0"/>
          <w:cols w:space="720"/>
          <w:docGrid w:linePitch="326"/>
        </w:sectPr>
      </w:pPr>
    </w:p>
    <w:p w14:paraId="55DB2E31" w14:textId="77777777" w:rsidR="00AF0DFE" w:rsidRPr="00975A6E" w:rsidRDefault="00AF0DFE" w:rsidP="00AF0DFE">
      <w:pPr>
        <w:spacing w:after="120"/>
        <w:jc w:val="center"/>
        <w:rPr>
          <w:rFonts w:ascii="Arial" w:hAnsi="Arial" w:cs="Arial"/>
          <w:b/>
          <w:sz w:val="22"/>
          <w:szCs w:val="22"/>
        </w:rPr>
      </w:pPr>
      <w:r w:rsidRPr="00975A6E">
        <w:rPr>
          <w:rFonts w:ascii="Arial" w:hAnsi="Arial" w:cs="Arial"/>
          <w:b/>
          <w:caps/>
          <w:sz w:val="22"/>
          <w:szCs w:val="22"/>
        </w:rPr>
        <w:lastRenderedPageBreak/>
        <w:t>TABLEAU A –</w:t>
      </w:r>
      <w:r w:rsidRPr="00975A6E">
        <w:rPr>
          <w:rFonts w:ascii="Arial" w:hAnsi="Arial" w:cs="Arial"/>
          <w:b/>
          <w:sz w:val="22"/>
          <w:szCs w:val="22"/>
        </w:rPr>
        <w:t xml:space="preserve"> FICHE DE PROGRAMME D'ÉTUDES</w:t>
      </w:r>
    </w:p>
    <w:p w14:paraId="5487F2BA" w14:textId="78948ACD" w:rsidR="00AF0DFE" w:rsidRPr="00975A6E" w:rsidRDefault="00AF0DFE" w:rsidP="00AE2108">
      <w:pPr>
        <w:spacing w:after="60"/>
        <w:ind w:left="180" w:right="202"/>
        <w:rPr>
          <w:rFonts w:ascii="Arial" w:hAnsi="Arial" w:cs="Arial"/>
          <w:sz w:val="20"/>
        </w:rPr>
      </w:pPr>
      <w:r w:rsidRPr="00975A6E">
        <w:rPr>
          <w:rFonts w:ascii="Arial" w:hAnsi="Arial" w:cs="Arial"/>
          <w:b/>
          <w:sz w:val="20"/>
        </w:rPr>
        <w:t>Titre</w:t>
      </w:r>
      <w:r w:rsidR="008966FD">
        <w:rPr>
          <w:rFonts w:ascii="Arial" w:hAnsi="Arial" w:cs="Arial"/>
          <w:b/>
          <w:sz w:val="20"/>
        </w:rPr>
        <w:t xml:space="preserve"> officiel</w:t>
      </w:r>
      <w:r w:rsidRPr="00975A6E">
        <w:rPr>
          <w:rFonts w:ascii="Arial" w:hAnsi="Arial" w:cs="Arial"/>
          <w:b/>
          <w:sz w:val="20"/>
        </w:rPr>
        <w:t xml:space="preserve"> du programme d'études : </w:t>
      </w:r>
      <w:r w:rsidR="00BB23E9">
        <w:rPr>
          <w:rFonts w:ascii="Arial" w:hAnsi="Arial" w:cs="Arial"/>
          <w:sz w:val="20"/>
          <w:u w:val="single"/>
        </w:rPr>
        <w:t xml:space="preserve">Diplôme d’études spécialisées en psychothérapie </w:t>
      </w:r>
    </w:p>
    <w:tbl>
      <w:tblPr>
        <w:tblW w:w="14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gridCol w:w="236"/>
      </w:tblGrid>
      <w:tr w:rsidR="00AF0DFE" w:rsidRPr="00975A6E" w14:paraId="2E173FE4" w14:textId="77777777" w:rsidTr="008C022C">
        <w:trPr>
          <w:trHeight w:val="400"/>
        </w:trPr>
        <w:tc>
          <w:tcPr>
            <w:tcW w:w="1476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FFFFFF" w:themeColor="background1"/>
            </w:tcBorders>
            <w:shd w:val="clear" w:color="auto" w:fill="365F91"/>
            <w:vAlign w:val="center"/>
          </w:tcPr>
          <w:p w14:paraId="7E77BD1B" w14:textId="77777777" w:rsidR="00AF0DFE" w:rsidRPr="00975A6E" w:rsidRDefault="00AF0DFE" w:rsidP="005A4BB7">
            <w:pPr>
              <w:ind w:right="312"/>
              <w:jc w:val="center"/>
              <w:rPr>
                <w:rFonts w:ascii="Arial" w:hAnsi="Arial" w:cs="Arial"/>
                <w:b/>
                <w:color w:val="FFC000"/>
                <w:sz w:val="22"/>
                <w:szCs w:val="22"/>
              </w:rPr>
            </w:pPr>
            <w:r w:rsidRPr="00975A6E">
              <w:rPr>
                <w:rFonts w:ascii="Arial" w:hAnsi="Arial" w:cs="Arial"/>
                <w:b/>
                <w:color w:val="FFC000"/>
                <w:sz w:val="22"/>
                <w:szCs w:val="22"/>
              </w:rPr>
              <w:t>OBJECTIFS</w:t>
            </w:r>
          </w:p>
        </w:tc>
        <w:tc>
          <w:tcPr>
            <w:tcW w:w="236" w:type="dxa"/>
            <w:tcBorders>
              <w:top w:val="single" w:sz="4" w:space="0" w:color="2F5496" w:themeColor="accent5" w:themeShade="BF"/>
              <w:left w:val="single" w:sz="4" w:space="0" w:color="FFFFFF" w:themeColor="background1"/>
              <w:bottom w:val="single" w:sz="4" w:space="0" w:color="2F5496" w:themeColor="accent5" w:themeShade="BF"/>
              <w:right w:val="single" w:sz="4" w:space="0" w:color="2F5496" w:themeColor="accent5" w:themeShade="BF"/>
            </w:tcBorders>
            <w:shd w:val="clear" w:color="auto" w:fill="365F91"/>
            <w:vAlign w:val="center"/>
          </w:tcPr>
          <w:p w14:paraId="529EB875" w14:textId="77777777" w:rsidR="00AF0DFE" w:rsidRPr="00975A6E" w:rsidRDefault="00AF0DFE" w:rsidP="005A4BB7">
            <w:pPr>
              <w:ind w:right="312"/>
              <w:jc w:val="center"/>
              <w:rPr>
                <w:rFonts w:ascii="Arial" w:hAnsi="Arial" w:cs="Arial"/>
                <w:b/>
                <w:color w:val="FFFFFF"/>
                <w:sz w:val="20"/>
              </w:rPr>
            </w:pPr>
            <w:r w:rsidRPr="00975A6E">
              <w:rPr>
                <w:rFonts w:ascii="Arial" w:hAnsi="Arial" w:cs="Arial"/>
                <w:b/>
                <w:color w:val="FFFFFF"/>
                <w:sz w:val="20"/>
              </w:rPr>
              <w:t>REMARQUES</w:t>
            </w:r>
          </w:p>
        </w:tc>
      </w:tr>
      <w:tr w:rsidR="00AF0DFE" w:rsidRPr="00975A6E" w14:paraId="0514EF8E" w14:textId="77777777" w:rsidTr="008C022C">
        <w:trPr>
          <w:trHeight w:val="310"/>
        </w:trPr>
        <w:tc>
          <w:tcPr>
            <w:tcW w:w="14760" w:type="dxa"/>
            <w:tcBorders>
              <w:top w:val="single" w:sz="4" w:space="0" w:color="2F5496" w:themeColor="accent5" w:themeShade="BF"/>
            </w:tcBorders>
            <w:shd w:val="clear" w:color="auto" w:fill="D9D9D9"/>
            <w:vAlign w:val="center"/>
          </w:tcPr>
          <w:p w14:paraId="4CFACA12" w14:textId="77777777" w:rsidR="00AF0DFE" w:rsidRPr="00975A6E" w:rsidRDefault="00AF0DFE" w:rsidP="00B4063A">
            <w:pPr>
              <w:numPr>
                <w:ilvl w:val="0"/>
                <w:numId w:val="1"/>
              </w:numPr>
              <w:ind w:left="346" w:right="-174"/>
              <w:jc w:val="center"/>
              <w:rPr>
                <w:rFonts w:ascii="Arial" w:hAnsi="Arial" w:cs="Arial"/>
                <w:b/>
                <w:sz w:val="20"/>
              </w:rPr>
            </w:pPr>
            <w:r w:rsidRPr="00975A6E">
              <w:rPr>
                <w:rFonts w:ascii="Arial" w:hAnsi="Arial" w:cs="Arial"/>
                <w:b/>
                <w:sz w:val="20"/>
              </w:rPr>
              <w:t xml:space="preserve">Objectifs généraux du programme d'études </w:t>
            </w:r>
            <w:r w:rsidRPr="00975A6E">
              <w:rPr>
                <w:rFonts w:ascii="Arial" w:hAnsi="Arial" w:cs="Arial"/>
                <w:i/>
                <w:sz w:val="20"/>
              </w:rPr>
              <w:t>(compétences à développer)</w:t>
            </w:r>
          </w:p>
        </w:tc>
        <w:tc>
          <w:tcPr>
            <w:tcW w:w="236" w:type="dxa"/>
            <w:vMerge w:val="restart"/>
            <w:tcBorders>
              <w:top w:val="single" w:sz="4" w:space="0" w:color="2F5496" w:themeColor="accent5" w:themeShade="BF"/>
            </w:tcBorders>
            <w:shd w:val="clear" w:color="auto" w:fill="FFFFFF"/>
          </w:tcPr>
          <w:p w14:paraId="4C26EFE0" w14:textId="77777777" w:rsidR="00AF0DFE" w:rsidRPr="00975A6E" w:rsidRDefault="00AF0DFE" w:rsidP="005A4BB7">
            <w:pPr>
              <w:ind w:left="-18"/>
              <w:rPr>
                <w:rFonts w:ascii="Arial" w:hAnsi="Arial" w:cs="Arial"/>
                <w:sz w:val="18"/>
                <w:szCs w:val="18"/>
              </w:rPr>
            </w:pPr>
          </w:p>
          <w:p w14:paraId="0CCD4E54" w14:textId="77777777" w:rsidR="00AF0DFE" w:rsidRPr="00975A6E" w:rsidRDefault="00AF0DFE" w:rsidP="005A4BB7">
            <w:pPr>
              <w:ind w:left="-18"/>
              <w:rPr>
                <w:rFonts w:ascii="Arial" w:hAnsi="Arial" w:cs="Arial"/>
                <w:sz w:val="18"/>
                <w:szCs w:val="18"/>
              </w:rPr>
            </w:pPr>
          </w:p>
          <w:p w14:paraId="3B4299D9" w14:textId="77777777" w:rsidR="00AF0DFE" w:rsidRPr="00975A6E" w:rsidRDefault="00AF0DFE" w:rsidP="005A4BB7">
            <w:pPr>
              <w:ind w:left="-18"/>
              <w:rPr>
                <w:rFonts w:ascii="Arial" w:hAnsi="Arial" w:cs="Arial"/>
                <w:sz w:val="18"/>
                <w:szCs w:val="18"/>
              </w:rPr>
            </w:pPr>
          </w:p>
        </w:tc>
      </w:tr>
      <w:tr w:rsidR="00AF0DFE" w:rsidRPr="00975A6E" w14:paraId="6B328183" w14:textId="77777777" w:rsidTr="00B53D6A">
        <w:trPr>
          <w:trHeight w:val="699"/>
        </w:trPr>
        <w:tc>
          <w:tcPr>
            <w:tcW w:w="14760" w:type="dxa"/>
            <w:shd w:val="clear" w:color="auto" w:fill="auto"/>
          </w:tcPr>
          <w:p w14:paraId="0F36C646" w14:textId="6815A298" w:rsidR="00AF0DFE" w:rsidRDefault="00570566" w:rsidP="00570566">
            <w:pPr>
              <w:rPr>
                <w:rFonts w:ascii="Arial" w:hAnsi="Arial" w:cs="Arial"/>
                <w:sz w:val="20"/>
              </w:rPr>
            </w:pPr>
            <w:r w:rsidRPr="009F1E2D">
              <w:rPr>
                <w:rFonts w:ascii="Arial" w:hAnsi="Arial" w:cs="Arial"/>
                <w:sz w:val="20"/>
              </w:rPr>
              <w:t xml:space="preserve">Les objectifs visent à donner au candidat une formation avancée à la psychothérapie dans un contexte qui lui permettra d’atteindre les objectifs exigés par le CANMED pour la formation du médecin spécialiste, encore là à un niveau avancé, à savoir : expert médical, communicateur, collaborateur, gestionnaire, promoteur de la santé, érudit et professionnel. Les compétences </w:t>
            </w:r>
            <w:r w:rsidR="00C62F19">
              <w:rPr>
                <w:rFonts w:ascii="Arial" w:hAnsi="Arial" w:cs="Arial"/>
                <w:sz w:val="20"/>
              </w:rPr>
              <w:t xml:space="preserve">de l’apprenant </w:t>
            </w:r>
            <w:r w:rsidRPr="009F1E2D">
              <w:rPr>
                <w:rFonts w:ascii="Arial" w:hAnsi="Arial" w:cs="Arial"/>
                <w:sz w:val="20"/>
              </w:rPr>
              <w:t xml:space="preserve">seront évaluées selon la/les grilles recommandée par le COPE pour la résidence en psychiatrie au Canada. </w:t>
            </w:r>
          </w:p>
          <w:p w14:paraId="63028DC8" w14:textId="77777777" w:rsidR="00D723EA" w:rsidRPr="009F1E2D" w:rsidRDefault="00D723EA" w:rsidP="00570566">
            <w:pPr>
              <w:rPr>
                <w:rFonts w:ascii="Arial" w:hAnsi="Arial" w:cs="Arial"/>
                <w:sz w:val="20"/>
              </w:rPr>
            </w:pPr>
          </w:p>
          <w:p w14:paraId="1A67E18F" w14:textId="77777777" w:rsidR="00D723EA" w:rsidRPr="00D723EA" w:rsidRDefault="00D723EA" w:rsidP="00570566">
            <w:pPr>
              <w:rPr>
                <w:rFonts w:ascii="Arial" w:hAnsi="Arial" w:cs="Arial"/>
                <w:sz w:val="20"/>
              </w:rPr>
            </w:pPr>
            <w:r w:rsidRPr="00D723EA">
              <w:rPr>
                <w:rFonts w:ascii="Arial" w:hAnsi="Arial" w:cs="Arial"/>
                <w:sz w:val="20"/>
              </w:rPr>
              <w:t>Le résident devra atteindre les objectifs généraux exigés par CanMED pour la formation du médecin spécialiste, à savoir : expert médical, communicateur, collaborateur, gestionnaire, promoteur de la santé, érudit et professionnel. Les objectifs suivants sont basés sur le Cadre des compétences CanMED 2005 (Collège Royal des médecins et chirurgiens du Canada).</w:t>
            </w:r>
          </w:p>
          <w:p w14:paraId="571DBED7" w14:textId="77777777" w:rsidR="00D723EA" w:rsidRPr="00D723EA" w:rsidRDefault="00D723EA" w:rsidP="00570566">
            <w:pPr>
              <w:rPr>
                <w:rFonts w:ascii="Arial" w:hAnsi="Arial" w:cs="Arial"/>
                <w:sz w:val="20"/>
              </w:rPr>
            </w:pPr>
          </w:p>
          <w:p w14:paraId="4B263486" w14:textId="77777777" w:rsidR="00D723EA" w:rsidRPr="00D723EA" w:rsidRDefault="00D723EA" w:rsidP="00570566">
            <w:pPr>
              <w:rPr>
                <w:rFonts w:ascii="Arial" w:hAnsi="Arial" w:cs="Arial"/>
                <w:b/>
                <w:bCs/>
                <w:color w:val="4472C4" w:themeColor="accent5"/>
                <w:sz w:val="20"/>
              </w:rPr>
            </w:pPr>
            <w:r w:rsidRPr="00D723EA">
              <w:rPr>
                <w:rFonts w:ascii="Arial" w:hAnsi="Arial" w:cs="Arial"/>
                <w:b/>
                <w:bCs/>
                <w:color w:val="4472C4" w:themeColor="accent5"/>
                <w:sz w:val="20"/>
              </w:rPr>
              <w:t xml:space="preserve">Compétences générales </w:t>
            </w:r>
          </w:p>
          <w:p w14:paraId="58F3BF53" w14:textId="77777777" w:rsidR="00D723EA" w:rsidRPr="00D723EA" w:rsidRDefault="00D723EA" w:rsidP="00570566">
            <w:pPr>
              <w:rPr>
                <w:rFonts w:ascii="Arial" w:hAnsi="Arial" w:cs="Arial"/>
                <w:sz w:val="20"/>
              </w:rPr>
            </w:pPr>
          </w:p>
          <w:p w14:paraId="04B58EBF" w14:textId="77777777" w:rsidR="00D723EA" w:rsidRPr="00D723EA" w:rsidRDefault="00D723EA" w:rsidP="00570566">
            <w:pPr>
              <w:rPr>
                <w:rFonts w:ascii="Arial" w:hAnsi="Arial" w:cs="Arial"/>
                <w:b/>
                <w:bCs/>
                <w:color w:val="5B9BD5" w:themeColor="accent1"/>
                <w:sz w:val="20"/>
              </w:rPr>
            </w:pPr>
            <w:r w:rsidRPr="00D723EA">
              <w:rPr>
                <w:rFonts w:ascii="Arial" w:hAnsi="Arial" w:cs="Arial"/>
                <w:b/>
                <w:bCs/>
                <w:color w:val="5B9BD5" w:themeColor="accent1"/>
                <w:sz w:val="20"/>
              </w:rPr>
              <w:t xml:space="preserve">Expert médical </w:t>
            </w:r>
          </w:p>
          <w:p w14:paraId="487A6692" w14:textId="77777777" w:rsidR="00D723EA" w:rsidRPr="000F3559" w:rsidRDefault="00D723EA" w:rsidP="00570566">
            <w:pPr>
              <w:rPr>
                <w:rFonts w:ascii="Arial" w:hAnsi="Arial" w:cs="Arial"/>
                <w:sz w:val="20"/>
                <w:u w:val="single"/>
              </w:rPr>
            </w:pPr>
            <w:r w:rsidRPr="000F3559">
              <w:rPr>
                <w:rFonts w:ascii="Arial" w:hAnsi="Arial" w:cs="Arial"/>
                <w:sz w:val="20"/>
                <w:u w:val="single"/>
              </w:rPr>
              <w:t xml:space="preserve">Connaissances générales en psychiatrie : </w:t>
            </w:r>
          </w:p>
          <w:p w14:paraId="7E8B0900" w14:textId="77777777" w:rsidR="00D723EA" w:rsidRPr="00D723EA" w:rsidRDefault="00D723EA" w:rsidP="00570566">
            <w:pPr>
              <w:rPr>
                <w:rFonts w:ascii="Arial" w:hAnsi="Arial" w:cs="Arial"/>
                <w:sz w:val="20"/>
              </w:rPr>
            </w:pPr>
            <w:r w:rsidRPr="00D723EA">
              <w:rPr>
                <w:rFonts w:ascii="Arial" w:hAnsi="Arial" w:cs="Arial"/>
                <w:sz w:val="20"/>
              </w:rPr>
              <w:t xml:space="preserve">1. Étiologie, symptômes et évolution de la maladie : connaître les modèles psychologiques et bio-psycho-sociaux qui permettent d’expliquer l’apparition et la persistance des symptômes. </w:t>
            </w:r>
          </w:p>
          <w:p w14:paraId="14A54D54" w14:textId="77777777" w:rsidR="00D723EA" w:rsidRPr="00D723EA" w:rsidRDefault="00D723EA" w:rsidP="00570566">
            <w:pPr>
              <w:rPr>
                <w:rFonts w:ascii="Arial" w:hAnsi="Arial" w:cs="Arial"/>
                <w:sz w:val="20"/>
              </w:rPr>
            </w:pPr>
            <w:r w:rsidRPr="00D723EA">
              <w:rPr>
                <w:rFonts w:ascii="Arial" w:hAnsi="Arial" w:cs="Arial"/>
                <w:sz w:val="20"/>
              </w:rPr>
              <w:t xml:space="preserve">2. Développement normal et anormal. </w:t>
            </w:r>
          </w:p>
          <w:p w14:paraId="6705FA01" w14:textId="77777777" w:rsidR="00D723EA" w:rsidRPr="00D723EA" w:rsidRDefault="00D723EA" w:rsidP="00570566">
            <w:pPr>
              <w:rPr>
                <w:rFonts w:ascii="Arial" w:hAnsi="Arial" w:cs="Arial"/>
                <w:sz w:val="20"/>
              </w:rPr>
            </w:pPr>
            <w:r w:rsidRPr="00D723EA">
              <w:rPr>
                <w:rFonts w:ascii="Arial" w:hAnsi="Arial" w:cs="Arial"/>
                <w:sz w:val="20"/>
              </w:rPr>
              <w:t xml:space="preserve">3. Psychopharmacologie et thérapies somatiques : intégration avec les approches psychothérapeutiques. </w:t>
            </w:r>
          </w:p>
          <w:p w14:paraId="323BAD9B" w14:textId="77777777" w:rsidR="00D723EA" w:rsidRPr="00D723EA" w:rsidRDefault="00D723EA" w:rsidP="00570566">
            <w:pPr>
              <w:rPr>
                <w:rFonts w:ascii="Arial" w:hAnsi="Arial" w:cs="Arial"/>
                <w:sz w:val="20"/>
              </w:rPr>
            </w:pPr>
            <w:r w:rsidRPr="00D723EA">
              <w:rPr>
                <w:rFonts w:ascii="Arial" w:hAnsi="Arial" w:cs="Arial"/>
                <w:sz w:val="20"/>
              </w:rPr>
              <w:t xml:space="preserve">4. Construits psychothérapeutiques-individuel, famille, groupe. </w:t>
            </w:r>
          </w:p>
          <w:p w14:paraId="44B1F18F" w14:textId="77777777" w:rsidR="000F3559" w:rsidRDefault="00D723EA" w:rsidP="00570566">
            <w:pPr>
              <w:rPr>
                <w:rFonts w:ascii="Arial" w:hAnsi="Arial" w:cs="Arial"/>
                <w:sz w:val="20"/>
              </w:rPr>
            </w:pPr>
            <w:r w:rsidRPr="00D723EA">
              <w:rPr>
                <w:rFonts w:ascii="Arial" w:hAnsi="Arial" w:cs="Arial"/>
                <w:sz w:val="20"/>
              </w:rPr>
              <w:t xml:space="preserve">5. Lois régissant la pratique de la psychiatrie. </w:t>
            </w:r>
          </w:p>
          <w:p w14:paraId="60754D9E" w14:textId="798CDE87" w:rsidR="00D723EA" w:rsidRPr="00D723EA" w:rsidRDefault="00D723EA" w:rsidP="00570566">
            <w:pPr>
              <w:rPr>
                <w:rFonts w:ascii="Arial" w:hAnsi="Arial" w:cs="Arial"/>
                <w:sz w:val="20"/>
              </w:rPr>
            </w:pPr>
            <w:r w:rsidRPr="00D723EA">
              <w:rPr>
                <w:rFonts w:ascii="Arial" w:hAnsi="Arial" w:cs="Arial"/>
                <w:sz w:val="20"/>
              </w:rPr>
              <w:t xml:space="preserve">6. Nosologie : afin de faciliter l’évaluation de l’indication d’un type de thérapie pour un patient donné. </w:t>
            </w:r>
          </w:p>
          <w:p w14:paraId="30FD804B" w14:textId="77777777" w:rsidR="00D723EA" w:rsidRPr="00D723EA" w:rsidRDefault="00D723EA" w:rsidP="00570566">
            <w:pPr>
              <w:rPr>
                <w:rFonts w:ascii="Arial" w:hAnsi="Arial" w:cs="Arial"/>
                <w:sz w:val="20"/>
              </w:rPr>
            </w:pPr>
          </w:p>
          <w:p w14:paraId="06E7DE27" w14:textId="77777777" w:rsidR="00D723EA" w:rsidRPr="00D723EA" w:rsidRDefault="00D723EA" w:rsidP="00570566">
            <w:pPr>
              <w:rPr>
                <w:rFonts w:ascii="Arial" w:hAnsi="Arial" w:cs="Arial"/>
                <w:sz w:val="20"/>
              </w:rPr>
            </w:pPr>
            <w:r w:rsidRPr="000F3559">
              <w:rPr>
                <w:rFonts w:ascii="Arial" w:hAnsi="Arial" w:cs="Arial"/>
                <w:sz w:val="20"/>
                <w:u w:val="single"/>
              </w:rPr>
              <w:t>Aptitudes cliniques</w:t>
            </w:r>
            <w:r w:rsidRPr="00D723EA">
              <w:rPr>
                <w:rFonts w:ascii="Arial" w:hAnsi="Arial" w:cs="Arial"/>
                <w:sz w:val="20"/>
              </w:rPr>
              <w:t xml:space="preserve">: évaluer, poser un diagnostic et traiter un éventail de pathologies dans différents contextes cliniques : </w:t>
            </w:r>
          </w:p>
          <w:p w14:paraId="0F47D749" w14:textId="549D79D9" w:rsidR="00D723EA" w:rsidRPr="00D723EA" w:rsidRDefault="00D723EA" w:rsidP="00D723EA">
            <w:pPr>
              <w:rPr>
                <w:rFonts w:ascii="Arial" w:hAnsi="Arial" w:cs="Arial"/>
                <w:sz w:val="20"/>
              </w:rPr>
            </w:pPr>
            <w:r w:rsidRPr="00D723EA">
              <w:rPr>
                <w:rFonts w:ascii="Arial" w:hAnsi="Arial" w:cs="Arial"/>
                <w:sz w:val="20"/>
              </w:rPr>
              <w:t xml:space="preserve">1. Établir et maintenir un bon lien avec le patient afin de pouvoir travailler de façon efficace. </w:t>
            </w:r>
          </w:p>
          <w:p w14:paraId="1B20483E" w14:textId="77777777" w:rsidR="00D723EA" w:rsidRPr="00D723EA" w:rsidRDefault="00D723EA" w:rsidP="00D723EA">
            <w:pPr>
              <w:rPr>
                <w:rFonts w:ascii="Arial" w:hAnsi="Arial" w:cs="Arial"/>
                <w:sz w:val="20"/>
              </w:rPr>
            </w:pPr>
          </w:p>
          <w:p w14:paraId="793F890F" w14:textId="00410598" w:rsidR="00D723EA" w:rsidRPr="00D723EA" w:rsidRDefault="00D723EA" w:rsidP="00D723EA">
            <w:pPr>
              <w:rPr>
                <w:rFonts w:ascii="Arial" w:hAnsi="Arial" w:cs="Arial"/>
                <w:sz w:val="20"/>
              </w:rPr>
            </w:pPr>
            <w:r w:rsidRPr="000F3559">
              <w:rPr>
                <w:rFonts w:ascii="Arial" w:hAnsi="Arial" w:cs="Arial"/>
                <w:sz w:val="20"/>
                <w:u w:val="single"/>
              </w:rPr>
              <w:t>Évaluer de façon systématique et efficace</w:t>
            </w:r>
            <w:r w:rsidR="000F3559">
              <w:rPr>
                <w:rFonts w:ascii="Arial" w:hAnsi="Arial" w:cs="Arial"/>
                <w:sz w:val="20"/>
                <w:u w:val="single"/>
              </w:rPr>
              <w:t> </w:t>
            </w:r>
            <w:r w:rsidR="000F3559">
              <w:rPr>
                <w:rFonts w:ascii="Arial" w:hAnsi="Arial" w:cs="Arial"/>
                <w:sz w:val="20"/>
              </w:rPr>
              <w:t>:</w:t>
            </w:r>
          </w:p>
          <w:p w14:paraId="0492D21C" w14:textId="77777777" w:rsidR="00D723EA" w:rsidRPr="00D723EA" w:rsidRDefault="00D723EA" w:rsidP="00D723EA">
            <w:pPr>
              <w:rPr>
                <w:rFonts w:ascii="Arial" w:hAnsi="Arial" w:cs="Arial"/>
                <w:sz w:val="20"/>
              </w:rPr>
            </w:pPr>
            <w:r w:rsidRPr="00D723EA">
              <w:rPr>
                <w:rFonts w:ascii="Arial" w:hAnsi="Arial" w:cs="Arial"/>
                <w:sz w:val="20"/>
              </w:rPr>
              <w:t xml:space="preserve">1. Décrire l’examen mental. </w:t>
            </w:r>
          </w:p>
          <w:p w14:paraId="1BFF6BD5" w14:textId="77777777" w:rsidR="00D723EA" w:rsidRPr="00D723EA" w:rsidRDefault="00D723EA" w:rsidP="00D723EA">
            <w:pPr>
              <w:rPr>
                <w:rFonts w:ascii="Arial" w:hAnsi="Arial" w:cs="Arial"/>
                <w:sz w:val="20"/>
              </w:rPr>
            </w:pPr>
            <w:r w:rsidRPr="00D723EA">
              <w:rPr>
                <w:rFonts w:ascii="Arial" w:hAnsi="Arial" w:cs="Arial"/>
                <w:sz w:val="20"/>
              </w:rPr>
              <w:t xml:space="preserve">2. Établir le diagnostic. </w:t>
            </w:r>
          </w:p>
          <w:p w14:paraId="004C3F1A" w14:textId="77777777" w:rsidR="00D723EA" w:rsidRPr="00D723EA" w:rsidRDefault="00D723EA" w:rsidP="00D723EA">
            <w:pPr>
              <w:rPr>
                <w:rFonts w:ascii="Arial" w:hAnsi="Arial" w:cs="Arial"/>
                <w:sz w:val="20"/>
              </w:rPr>
            </w:pPr>
            <w:r w:rsidRPr="00D723EA">
              <w:rPr>
                <w:rFonts w:ascii="Arial" w:hAnsi="Arial" w:cs="Arial"/>
                <w:sz w:val="20"/>
              </w:rPr>
              <w:t xml:space="preserve">3. Présenter une formulation bio-psychosociale. </w:t>
            </w:r>
          </w:p>
          <w:p w14:paraId="6B451FA4" w14:textId="77777777" w:rsidR="00D723EA" w:rsidRPr="00D723EA" w:rsidRDefault="00D723EA" w:rsidP="00D723EA">
            <w:pPr>
              <w:rPr>
                <w:rFonts w:ascii="Arial" w:hAnsi="Arial" w:cs="Arial"/>
                <w:sz w:val="20"/>
              </w:rPr>
            </w:pPr>
            <w:r w:rsidRPr="00D723EA">
              <w:rPr>
                <w:rFonts w:ascii="Arial" w:hAnsi="Arial" w:cs="Arial"/>
                <w:sz w:val="20"/>
              </w:rPr>
              <w:t xml:space="preserve">4. Établir un plan de soin qui tient compte des aspects bio-psycho-sociaux. </w:t>
            </w:r>
          </w:p>
          <w:p w14:paraId="6DA00E67" w14:textId="77777777" w:rsidR="00D723EA" w:rsidRPr="00D723EA" w:rsidRDefault="00D723EA" w:rsidP="00D723EA">
            <w:pPr>
              <w:rPr>
                <w:rFonts w:ascii="Arial" w:hAnsi="Arial" w:cs="Arial"/>
                <w:sz w:val="20"/>
              </w:rPr>
            </w:pPr>
            <w:r w:rsidRPr="00D723EA">
              <w:rPr>
                <w:rFonts w:ascii="Arial" w:hAnsi="Arial" w:cs="Arial"/>
                <w:sz w:val="20"/>
              </w:rPr>
              <w:t xml:space="preserve">5. Évaluer l’indication de la thérapie sélectionnée pour le patient </w:t>
            </w:r>
          </w:p>
          <w:p w14:paraId="5B6CDC83" w14:textId="77777777" w:rsidR="00D723EA" w:rsidRPr="00D723EA" w:rsidRDefault="00D723EA" w:rsidP="00D723EA">
            <w:pPr>
              <w:rPr>
                <w:rFonts w:ascii="Arial" w:hAnsi="Arial" w:cs="Arial"/>
                <w:sz w:val="20"/>
              </w:rPr>
            </w:pPr>
            <w:r w:rsidRPr="00D723EA">
              <w:rPr>
                <w:rFonts w:ascii="Arial" w:hAnsi="Arial" w:cs="Arial"/>
                <w:sz w:val="20"/>
              </w:rPr>
              <w:t xml:space="preserve">6. Être conscient et utiliser de façon judicieuse sa propre réaction face au patient. </w:t>
            </w:r>
          </w:p>
          <w:p w14:paraId="1347562E" w14:textId="77777777" w:rsidR="00D723EA" w:rsidRPr="00D723EA" w:rsidRDefault="00D723EA" w:rsidP="00D723EA">
            <w:pPr>
              <w:rPr>
                <w:rFonts w:ascii="Arial" w:hAnsi="Arial" w:cs="Arial"/>
                <w:sz w:val="20"/>
              </w:rPr>
            </w:pPr>
            <w:r w:rsidRPr="00D723EA">
              <w:rPr>
                <w:rFonts w:ascii="Arial" w:hAnsi="Arial" w:cs="Arial"/>
                <w:sz w:val="20"/>
              </w:rPr>
              <w:t xml:space="preserve">7. Maintenir dossier à date, notes d’évaluation et d’évolution exactes. </w:t>
            </w:r>
          </w:p>
          <w:p w14:paraId="50F80479" w14:textId="77777777" w:rsidR="00D723EA" w:rsidRPr="00D723EA" w:rsidRDefault="00D723EA" w:rsidP="00D723EA">
            <w:pPr>
              <w:rPr>
                <w:rFonts w:ascii="Arial" w:hAnsi="Arial" w:cs="Arial"/>
                <w:sz w:val="20"/>
              </w:rPr>
            </w:pPr>
          </w:p>
          <w:p w14:paraId="371BC544" w14:textId="77777777" w:rsidR="00D723EA" w:rsidRPr="00D723EA" w:rsidRDefault="00D723EA" w:rsidP="00D723EA">
            <w:pPr>
              <w:rPr>
                <w:rFonts w:ascii="Arial" w:hAnsi="Arial" w:cs="Arial"/>
                <w:color w:val="5B9BD5" w:themeColor="accent1"/>
                <w:sz w:val="20"/>
              </w:rPr>
            </w:pPr>
            <w:r w:rsidRPr="00D723EA">
              <w:rPr>
                <w:rFonts w:ascii="Arial" w:hAnsi="Arial" w:cs="Arial"/>
                <w:color w:val="5B9BD5" w:themeColor="accent1"/>
                <w:sz w:val="20"/>
              </w:rPr>
              <w:t xml:space="preserve">Communicateur </w:t>
            </w:r>
          </w:p>
          <w:p w14:paraId="7D57FF57" w14:textId="24FA6E19" w:rsidR="00D723EA" w:rsidRPr="00D723EA" w:rsidRDefault="00D723EA" w:rsidP="00D723EA">
            <w:pPr>
              <w:rPr>
                <w:rFonts w:ascii="Arial" w:hAnsi="Arial" w:cs="Arial"/>
                <w:sz w:val="20"/>
              </w:rPr>
            </w:pPr>
            <w:r w:rsidRPr="00D723EA">
              <w:rPr>
                <w:rFonts w:ascii="Arial" w:hAnsi="Arial" w:cs="Arial"/>
                <w:sz w:val="20"/>
              </w:rPr>
              <w:lastRenderedPageBreak/>
              <w:t xml:space="preserve">1. Écoute efficace permettant de synthétiser l’information provenant de diverses sources (ex.: professionnels, proches du patient…). </w:t>
            </w:r>
          </w:p>
          <w:p w14:paraId="71ADA5D3" w14:textId="5FA73E91" w:rsidR="00D723EA" w:rsidRPr="00D723EA" w:rsidRDefault="000F3559" w:rsidP="00D723EA">
            <w:pPr>
              <w:rPr>
                <w:rFonts w:ascii="Arial" w:hAnsi="Arial" w:cs="Arial"/>
                <w:sz w:val="20"/>
              </w:rPr>
            </w:pPr>
            <w:r>
              <w:rPr>
                <w:rFonts w:ascii="Arial" w:hAnsi="Arial" w:cs="Arial"/>
                <w:sz w:val="20"/>
              </w:rPr>
              <w:t>2</w:t>
            </w:r>
            <w:r w:rsidR="00D723EA" w:rsidRPr="00D723EA">
              <w:rPr>
                <w:rFonts w:ascii="Arial" w:hAnsi="Arial" w:cs="Arial"/>
                <w:sz w:val="20"/>
              </w:rPr>
              <w:t xml:space="preserve">. Discuter de l’information appropriée avec l’équipe de soins (ex.: évaluation psychologique, évaluation fonctionnelle). </w:t>
            </w:r>
          </w:p>
          <w:p w14:paraId="2826FFEF" w14:textId="706FEC96" w:rsidR="00D723EA" w:rsidRPr="00D723EA" w:rsidRDefault="000F3559" w:rsidP="00D723EA">
            <w:pPr>
              <w:rPr>
                <w:rFonts w:ascii="Arial" w:hAnsi="Arial" w:cs="Arial"/>
                <w:sz w:val="20"/>
              </w:rPr>
            </w:pPr>
            <w:r>
              <w:rPr>
                <w:rFonts w:ascii="Arial" w:hAnsi="Arial" w:cs="Arial"/>
                <w:sz w:val="20"/>
              </w:rPr>
              <w:t>3</w:t>
            </w:r>
            <w:r w:rsidR="00D723EA" w:rsidRPr="00D723EA">
              <w:rPr>
                <w:rFonts w:ascii="Arial" w:hAnsi="Arial" w:cs="Arial"/>
                <w:sz w:val="20"/>
              </w:rPr>
              <w:t xml:space="preserve">. Proposer au patient et à la famille un diagnostic, un plan de traitement ainsi qu’une évaluation pronostique exacts, clairs, cohérents et en temps opportun. </w:t>
            </w:r>
          </w:p>
          <w:p w14:paraId="4173A3AC" w14:textId="33B410EB" w:rsidR="00D723EA" w:rsidRPr="00D723EA" w:rsidRDefault="000F3559" w:rsidP="00D723EA">
            <w:pPr>
              <w:rPr>
                <w:rFonts w:ascii="Arial" w:hAnsi="Arial" w:cs="Arial"/>
                <w:sz w:val="20"/>
              </w:rPr>
            </w:pPr>
            <w:r>
              <w:rPr>
                <w:rFonts w:ascii="Arial" w:hAnsi="Arial" w:cs="Arial"/>
                <w:sz w:val="20"/>
              </w:rPr>
              <w:t>4</w:t>
            </w:r>
            <w:r w:rsidR="00D723EA" w:rsidRPr="00D723EA">
              <w:rPr>
                <w:rFonts w:ascii="Arial" w:hAnsi="Arial" w:cs="Arial"/>
                <w:sz w:val="20"/>
              </w:rPr>
              <w:t xml:space="preserve">. Transmettre l’information sous forme verbale et écrite aux collègues de façon efficace, efficiente et au moment opportun. </w:t>
            </w:r>
          </w:p>
          <w:p w14:paraId="11403CA4" w14:textId="77777777" w:rsidR="00D723EA" w:rsidRPr="00D723EA" w:rsidRDefault="00D723EA" w:rsidP="00D723EA">
            <w:pPr>
              <w:rPr>
                <w:rFonts w:ascii="Arial" w:hAnsi="Arial" w:cs="Arial"/>
                <w:sz w:val="20"/>
              </w:rPr>
            </w:pPr>
          </w:p>
          <w:p w14:paraId="3E403657" w14:textId="77777777" w:rsidR="00D723EA" w:rsidRPr="00D723EA" w:rsidRDefault="00D723EA" w:rsidP="00D723EA">
            <w:pPr>
              <w:rPr>
                <w:rFonts w:ascii="Arial" w:hAnsi="Arial" w:cs="Arial"/>
                <w:color w:val="5B9BD5" w:themeColor="accent1"/>
                <w:sz w:val="20"/>
              </w:rPr>
            </w:pPr>
            <w:r w:rsidRPr="00D723EA">
              <w:rPr>
                <w:rFonts w:ascii="Arial" w:hAnsi="Arial" w:cs="Arial"/>
                <w:color w:val="5B9BD5" w:themeColor="accent1"/>
                <w:sz w:val="20"/>
              </w:rPr>
              <w:t xml:space="preserve">Collaborateur </w:t>
            </w:r>
          </w:p>
          <w:p w14:paraId="5EBBF5DC" w14:textId="77777777" w:rsidR="00D723EA" w:rsidRPr="00D723EA" w:rsidRDefault="00D723EA" w:rsidP="00D723EA">
            <w:pPr>
              <w:rPr>
                <w:rFonts w:ascii="Arial" w:hAnsi="Arial" w:cs="Arial"/>
                <w:sz w:val="20"/>
              </w:rPr>
            </w:pPr>
            <w:r w:rsidRPr="00D723EA">
              <w:rPr>
                <w:rFonts w:ascii="Arial" w:hAnsi="Arial" w:cs="Arial"/>
                <w:sz w:val="20"/>
              </w:rPr>
              <w:t xml:space="preserve">1. Collaborer de façon efficace avec d’autres médecins et professionnels de la santé surtout lorsqu’il s’agit d’une référence pour une psychothérapie. </w:t>
            </w:r>
          </w:p>
          <w:p w14:paraId="39464922" w14:textId="77777777" w:rsidR="00D723EA" w:rsidRPr="00D723EA" w:rsidRDefault="00D723EA" w:rsidP="00D723EA">
            <w:pPr>
              <w:rPr>
                <w:rFonts w:ascii="Arial" w:hAnsi="Arial" w:cs="Arial"/>
                <w:sz w:val="20"/>
              </w:rPr>
            </w:pPr>
            <w:r w:rsidRPr="00D723EA">
              <w:rPr>
                <w:rFonts w:ascii="Arial" w:hAnsi="Arial" w:cs="Arial"/>
                <w:sz w:val="20"/>
              </w:rPr>
              <w:t xml:space="preserve">2. Aptitude et volonté d’enseigner à des collègues et étudiants ainsi que d’apprendre à leur contact. </w:t>
            </w:r>
          </w:p>
          <w:p w14:paraId="6AF302FE" w14:textId="77777777" w:rsidR="00D723EA" w:rsidRPr="00D723EA" w:rsidRDefault="00D723EA" w:rsidP="00D723EA">
            <w:pPr>
              <w:rPr>
                <w:rFonts w:ascii="Arial" w:hAnsi="Arial" w:cs="Arial"/>
                <w:sz w:val="20"/>
              </w:rPr>
            </w:pPr>
            <w:r w:rsidRPr="00D723EA">
              <w:rPr>
                <w:rFonts w:ascii="Arial" w:hAnsi="Arial" w:cs="Arial"/>
                <w:sz w:val="20"/>
              </w:rPr>
              <w:t xml:space="preserve">3. Collaboration avec les autres membres de l’équipe de soins : reconnaître leurs rôles et leurs responsabilités. </w:t>
            </w:r>
          </w:p>
          <w:p w14:paraId="6C86E7C7" w14:textId="77777777" w:rsidR="00D723EA" w:rsidRPr="00D723EA" w:rsidRDefault="00D723EA" w:rsidP="00D723EA">
            <w:pPr>
              <w:rPr>
                <w:rFonts w:ascii="Arial" w:hAnsi="Arial" w:cs="Arial"/>
                <w:sz w:val="20"/>
              </w:rPr>
            </w:pPr>
          </w:p>
          <w:p w14:paraId="79510556" w14:textId="77777777" w:rsidR="00D723EA" w:rsidRPr="00D723EA" w:rsidRDefault="00D723EA" w:rsidP="00D723EA">
            <w:pPr>
              <w:rPr>
                <w:rFonts w:ascii="Arial" w:hAnsi="Arial" w:cs="Arial"/>
                <w:color w:val="5B9BD5" w:themeColor="accent1"/>
                <w:sz w:val="20"/>
              </w:rPr>
            </w:pPr>
            <w:r w:rsidRPr="00D723EA">
              <w:rPr>
                <w:rFonts w:ascii="Arial" w:hAnsi="Arial" w:cs="Arial"/>
                <w:color w:val="5B9BD5" w:themeColor="accent1"/>
                <w:sz w:val="20"/>
              </w:rPr>
              <w:t xml:space="preserve">Gestionnaire </w:t>
            </w:r>
          </w:p>
          <w:p w14:paraId="159F8118" w14:textId="77777777" w:rsidR="00D723EA" w:rsidRPr="00D723EA" w:rsidRDefault="00D723EA" w:rsidP="00D723EA">
            <w:pPr>
              <w:rPr>
                <w:rFonts w:ascii="Arial" w:hAnsi="Arial" w:cs="Arial"/>
                <w:sz w:val="20"/>
              </w:rPr>
            </w:pPr>
            <w:r w:rsidRPr="00D723EA">
              <w:rPr>
                <w:rFonts w:ascii="Arial" w:hAnsi="Arial" w:cs="Arial"/>
                <w:sz w:val="20"/>
              </w:rPr>
              <w:t xml:space="preserve">1. Utilisation efficace des ressources personnelles et systémiques de façon à établir un équilibre entre le soin des patients, les exigences de la pratique et la vie personnelle. </w:t>
            </w:r>
          </w:p>
          <w:p w14:paraId="59A9B357" w14:textId="77777777" w:rsidR="00D723EA" w:rsidRPr="00D723EA" w:rsidRDefault="00D723EA" w:rsidP="00D723EA">
            <w:pPr>
              <w:rPr>
                <w:rFonts w:ascii="Arial" w:hAnsi="Arial" w:cs="Arial"/>
                <w:sz w:val="20"/>
              </w:rPr>
            </w:pPr>
            <w:r w:rsidRPr="00D723EA">
              <w:rPr>
                <w:rFonts w:ascii="Arial" w:hAnsi="Arial" w:cs="Arial"/>
                <w:sz w:val="20"/>
              </w:rPr>
              <w:t xml:space="preserve">2. Établir des priorités et gérer son temps de façon efficace afin d’optimiser la performance professionnelle en lien avec les buts et les obligations personnelles et professionnelles. </w:t>
            </w:r>
          </w:p>
          <w:p w14:paraId="08903E19" w14:textId="77777777" w:rsidR="00D723EA" w:rsidRPr="00D723EA" w:rsidRDefault="00D723EA" w:rsidP="00D723EA">
            <w:pPr>
              <w:rPr>
                <w:rFonts w:ascii="Arial" w:hAnsi="Arial" w:cs="Arial"/>
                <w:sz w:val="20"/>
              </w:rPr>
            </w:pPr>
            <w:r w:rsidRPr="00D723EA">
              <w:rPr>
                <w:rFonts w:ascii="Arial" w:hAnsi="Arial" w:cs="Arial"/>
                <w:sz w:val="20"/>
              </w:rPr>
              <w:t xml:space="preserve">3. Appliquer des données probantes et des processus de gestion pour dispenser des soins dont le coût est approprié. </w:t>
            </w:r>
          </w:p>
          <w:p w14:paraId="593C8110" w14:textId="77777777" w:rsidR="00D723EA" w:rsidRPr="00D723EA" w:rsidRDefault="00D723EA" w:rsidP="00D723EA">
            <w:pPr>
              <w:rPr>
                <w:rFonts w:ascii="Arial" w:hAnsi="Arial" w:cs="Arial"/>
                <w:sz w:val="20"/>
              </w:rPr>
            </w:pPr>
            <w:r w:rsidRPr="00D723EA">
              <w:rPr>
                <w:rFonts w:ascii="Arial" w:hAnsi="Arial" w:cs="Arial"/>
                <w:sz w:val="20"/>
              </w:rPr>
              <w:t xml:space="preserve">4. Évaluer l’utilisation efficace des ressources. </w:t>
            </w:r>
          </w:p>
          <w:p w14:paraId="2CCDEF98" w14:textId="77777777" w:rsidR="00D723EA" w:rsidRPr="00D723EA" w:rsidRDefault="00D723EA" w:rsidP="00D723EA">
            <w:pPr>
              <w:rPr>
                <w:rFonts w:ascii="Arial" w:hAnsi="Arial" w:cs="Arial"/>
                <w:sz w:val="20"/>
              </w:rPr>
            </w:pPr>
            <w:r w:rsidRPr="00D723EA">
              <w:rPr>
                <w:rFonts w:ascii="Arial" w:hAnsi="Arial" w:cs="Arial"/>
                <w:sz w:val="20"/>
              </w:rPr>
              <w:t xml:space="preserve">5. Diriger les patients vers les ressources communautaires appropriées si nécessaire. </w:t>
            </w:r>
          </w:p>
          <w:p w14:paraId="45360CB9" w14:textId="77777777" w:rsidR="00D723EA" w:rsidRPr="00D723EA" w:rsidRDefault="00D723EA" w:rsidP="00D723EA">
            <w:pPr>
              <w:rPr>
                <w:rFonts w:ascii="Arial" w:hAnsi="Arial" w:cs="Arial"/>
                <w:sz w:val="20"/>
              </w:rPr>
            </w:pPr>
          </w:p>
          <w:p w14:paraId="30EF30C6" w14:textId="77777777" w:rsidR="00D723EA" w:rsidRPr="00D723EA" w:rsidRDefault="00D723EA" w:rsidP="00D723EA">
            <w:pPr>
              <w:rPr>
                <w:rFonts w:ascii="Arial" w:hAnsi="Arial" w:cs="Arial"/>
                <w:color w:val="5B9BD5" w:themeColor="accent1"/>
                <w:sz w:val="20"/>
              </w:rPr>
            </w:pPr>
            <w:r w:rsidRPr="00D723EA">
              <w:rPr>
                <w:rFonts w:ascii="Arial" w:hAnsi="Arial" w:cs="Arial"/>
                <w:color w:val="5B9BD5" w:themeColor="accent1"/>
                <w:sz w:val="20"/>
              </w:rPr>
              <w:t xml:space="preserve">Promoteur de la santé </w:t>
            </w:r>
          </w:p>
          <w:p w14:paraId="1A49E73E" w14:textId="77777777" w:rsidR="00D723EA" w:rsidRPr="00D723EA" w:rsidRDefault="00D723EA" w:rsidP="00D723EA">
            <w:pPr>
              <w:rPr>
                <w:rFonts w:ascii="Arial" w:hAnsi="Arial" w:cs="Arial"/>
                <w:sz w:val="20"/>
              </w:rPr>
            </w:pPr>
            <w:r w:rsidRPr="00D723EA">
              <w:rPr>
                <w:rFonts w:ascii="Arial" w:hAnsi="Arial" w:cs="Arial"/>
                <w:sz w:val="20"/>
              </w:rPr>
              <w:t xml:space="preserve">1. Connaissance du système de soins pour la santé mentale. </w:t>
            </w:r>
          </w:p>
          <w:p w14:paraId="44E498ED" w14:textId="77777777" w:rsidR="00D723EA" w:rsidRPr="00D723EA" w:rsidRDefault="00D723EA" w:rsidP="00D723EA">
            <w:pPr>
              <w:rPr>
                <w:rFonts w:ascii="Arial" w:hAnsi="Arial" w:cs="Arial"/>
                <w:sz w:val="20"/>
              </w:rPr>
            </w:pPr>
            <w:r w:rsidRPr="00D723EA">
              <w:rPr>
                <w:rFonts w:ascii="Arial" w:hAnsi="Arial" w:cs="Arial"/>
                <w:sz w:val="20"/>
              </w:rPr>
              <w:t xml:space="preserve">2. Identifier et comprendre les déterminants de la santé de la population y compris les obstacles à l’accès aux soins et aux ressources. </w:t>
            </w:r>
          </w:p>
          <w:p w14:paraId="6EE1D73C" w14:textId="77777777" w:rsidR="00D723EA" w:rsidRPr="00D723EA" w:rsidRDefault="00D723EA" w:rsidP="00D723EA">
            <w:pPr>
              <w:rPr>
                <w:rFonts w:ascii="Arial" w:hAnsi="Arial" w:cs="Arial"/>
                <w:sz w:val="20"/>
              </w:rPr>
            </w:pPr>
            <w:r w:rsidRPr="00D723EA">
              <w:rPr>
                <w:rFonts w:ascii="Arial" w:hAnsi="Arial" w:cs="Arial"/>
                <w:sz w:val="20"/>
              </w:rPr>
              <w:t xml:space="preserve">3. Repérer les possibilités de représentation, de promotion de la santé et de prévention des maladies dans la collectivité et y réagir de façon appropriée. </w:t>
            </w:r>
          </w:p>
          <w:p w14:paraId="6707C68F" w14:textId="77777777" w:rsidR="00D723EA" w:rsidRPr="00D723EA" w:rsidRDefault="00D723EA" w:rsidP="00D723EA">
            <w:pPr>
              <w:rPr>
                <w:rFonts w:ascii="Arial" w:hAnsi="Arial" w:cs="Arial"/>
                <w:sz w:val="20"/>
              </w:rPr>
            </w:pPr>
          </w:p>
          <w:p w14:paraId="6CDE109C" w14:textId="77777777" w:rsidR="00D723EA" w:rsidRPr="00D723EA" w:rsidRDefault="00D723EA" w:rsidP="00D723EA">
            <w:pPr>
              <w:rPr>
                <w:rFonts w:ascii="Arial" w:hAnsi="Arial" w:cs="Arial"/>
                <w:color w:val="5B9BD5" w:themeColor="accent1"/>
                <w:sz w:val="20"/>
              </w:rPr>
            </w:pPr>
            <w:r w:rsidRPr="00D723EA">
              <w:rPr>
                <w:rFonts w:ascii="Arial" w:hAnsi="Arial" w:cs="Arial"/>
                <w:color w:val="5B9BD5" w:themeColor="accent1"/>
                <w:sz w:val="20"/>
              </w:rPr>
              <w:t xml:space="preserve">Érudit </w:t>
            </w:r>
          </w:p>
          <w:p w14:paraId="355AA68A" w14:textId="77777777" w:rsidR="00D723EA" w:rsidRPr="00D723EA" w:rsidRDefault="00D723EA" w:rsidP="00D723EA">
            <w:pPr>
              <w:rPr>
                <w:rFonts w:ascii="Arial" w:hAnsi="Arial" w:cs="Arial"/>
                <w:sz w:val="20"/>
              </w:rPr>
            </w:pPr>
            <w:r w:rsidRPr="00D723EA">
              <w:rPr>
                <w:rFonts w:ascii="Arial" w:hAnsi="Arial" w:cs="Arial"/>
                <w:sz w:val="20"/>
              </w:rPr>
              <w:t xml:space="preserve">1. Connaissances: synthèse des connaissances de base dans les modèles théoriques utilisés au centre de psychothérapie : permet de choisir la modalité d’intervention appropriée et d’évaluer le résultat des interventions. </w:t>
            </w:r>
          </w:p>
          <w:p w14:paraId="1B21A343" w14:textId="4A82C081" w:rsidR="00D723EA" w:rsidRPr="00D723EA" w:rsidRDefault="00D723EA" w:rsidP="00D723EA">
            <w:pPr>
              <w:rPr>
                <w:rFonts w:ascii="Arial" w:hAnsi="Arial" w:cs="Arial"/>
                <w:sz w:val="20"/>
              </w:rPr>
            </w:pPr>
            <w:r w:rsidRPr="00D723EA">
              <w:rPr>
                <w:rFonts w:ascii="Arial" w:hAnsi="Arial" w:cs="Arial"/>
                <w:sz w:val="20"/>
              </w:rPr>
              <w:t xml:space="preserve">2. Évaluer de façon critique l’information et ses sources et l’appliquer judicieusement aux décisions à prendre dans le contexte de la pratique </w:t>
            </w:r>
          </w:p>
          <w:p w14:paraId="151FF5D3" w14:textId="062654C8" w:rsidR="00D723EA" w:rsidRPr="00D723EA" w:rsidRDefault="00D723EA" w:rsidP="00D723EA">
            <w:pPr>
              <w:rPr>
                <w:rFonts w:ascii="Arial" w:hAnsi="Arial" w:cs="Arial"/>
                <w:sz w:val="20"/>
              </w:rPr>
            </w:pPr>
          </w:p>
          <w:p w14:paraId="14DD2B11" w14:textId="77777777" w:rsidR="00D723EA" w:rsidRPr="00D723EA" w:rsidRDefault="00D723EA" w:rsidP="00D723EA">
            <w:pPr>
              <w:rPr>
                <w:rFonts w:ascii="Arial" w:hAnsi="Arial" w:cs="Arial"/>
                <w:color w:val="5B9BD5" w:themeColor="accent1"/>
                <w:sz w:val="20"/>
              </w:rPr>
            </w:pPr>
            <w:r w:rsidRPr="00D723EA">
              <w:rPr>
                <w:rFonts w:ascii="Arial" w:hAnsi="Arial" w:cs="Arial"/>
                <w:color w:val="5B9BD5" w:themeColor="accent1"/>
                <w:sz w:val="20"/>
              </w:rPr>
              <w:t xml:space="preserve">Professionnel </w:t>
            </w:r>
          </w:p>
          <w:p w14:paraId="741BCB11" w14:textId="77777777" w:rsidR="00D723EA" w:rsidRPr="00D723EA" w:rsidRDefault="00D723EA" w:rsidP="00D723EA">
            <w:pPr>
              <w:rPr>
                <w:rFonts w:ascii="Arial" w:hAnsi="Arial" w:cs="Arial"/>
                <w:sz w:val="20"/>
              </w:rPr>
            </w:pPr>
            <w:r w:rsidRPr="00D723EA">
              <w:rPr>
                <w:rFonts w:ascii="Arial" w:hAnsi="Arial" w:cs="Arial"/>
                <w:sz w:val="20"/>
              </w:rPr>
              <w:t xml:space="preserve">1. Faire preuve d’intégrité, d’honnêteté, de compassion et de respect pour la diversité culturelle. </w:t>
            </w:r>
          </w:p>
          <w:p w14:paraId="5B557E73" w14:textId="77777777" w:rsidR="00D723EA" w:rsidRPr="00D723EA" w:rsidRDefault="00D723EA" w:rsidP="00D723EA">
            <w:pPr>
              <w:rPr>
                <w:rFonts w:ascii="Arial" w:hAnsi="Arial" w:cs="Arial"/>
                <w:sz w:val="20"/>
              </w:rPr>
            </w:pPr>
            <w:r w:rsidRPr="00D723EA">
              <w:rPr>
                <w:rFonts w:ascii="Arial" w:hAnsi="Arial" w:cs="Arial"/>
                <w:sz w:val="20"/>
              </w:rPr>
              <w:t xml:space="preserve">2. Démontrer un engagement envers les patients, la profession et la société par la pratique respectueuse de l’éthique, le respect des lois et des obligations professionnelles. </w:t>
            </w:r>
          </w:p>
          <w:p w14:paraId="6220BB39" w14:textId="1CBB5FC3" w:rsidR="00D723EA" w:rsidRPr="00D723EA" w:rsidRDefault="00D723EA" w:rsidP="00D723EA">
            <w:pPr>
              <w:rPr>
                <w:rFonts w:ascii="Arial" w:hAnsi="Arial" w:cs="Arial"/>
                <w:sz w:val="20"/>
              </w:rPr>
            </w:pPr>
            <w:r w:rsidRPr="00D723EA">
              <w:rPr>
                <w:rFonts w:ascii="Arial" w:hAnsi="Arial" w:cs="Arial"/>
                <w:sz w:val="20"/>
              </w:rPr>
              <w:t xml:space="preserve">3. Entretenir une relation respectueuse de collaboration avec le patient tout en démontrant une sensibilité aux aspects de genre, de culture et de spiritualité. </w:t>
            </w:r>
          </w:p>
          <w:p w14:paraId="766A973B" w14:textId="0F00A590" w:rsidR="00D723EA" w:rsidRPr="00D723EA" w:rsidRDefault="00D723EA" w:rsidP="00D723EA">
            <w:pPr>
              <w:rPr>
                <w:rFonts w:ascii="Arial" w:hAnsi="Arial" w:cs="Arial"/>
                <w:sz w:val="20"/>
              </w:rPr>
            </w:pPr>
            <w:r w:rsidRPr="00D723EA">
              <w:rPr>
                <w:rFonts w:ascii="Arial" w:hAnsi="Arial" w:cs="Arial"/>
                <w:sz w:val="20"/>
              </w:rPr>
              <w:t xml:space="preserve">4. Responsabilité, fiabilité, autodirection, ponctualité. </w:t>
            </w:r>
          </w:p>
          <w:p w14:paraId="66D7FE31" w14:textId="77777777" w:rsidR="00D723EA" w:rsidRPr="00D723EA" w:rsidRDefault="00D723EA" w:rsidP="00D723EA">
            <w:pPr>
              <w:rPr>
                <w:rFonts w:ascii="Arial" w:hAnsi="Arial" w:cs="Arial"/>
                <w:sz w:val="20"/>
              </w:rPr>
            </w:pPr>
            <w:r w:rsidRPr="00D723EA">
              <w:rPr>
                <w:rFonts w:ascii="Arial" w:hAnsi="Arial" w:cs="Arial"/>
                <w:sz w:val="20"/>
              </w:rPr>
              <w:t xml:space="preserve">5. Acceptation et utilisation des principes d’éthique. </w:t>
            </w:r>
          </w:p>
          <w:p w14:paraId="045DA6A3" w14:textId="17CE77D6" w:rsidR="00D723EA" w:rsidRPr="00D723EA" w:rsidRDefault="00D723EA" w:rsidP="00D723EA">
            <w:pPr>
              <w:rPr>
                <w:rFonts w:ascii="Arial" w:hAnsi="Arial" w:cs="Arial"/>
                <w:sz w:val="20"/>
              </w:rPr>
            </w:pPr>
            <w:r w:rsidRPr="00D723EA">
              <w:rPr>
                <w:rFonts w:ascii="Arial" w:hAnsi="Arial" w:cs="Arial"/>
                <w:sz w:val="20"/>
              </w:rPr>
              <w:t xml:space="preserve">6. Connaissance et application des principes d’éthique. </w:t>
            </w:r>
          </w:p>
          <w:p w14:paraId="078F27D2" w14:textId="7238B3FB" w:rsidR="00D723EA" w:rsidRPr="00D723EA" w:rsidRDefault="00D723EA" w:rsidP="00D723EA">
            <w:pPr>
              <w:rPr>
                <w:rFonts w:ascii="Arial" w:hAnsi="Arial" w:cs="Arial"/>
                <w:sz w:val="20"/>
              </w:rPr>
            </w:pPr>
            <w:r w:rsidRPr="00D723EA">
              <w:rPr>
                <w:rFonts w:ascii="Arial" w:hAnsi="Arial" w:cs="Arial"/>
                <w:sz w:val="20"/>
              </w:rPr>
              <w:t>7. Connaissance et application judicieuse des règles concernant l’accès au dossier médical par le patient et autres instances.</w:t>
            </w:r>
          </w:p>
          <w:p w14:paraId="12CC8122" w14:textId="77777777" w:rsidR="00D723EA" w:rsidRPr="00D723EA" w:rsidRDefault="00D723EA" w:rsidP="00D723EA">
            <w:pPr>
              <w:rPr>
                <w:rFonts w:ascii="Arial" w:hAnsi="Arial" w:cs="Arial"/>
                <w:sz w:val="20"/>
              </w:rPr>
            </w:pPr>
          </w:p>
          <w:p w14:paraId="7F5322CE" w14:textId="55BCC761" w:rsidR="00570566" w:rsidRPr="009F1E2D" w:rsidRDefault="00570566" w:rsidP="00570566">
            <w:pPr>
              <w:rPr>
                <w:rFonts w:ascii="Arial" w:hAnsi="Arial" w:cs="Arial"/>
                <w:sz w:val="20"/>
              </w:rPr>
            </w:pPr>
            <w:r w:rsidRPr="00D723EA">
              <w:rPr>
                <w:rFonts w:ascii="Arial" w:hAnsi="Arial" w:cs="Arial"/>
                <w:color w:val="0070C0"/>
                <w:sz w:val="20"/>
              </w:rPr>
              <w:t xml:space="preserve">Plusieurs options du programme d’études sont </w:t>
            </w:r>
            <w:r w:rsidR="00DB5F2D" w:rsidRPr="00D723EA">
              <w:rPr>
                <w:rFonts w:ascii="Arial" w:hAnsi="Arial" w:cs="Arial"/>
                <w:color w:val="0070C0"/>
                <w:sz w:val="20"/>
              </w:rPr>
              <w:t>possibles</w:t>
            </w:r>
            <w:r w:rsidRPr="00D723EA">
              <w:rPr>
                <w:rFonts w:ascii="Arial" w:hAnsi="Arial" w:cs="Arial"/>
                <w:color w:val="0070C0"/>
                <w:sz w:val="20"/>
              </w:rPr>
              <w:t> </w:t>
            </w:r>
            <w:r w:rsidRPr="009F1E2D">
              <w:rPr>
                <w:rFonts w:ascii="Arial" w:hAnsi="Arial" w:cs="Arial"/>
                <w:sz w:val="20"/>
              </w:rPr>
              <w:t xml:space="preserve">: </w:t>
            </w:r>
          </w:p>
          <w:p w14:paraId="31A37B63" w14:textId="3C116253" w:rsidR="00570566" w:rsidRPr="009F1E2D" w:rsidRDefault="00570566" w:rsidP="00B4063A">
            <w:pPr>
              <w:pStyle w:val="Paragraphedeliste"/>
              <w:numPr>
                <w:ilvl w:val="0"/>
                <w:numId w:val="7"/>
              </w:numPr>
              <w:rPr>
                <w:rFonts w:ascii="Arial" w:hAnsi="Arial" w:cs="Arial"/>
                <w:sz w:val="20"/>
              </w:rPr>
            </w:pPr>
            <w:r w:rsidRPr="009F1E2D">
              <w:rPr>
                <w:rFonts w:ascii="Arial" w:hAnsi="Arial" w:cs="Arial"/>
                <w:sz w:val="20"/>
              </w:rPr>
              <w:t>Thérapie conjugale et familiale</w:t>
            </w:r>
          </w:p>
          <w:p w14:paraId="67C14B8C" w14:textId="01F5F11C" w:rsidR="00570566" w:rsidRPr="009F1E2D" w:rsidRDefault="00570566" w:rsidP="00B4063A">
            <w:pPr>
              <w:pStyle w:val="Paragraphedeliste"/>
              <w:numPr>
                <w:ilvl w:val="0"/>
                <w:numId w:val="7"/>
              </w:numPr>
              <w:rPr>
                <w:rFonts w:ascii="Arial" w:hAnsi="Arial" w:cs="Arial"/>
                <w:sz w:val="20"/>
              </w:rPr>
            </w:pPr>
            <w:r w:rsidRPr="009F1E2D">
              <w:rPr>
                <w:rFonts w:ascii="Arial" w:hAnsi="Arial" w:cs="Arial"/>
                <w:sz w:val="20"/>
              </w:rPr>
              <w:t>Thérapie cognitivo-comportementale</w:t>
            </w:r>
          </w:p>
          <w:p w14:paraId="532F6250" w14:textId="5BDB782C" w:rsidR="00B85F43" w:rsidRPr="009F1E2D" w:rsidRDefault="00B85F43" w:rsidP="00B4063A">
            <w:pPr>
              <w:pStyle w:val="Paragraphedeliste"/>
              <w:numPr>
                <w:ilvl w:val="0"/>
                <w:numId w:val="7"/>
              </w:numPr>
              <w:rPr>
                <w:rFonts w:ascii="Arial" w:hAnsi="Arial" w:cs="Arial"/>
                <w:sz w:val="20"/>
              </w:rPr>
            </w:pPr>
            <w:r w:rsidRPr="009F1E2D">
              <w:rPr>
                <w:rFonts w:ascii="Arial" w:hAnsi="Arial" w:cs="Arial"/>
                <w:sz w:val="20"/>
              </w:rPr>
              <w:t>Thérapie psychodynamique</w:t>
            </w:r>
          </w:p>
          <w:p w14:paraId="7851C2B6" w14:textId="77777777" w:rsidR="00570566" w:rsidRPr="009551EA" w:rsidRDefault="00570566" w:rsidP="00B4063A">
            <w:pPr>
              <w:pStyle w:val="Paragraphedeliste"/>
              <w:numPr>
                <w:ilvl w:val="0"/>
                <w:numId w:val="7"/>
              </w:numPr>
              <w:rPr>
                <w:rFonts w:ascii="Arial" w:hAnsi="Arial" w:cs="Arial"/>
                <w:sz w:val="18"/>
                <w:szCs w:val="18"/>
              </w:rPr>
            </w:pPr>
            <w:r w:rsidRPr="009F1E2D">
              <w:rPr>
                <w:rFonts w:ascii="Arial" w:hAnsi="Arial" w:cs="Arial"/>
                <w:sz w:val="20"/>
              </w:rPr>
              <w:t>Thérapie interpersonnelle</w:t>
            </w:r>
          </w:p>
          <w:p w14:paraId="4DC991ED" w14:textId="77777777" w:rsidR="009551EA" w:rsidRDefault="009551EA" w:rsidP="00B4063A">
            <w:pPr>
              <w:pStyle w:val="Paragraphedeliste"/>
              <w:numPr>
                <w:ilvl w:val="0"/>
                <w:numId w:val="7"/>
              </w:numPr>
              <w:rPr>
                <w:rFonts w:ascii="Arial" w:hAnsi="Arial" w:cs="Arial"/>
                <w:sz w:val="20"/>
              </w:rPr>
            </w:pPr>
            <w:r w:rsidRPr="008A6EE1">
              <w:rPr>
                <w:rFonts w:ascii="Arial" w:hAnsi="Arial" w:cs="Arial"/>
                <w:sz w:val="20"/>
              </w:rPr>
              <w:t xml:space="preserve">Psychothérapie pour enfants et adolescents </w:t>
            </w:r>
            <w:r w:rsidR="008A6EE1" w:rsidRPr="008A6EE1">
              <w:rPr>
                <w:rFonts w:ascii="Arial" w:hAnsi="Arial" w:cs="Arial"/>
                <w:sz w:val="20"/>
              </w:rPr>
              <w:t>(</w:t>
            </w:r>
            <w:r w:rsidR="008A6EE1">
              <w:rPr>
                <w:rFonts w:ascii="Arial" w:hAnsi="Arial" w:cs="Arial"/>
                <w:sz w:val="20"/>
              </w:rPr>
              <w:t>à temps partiel seulement et à jumeler avec une autre option)</w:t>
            </w:r>
          </w:p>
          <w:p w14:paraId="6F6BA56E" w14:textId="77777777" w:rsidR="00CA32F3" w:rsidRDefault="00CA32F3" w:rsidP="00CA32F3">
            <w:pPr>
              <w:ind w:left="360"/>
              <w:rPr>
                <w:rFonts w:ascii="Arial" w:hAnsi="Arial" w:cs="Arial"/>
                <w:sz w:val="20"/>
              </w:rPr>
            </w:pPr>
          </w:p>
          <w:p w14:paraId="7D7C17BE" w14:textId="6A02D0C1" w:rsidR="00CA32F3" w:rsidRPr="00CA32F3" w:rsidRDefault="00CA32F3" w:rsidP="00CA32F3">
            <w:pPr>
              <w:ind w:left="360"/>
              <w:rPr>
                <w:rFonts w:ascii="Arial" w:hAnsi="Arial" w:cs="Arial"/>
                <w:sz w:val="20"/>
              </w:rPr>
            </w:pPr>
            <w:r>
              <w:rPr>
                <w:rFonts w:ascii="Arial" w:hAnsi="Arial" w:cs="Arial"/>
                <w:sz w:val="20"/>
              </w:rPr>
              <w:lastRenderedPageBreak/>
              <w:t>L’étudiant devra choisir une des options suivantes, mais il est également possible de faire une formation complémentaire avec deux modalités à temps partiel; cela sera à discuter avec les superviseurs responsables.</w:t>
            </w:r>
          </w:p>
        </w:tc>
        <w:tc>
          <w:tcPr>
            <w:tcW w:w="236" w:type="dxa"/>
            <w:vMerge/>
            <w:shd w:val="clear" w:color="auto" w:fill="auto"/>
          </w:tcPr>
          <w:p w14:paraId="1CA7C4B8" w14:textId="77777777" w:rsidR="00AF0DFE" w:rsidRPr="00975A6E" w:rsidRDefault="00AF0DFE" w:rsidP="005A4BB7">
            <w:pPr>
              <w:ind w:right="312"/>
              <w:rPr>
                <w:rFonts w:ascii="Arial" w:hAnsi="Arial" w:cs="Arial"/>
                <w:b/>
                <w:sz w:val="20"/>
              </w:rPr>
            </w:pPr>
          </w:p>
        </w:tc>
      </w:tr>
      <w:tr w:rsidR="00AF0DFE" w:rsidRPr="00975A6E" w14:paraId="4F9EE215" w14:textId="77777777" w:rsidTr="008C022C">
        <w:trPr>
          <w:trHeight w:val="355"/>
        </w:trPr>
        <w:tc>
          <w:tcPr>
            <w:tcW w:w="14760" w:type="dxa"/>
            <w:shd w:val="clear" w:color="auto" w:fill="D9D9D9"/>
            <w:vAlign w:val="center"/>
          </w:tcPr>
          <w:p w14:paraId="0B9F610D" w14:textId="77777777" w:rsidR="00AF0DFE" w:rsidRPr="00975A6E" w:rsidRDefault="00AF0DFE" w:rsidP="00B4063A">
            <w:pPr>
              <w:numPr>
                <w:ilvl w:val="0"/>
                <w:numId w:val="1"/>
              </w:numPr>
              <w:ind w:left="346" w:right="-174"/>
              <w:jc w:val="center"/>
              <w:rPr>
                <w:rFonts w:ascii="Arial" w:hAnsi="Arial" w:cs="Arial"/>
                <w:b/>
                <w:sz w:val="20"/>
              </w:rPr>
            </w:pPr>
            <w:r w:rsidRPr="00975A6E">
              <w:rPr>
                <w:rFonts w:ascii="Arial" w:hAnsi="Arial" w:cs="Arial"/>
                <w:b/>
                <w:sz w:val="20"/>
              </w:rPr>
              <w:lastRenderedPageBreak/>
              <w:t>Objectifs de chaque option du programme d'études, le cas échéant</w:t>
            </w:r>
          </w:p>
        </w:tc>
        <w:tc>
          <w:tcPr>
            <w:tcW w:w="236" w:type="dxa"/>
            <w:vMerge w:val="restart"/>
            <w:shd w:val="clear" w:color="auto" w:fill="auto"/>
          </w:tcPr>
          <w:p w14:paraId="7C5AD6E8" w14:textId="77777777" w:rsidR="00AF0DFE" w:rsidRPr="00975A6E" w:rsidRDefault="00AF0DFE" w:rsidP="005A4BB7">
            <w:pPr>
              <w:ind w:left="-18"/>
              <w:rPr>
                <w:rFonts w:ascii="Arial" w:hAnsi="Arial" w:cs="Arial"/>
                <w:sz w:val="18"/>
                <w:szCs w:val="18"/>
              </w:rPr>
            </w:pPr>
          </w:p>
          <w:p w14:paraId="43F38269" w14:textId="77777777" w:rsidR="00AF0DFE" w:rsidRPr="00975A6E" w:rsidRDefault="00AF0DFE" w:rsidP="005A4BB7">
            <w:pPr>
              <w:ind w:left="-18"/>
              <w:rPr>
                <w:rFonts w:ascii="Arial" w:hAnsi="Arial" w:cs="Arial"/>
                <w:sz w:val="18"/>
                <w:szCs w:val="18"/>
              </w:rPr>
            </w:pPr>
          </w:p>
          <w:p w14:paraId="6FDEC0FF" w14:textId="77777777" w:rsidR="00AF0DFE" w:rsidRPr="00975A6E" w:rsidRDefault="00AF0DFE" w:rsidP="005A4BB7">
            <w:pPr>
              <w:ind w:left="-18"/>
              <w:rPr>
                <w:rFonts w:ascii="Arial" w:hAnsi="Arial" w:cs="Arial"/>
                <w:sz w:val="18"/>
                <w:szCs w:val="18"/>
              </w:rPr>
            </w:pPr>
          </w:p>
        </w:tc>
      </w:tr>
      <w:tr w:rsidR="00AF0DFE" w:rsidRPr="00975A6E" w14:paraId="6489A7B3" w14:textId="77777777" w:rsidTr="008C022C">
        <w:trPr>
          <w:trHeight w:val="1873"/>
        </w:trPr>
        <w:tc>
          <w:tcPr>
            <w:tcW w:w="14760" w:type="dxa"/>
            <w:shd w:val="clear" w:color="auto" w:fill="auto"/>
          </w:tcPr>
          <w:p w14:paraId="1D542BC1" w14:textId="77777777" w:rsidR="00AF0DFE" w:rsidRPr="009F1E2D" w:rsidRDefault="00570566" w:rsidP="005A4BB7">
            <w:pPr>
              <w:ind w:left="-14"/>
              <w:rPr>
                <w:rFonts w:ascii="Arial" w:hAnsi="Arial" w:cs="Arial"/>
                <w:b/>
                <w:bCs/>
                <w:sz w:val="20"/>
              </w:rPr>
            </w:pPr>
            <w:r w:rsidRPr="008764F7">
              <w:rPr>
                <w:rFonts w:ascii="Arial" w:hAnsi="Arial" w:cs="Arial"/>
                <w:b/>
                <w:bCs/>
                <w:szCs w:val="24"/>
              </w:rPr>
              <w:t>Pour l’option 1) Thérapie conjugale et familiale</w:t>
            </w:r>
            <w:r w:rsidRPr="009F1E2D">
              <w:rPr>
                <w:rFonts w:ascii="Arial" w:hAnsi="Arial" w:cs="Arial"/>
                <w:b/>
                <w:bCs/>
                <w:sz w:val="20"/>
              </w:rPr>
              <w:t xml:space="preserve"> : </w:t>
            </w:r>
          </w:p>
          <w:p w14:paraId="71DC4929" w14:textId="77777777" w:rsidR="00876602" w:rsidRDefault="00876602" w:rsidP="00570566">
            <w:pPr>
              <w:rPr>
                <w:rFonts w:ascii="Arial" w:hAnsi="Arial" w:cs="Arial"/>
                <w:b/>
                <w:bCs/>
                <w:sz w:val="20"/>
                <w:u w:val="single"/>
              </w:rPr>
            </w:pPr>
          </w:p>
          <w:p w14:paraId="6ACD4AEB" w14:textId="64537C81" w:rsidR="008251BA" w:rsidRPr="009F1E2D" w:rsidRDefault="008251BA" w:rsidP="00570566">
            <w:pPr>
              <w:rPr>
                <w:rFonts w:ascii="Arial" w:hAnsi="Arial" w:cs="Arial"/>
                <w:b/>
                <w:bCs/>
                <w:sz w:val="20"/>
              </w:rPr>
            </w:pPr>
            <w:r w:rsidRPr="009F1E2D">
              <w:rPr>
                <w:rFonts w:ascii="Arial" w:hAnsi="Arial" w:cs="Arial"/>
                <w:b/>
                <w:bCs/>
                <w:sz w:val="20"/>
                <w:u w:val="single"/>
              </w:rPr>
              <w:t>INTRODUCTION</w:t>
            </w:r>
            <w:r w:rsidRPr="009F1E2D">
              <w:rPr>
                <w:rFonts w:ascii="Arial" w:hAnsi="Arial" w:cs="Arial"/>
                <w:b/>
                <w:bCs/>
                <w:sz w:val="20"/>
              </w:rPr>
              <w:t> :</w:t>
            </w:r>
          </w:p>
          <w:p w14:paraId="2D98E05E" w14:textId="7502E255" w:rsidR="008251BA" w:rsidRPr="009F1E2D" w:rsidRDefault="008251BA" w:rsidP="00570566">
            <w:pPr>
              <w:rPr>
                <w:rFonts w:ascii="Arial" w:hAnsi="Arial" w:cs="Arial"/>
                <w:sz w:val="20"/>
              </w:rPr>
            </w:pPr>
            <w:r w:rsidRPr="009F1E2D">
              <w:rPr>
                <w:rFonts w:ascii="Arial" w:hAnsi="Arial" w:cs="Arial"/>
                <w:sz w:val="20"/>
              </w:rPr>
              <w:t>Apparues dès la fin des années 1940, les approches systémiques englobent diverses écoles de pensée qui se caractérisent toutes par une conception du symptôme comme étant une propriété émergeant d’un système dont les éléments sont en interaction. Ainsi, la famille est envisagée comme un système à l’intérieur duquel les membres s’influencent mutuellement. Pour le thérapeute systémicien, c’est au cœur de ces interactions qu’apparaissent les symptômes pathologiques qui auront à leur tour une influence sur le fonctionnement du système. Pour surmonter la crise, le système devra se réorganiser et ses membres seront amenés à revoir leurs comportements les uns envers les autres. Les interventions thérapeutiques d’orientation systémique, allant des interventions brèves à la thérapie familiale formelle, porteront donc sur les facteurs qui maintiennent la crise et les symptômes. Le rôle du thérapeute sera de déstabiliser les dynamiques familiales en faisant preuve d’originalité et d’ouverture pour favoriser l’émergence de comportements nouveaux. Particulièrement étudiée chez les enfants dans des situations d’interventions familiales, la thérapie systémique est maintenant reconnue efficace pour améliorer les symptômes de différentes problématiques psychologiques et psychiatriques pour des patients de tous âges et dans des contextes variés. La démarche implique une structure libre en utilisant de multiples outils, en particulier le questionnement circulaire, les recadrages et la prescription de tâches.</w:t>
            </w:r>
          </w:p>
          <w:p w14:paraId="0AB1D942" w14:textId="77777777" w:rsidR="008251BA" w:rsidRPr="009F1E2D" w:rsidRDefault="008251BA" w:rsidP="00570566">
            <w:pPr>
              <w:rPr>
                <w:rFonts w:ascii="Arial" w:hAnsi="Arial" w:cs="Arial"/>
                <w:sz w:val="20"/>
              </w:rPr>
            </w:pPr>
          </w:p>
          <w:p w14:paraId="464FEEB2" w14:textId="268ED40A" w:rsidR="008251BA" w:rsidRPr="009F1E2D" w:rsidRDefault="008251BA" w:rsidP="00570566">
            <w:pPr>
              <w:rPr>
                <w:rFonts w:ascii="Arial" w:hAnsi="Arial" w:cs="Arial"/>
                <w:b/>
                <w:bCs/>
                <w:sz w:val="20"/>
                <w:u w:val="single"/>
              </w:rPr>
            </w:pPr>
            <w:r w:rsidRPr="009F1E2D">
              <w:rPr>
                <w:rFonts w:ascii="Arial" w:hAnsi="Arial" w:cs="Arial"/>
                <w:b/>
                <w:bCs/>
                <w:sz w:val="20"/>
                <w:u w:val="single"/>
              </w:rPr>
              <w:t xml:space="preserve">OBJECTIFS DU </w:t>
            </w:r>
            <w:r w:rsidR="00854BDA">
              <w:rPr>
                <w:rFonts w:ascii="Arial" w:hAnsi="Arial" w:cs="Arial"/>
                <w:b/>
                <w:bCs/>
                <w:sz w:val="20"/>
                <w:u w:val="single"/>
              </w:rPr>
              <w:t>DIPLÔME D’ÉTUDES SPÉCIALISÉES</w:t>
            </w:r>
          </w:p>
          <w:p w14:paraId="66E5EC30" w14:textId="11A0EEFA" w:rsidR="008251BA" w:rsidRPr="009F1E2D" w:rsidRDefault="00BE6521" w:rsidP="00570566">
            <w:pPr>
              <w:rPr>
                <w:rFonts w:ascii="Arial" w:hAnsi="Arial" w:cs="Arial"/>
                <w:sz w:val="20"/>
              </w:rPr>
            </w:pPr>
            <w:r w:rsidRPr="009F1E2D">
              <w:rPr>
                <w:rFonts w:ascii="Arial" w:hAnsi="Arial" w:cs="Arial"/>
                <w:sz w:val="20"/>
              </w:rPr>
              <w:t>Les objectifs visent à donner au candidat une formation avancée à la psychothérapie de couple et familiale dans un contexte qui lui permettra d’atteindre les objectifs exigés par le CANMED pour la formation du médecin spécialiste, encore là à un niveau avancé, à savoir : expert médical, communicateur, collaborateur, gestionnaire, promoteur de la santé, érudit et professionnel. Les compétences d</w:t>
            </w:r>
            <w:r w:rsidR="00854BDA">
              <w:rPr>
                <w:rFonts w:ascii="Arial" w:hAnsi="Arial" w:cs="Arial"/>
                <w:sz w:val="20"/>
              </w:rPr>
              <w:t xml:space="preserve">e l’apprenant </w:t>
            </w:r>
            <w:r w:rsidRPr="009F1E2D">
              <w:rPr>
                <w:rFonts w:ascii="Arial" w:hAnsi="Arial" w:cs="Arial"/>
                <w:sz w:val="20"/>
              </w:rPr>
              <w:t>seront évaluées selon la grille recommandée par le COPE pour la résidence en psychiatrie au Canada soit l’Échelle d’évaluation du thérapeute familial (Piercy, 1983).</w:t>
            </w:r>
          </w:p>
          <w:p w14:paraId="15C7C5FE" w14:textId="2C03586C" w:rsidR="00BE6521" w:rsidRPr="009F1E2D" w:rsidRDefault="00BE6521" w:rsidP="00570566">
            <w:pPr>
              <w:rPr>
                <w:rFonts w:ascii="Arial" w:hAnsi="Arial" w:cs="Arial"/>
                <w:sz w:val="20"/>
              </w:rPr>
            </w:pPr>
          </w:p>
          <w:p w14:paraId="1763F516" w14:textId="58F49A9C" w:rsidR="00BE6521" w:rsidRPr="009F1E2D" w:rsidRDefault="00BE6521" w:rsidP="00570566">
            <w:pPr>
              <w:rPr>
                <w:rFonts w:ascii="Arial" w:hAnsi="Arial" w:cs="Arial"/>
                <w:b/>
                <w:bCs/>
                <w:sz w:val="20"/>
                <w:u w:val="single"/>
              </w:rPr>
            </w:pPr>
            <w:r w:rsidRPr="009F1E2D">
              <w:rPr>
                <w:rFonts w:ascii="Arial" w:hAnsi="Arial" w:cs="Arial"/>
                <w:b/>
                <w:bCs/>
                <w:sz w:val="20"/>
                <w:u w:val="single"/>
              </w:rPr>
              <w:t>DESCRIPTION DU STAGE</w:t>
            </w:r>
          </w:p>
          <w:p w14:paraId="411F42B6" w14:textId="67C63015" w:rsidR="00570566" w:rsidRPr="009F1E2D" w:rsidRDefault="00570566" w:rsidP="00570566">
            <w:pPr>
              <w:rPr>
                <w:rFonts w:ascii="Arial" w:hAnsi="Arial" w:cs="Arial"/>
                <w:sz w:val="20"/>
              </w:rPr>
            </w:pPr>
            <w:r w:rsidRPr="009F1E2D">
              <w:rPr>
                <w:rFonts w:ascii="Arial" w:hAnsi="Arial" w:cs="Arial"/>
                <w:sz w:val="20"/>
              </w:rPr>
              <w:t>Au terme du programme, l</w:t>
            </w:r>
            <w:r w:rsidR="00854BDA">
              <w:rPr>
                <w:rFonts w:ascii="Arial" w:hAnsi="Arial" w:cs="Arial"/>
                <w:sz w:val="20"/>
              </w:rPr>
              <w:t xml:space="preserve">’apprenant </w:t>
            </w:r>
            <w:r w:rsidRPr="009F1E2D">
              <w:rPr>
                <w:rFonts w:ascii="Arial" w:hAnsi="Arial" w:cs="Arial"/>
                <w:sz w:val="20"/>
              </w:rPr>
              <w:t>aura rempli les critères de contact direct d’au moins 500 heures en thérapie conjugale et familiale (volet pratique) sous la supervision de cliniciens qui satisfont aux critères d’admission de membre clinicien accrédité à titre de superviseur de l’Association des psychothérapeutes conjugaux et familiaux du Québec et aura reçu une supervision équivalentes à au moins 100 heures individuelles avec ce/ces superviseurs, tel que spécifié par l’article 26 du Décret sur l’intégration des thérapeutes conjugaux et familiaux à l’Ordre professionnel des travailleurs sociaux du Québec en vi</w:t>
            </w:r>
            <w:r w:rsidR="006C1F46">
              <w:rPr>
                <w:rFonts w:ascii="Arial" w:hAnsi="Arial" w:cs="Arial"/>
                <w:sz w:val="20"/>
              </w:rPr>
              <w:t>gueur depuis le 30 novembre 200</w:t>
            </w:r>
            <w:r w:rsidRPr="009F1E2D">
              <w:rPr>
                <w:rFonts w:ascii="Arial" w:hAnsi="Arial" w:cs="Arial"/>
                <w:sz w:val="20"/>
              </w:rPr>
              <w:t>1 . L</w:t>
            </w:r>
            <w:r w:rsidR="00854BDA">
              <w:rPr>
                <w:rFonts w:ascii="Arial" w:hAnsi="Arial" w:cs="Arial"/>
                <w:sz w:val="20"/>
              </w:rPr>
              <w:t xml:space="preserve">’apprenant </w:t>
            </w:r>
            <w:r w:rsidRPr="009F1E2D">
              <w:rPr>
                <w:rFonts w:ascii="Arial" w:hAnsi="Arial" w:cs="Arial"/>
                <w:sz w:val="20"/>
              </w:rPr>
              <w:t>sera en mesure d’identifier des patients susceptibles de bénéficier de cette approche, d’évaluer des sujets référés par d’autres professionnels (de première ou deuxième ligne) et de poser une indication (ou une contre-indication) de la thérapie en fonction de critères spécifiques. Pour ce faire, l</w:t>
            </w:r>
            <w:r w:rsidR="00854BDA">
              <w:rPr>
                <w:rFonts w:ascii="Arial" w:hAnsi="Arial" w:cs="Arial"/>
                <w:sz w:val="20"/>
              </w:rPr>
              <w:t xml:space="preserve">’apprenant </w:t>
            </w:r>
            <w:r w:rsidRPr="009F1E2D">
              <w:rPr>
                <w:rFonts w:ascii="Arial" w:hAnsi="Arial" w:cs="Arial"/>
                <w:sz w:val="20"/>
              </w:rPr>
              <w:t>sera intégré aux activités des cliniques auxquelles sont adressées ces demandes. (Compétences CanMEDS : professionnalisme, expertise médicale, communication, gestion)</w:t>
            </w:r>
            <w:r w:rsidR="006C1F46">
              <w:rPr>
                <w:rFonts w:ascii="Arial" w:hAnsi="Arial" w:cs="Arial"/>
                <w:sz w:val="20"/>
              </w:rPr>
              <w:t>.</w:t>
            </w:r>
            <w:r w:rsidRPr="009F1E2D">
              <w:rPr>
                <w:rFonts w:ascii="Arial" w:hAnsi="Arial" w:cs="Arial"/>
                <w:sz w:val="20"/>
              </w:rPr>
              <w:t xml:space="preserve"> La fonction du psychiatre dans un module de thérapie systémique ou dans une équipe interdisciplinaire est aussi de coordonner le traitement d’un patient. L’approche systémique est particulièrement utile dans cette fonction. Ce type de fonction doit faire l’objet d’une attention particulière, car une excellente maîtrise des théories de la communication est essentielle. L</w:t>
            </w:r>
            <w:r w:rsidR="00854BDA">
              <w:rPr>
                <w:rFonts w:ascii="Arial" w:hAnsi="Arial" w:cs="Arial"/>
                <w:sz w:val="20"/>
              </w:rPr>
              <w:t xml:space="preserve">’apprenant </w:t>
            </w:r>
            <w:r w:rsidRPr="009F1E2D">
              <w:rPr>
                <w:rFonts w:ascii="Arial" w:hAnsi="Arial" w:cs="Arial"/>
                <w:sz w:val="20"/>
              </w:rPr>
              <w:t xml:space="preserve">aura à jouer ce rôle au cours de son stage. (Compétences CanMEDS : professionnalisme, expertise médicale, communication, gestion). </w:t>
            </w:r>
            <w:r w:rsidR="00854BDA" w:rsidRPr="009F1E2D">
              <w:rPr>
                <w:rFonts w:ascii="Arial" w:hAnsi="Arial" w:cs="Arial"/>
                <w:sz w:val="20"/>
              </w:rPr>
              <w:t>L</w:t>
            </w:r>
            <w:r w:rsidR="00854BDA">
              <w:rPr>
                <w:rFonts w:ascii="Arial" w:hAnsi="Arial" w:cs="Arial"/>
                <w:sz w:val="20"/>
              </w:rPr>
              <w:t xml:space="preserve">’apprenant </w:t>
            </w:r>
            <w:r w:rsidRPr="009F1E2D">
              <w:rPr>
                <w:rFonts w:ascii="Arial" w:hAnsi="Arial" w:cs="Arial"/>
                <w:sz w:val="20"/>
              </w:rPr>
              <w:t>participe à plusieurs activités d’apprentissage, soit : 1) Cours de thérapie systémique donnés aux résidents du Programme de résidence en psychiatrie de l’UdeM</w:t>
            </w:r>
            <w:r w:rsidR="009F5065">
              <w:rPr>
                <w:rFonts w:ascii="Arial" w:hAnsi="Arial" w:cs="Arial"/>
                <w:sz w:val="20"/>
              </w:rPr>
              <w:t xml:space="preserve"> </w:t>
            </w:r>
            <w:r w:rsidRPr="009F1E2D">
              <w:rPr>
                <w:rFonts w:ascii="Arial" w:hAnsi="Arial" w:cs="Arial"/>
                <w:sz w:val="20"/>
              </w:rPr>
              <w:t xml:space="preserve">2) Centre de psychothérapie : participation aux séminaires de cas cliniques et présentation; 3) Conférence à des organismes communautaires et groupes d’entre aide ; 4) Présentation aux activités de DPC du Département de psychiatrie ; 5) Préparation d’un projet de publication en thérapie systémique. </w:t>
            </w:r>
          </w:p>
          <w:p w14:paraId="3CF5B7FA" w14:textId="77777777" w:rsidR="008251BA" w:rsidRPr="009F1E2D" w:rsidRDefault="008251BA" w:rsidP="00570566">
            <w:pPr>
              <w:rPr>
                <w:rFonts w:ascii="Arial" w:hAnsi="Arial" w:cs="Arial"/>
                <w:sz w:val="20"/>
              </w:rPr>
            </w:pPr>
          </w:p>
          <w:p w14:paraId="178311D0" w14:textId="45E77C0B" w:rsidR="008251BA" w:rsidRDefault="006B7397" w:rsidP="00570566">
            <w:pPr>
              <w:rPr>
                <w:rFonts w:ascii="Arial" w:hAnsi="Arial" w:cs="Arial"/>
                <w:sz w:val="20"/>
              </w:rPr>
            </w:pPr>
            <w:r>
              <w:rPr>
                <w:rFonts w:ascii="Arial" w:hAnsi="Arial" w:cs="Arial"/>
                <w:sz w:val="20"/>
              </w:rPr>
              <w:t xml:space="preserve">Il y a possibilité de différents </w:t>
            </w:r>
            <w:r w:rsidR="008251BA" w:rsidRPr="009F1E2D">
              <w:rPr>
                <w:rFonts w:ascii="Arial" w:hAnsi="Arial" w:cs="Arial"/>
                <w:sz w:val="20"/>
              </w:rPr>
              <w:t xml:space="preserve">modules. Lors de chaque module, </w:t>
            </w:r>
            <w:r w:rsidR="00854BDA">
              <w:rPr>
                <w:rFonts w:ascii="Arial" w:hAnsi="Arial" w:cs="Arial"/>
                <w:sz w:val="20"/>
              </w:rPr>
              <w:t xml:space="preserve">l’apprenant </w:t>
            </w:r>
            <w:r w:rsidR="008251BA" w:rsidRPr="009F1E2D">
              <w:rPr>
                <w:rFonts w:ascii="Arial" w:hAnsi="Arial" w:cs="Arial"/>
                <w:sz w:val="20"/>
              </w:rPr>
              <w:t xml:space="preserve">est exposé à des modèles d’intervention systémique spécifiques pour une problématique clinique particulière. </w:t>
            </w:r>
            <w:r w:rsidR="00054EAF">
              <w:rPr>
                <w:rFonts w:ascii="Arial" w:hAnsi="Arial" w:cs="Arial"/>
                <w:sz w:val="20"/>
              </w:rPr>
              <w:t>Les 4 modules sont :</w:t>
            </w:r>
          </w:p>
          <w:p w14:paraId="34173EDE" w14:textId="77777777" w:rsidR="00876602" w:rsidRDefault="00876602" w:rsidP="00570566">
            <w:pPr>
              <w:rPr>
                <w:rFonts w:ascii="Arial" w:hAnsi="Arial" w:cs="Arial"/>
                <w:sz w:val="20"/>
              </w:rPr>
            </w:pPr>
          </w:p>
          <w:p w14:paraId="38BDAC2E" w14:textId="4B1D8ECB" w:rsidR="008251BA" w:rsidRPr="009F1E2D" w:rsidRDefault="008251BA" w:rsidP="00570566">
            <w:pPr>
              <w:rPr>
                <w:rFonts w:ascii="Arial" w:hAnsi="Arial" w:cs="Arial"/>
                <w:sz w:val="20"/>
              </w:rPr>
            </w:pPr>
            <w:r w:rsidRPr="009F1E2D">
              <w:rPr>
                <w:rFonts w:ascii="Arial" w:hAnsi="Arial" w:cs="Arial"/>
                <w:sz w:val="20"/>
              </w:rPr>
              <w:t xml:space="preserve">Clinique des Maladies Affectives (CLIMA) </w:t>
            </w:r>
          </w:p>
          <w:p w14:paraId="48222821" w14:textId="504B7BCA" w:rsidR="008251BA" w:rsidRPr="009F1E2D" w:rsidRDefault="008251BA" w:rsidP="00570566">
            <w:pPr>
              <w:rPr>
                <w:rFonts w:ascii="Arial" w:hAnsi="Arial" w:cs="Arial"/>
                <w:sz w:val="20"/>
              </w:rPr>
            </w:pPr>
            <w:r w:rsidRPr="009F1E2D">
              <w:rPr>
                <w:rFonts w:ascii="Symbol" w:eastAsia="Symbol" w:hAnsi="Symbol" w:cs="Symbol"/>
                <w:sz w:val="20"/>
              </w:rPr>
              <w:t></w:t>
            </w:r>
            <w:r w:rsidRPr="009F1E2D">
              <w:rPr>
                <w:rFonts w:ascii="Arial" w:hAnsi="Arial" w:cs="Arial"/>
                <w:sz w:val="20"/>
              </w:rPr>
              <w:t xml:space="preserve"> Épisode de dépression majeure/Trouble bipolaire</w:t>
            </w:r>
          </w:p>
          <w:p w14:paraId="229C9521" w14:textId="77777777" w:rsidR="00876602" w:rsidRDefault="00876602" w:rsidP="00570566">
            <w:pPr>
              <w:rPr>
                <w:rFonts w:ascii="Arial" w:hAnsi="Arial" w:cs="Arial"/>
                <w:sz w:val="20"/>
              </w:rPr>
            </w:pPr>
          </w:p>
          <w:p w14:paraId="453EB349" w14:textId="47FBD97D" w:rsidR="008251BA" w:rsidRPr="009F1E2D" w:rsidRDefault="008251BA" w:rsidP="00570566">
            <w:pPr>
              <w:rPr>
                <w:rFonts w:ascii="Arial" w:hAnsi="Arial" w:cs="Arial"/>
                <w:sz w:val="20"/>
              </w:rPr>
            </w:pPr>
            <w:r w:rsidRPr="009F1E2D">
              <w:rPr>
                <w:rFonts w:ascii="Arial" w:hAnsi="Arial" w:cs="Arial"/>
                <w:sz w:val="20"/>
              </w:rPr>
              <w:lastRenderedPageBreak/>
              <w:t xml:space="preserve">Clinique des Troubles Relationnels et Dépendance (CTR-D) </w:t>
            </w:r>
          </w:p>
          <w:p w14:paraId="2FB22CE1" w14:textId="77777777" w:rsidR="008251BA" w:rsidRPr="009F1E2D" w:rsidRDefault="008251BA" w:rsidP="00570566">
            <w:pPr>
              <w:rPr>
                <w:rFonts w:ascii="Arial" w:hAnsi="Arial" w:cs="Arial"/>
                <w:sz w:val="20"/>
              </w:rPr>
            </w:pPr>
            <w:r w:rsidRPr="009F1E2D">
              <w:rPr>
                <w:rFonts w:ascii="Symbol" w:eastAsia="Symbol" w:hAnsi="Symbol" w:cs="Symbol"/>
                <w:sz w:val="20"/>
              </w:rPr>
              <w:t></w:t>
            </w:r>
            <w:r w:rsidRPr="009F1E2D">
              <w:rPr>
                <w:rFonts w:ascii="Arial" w:hAnsi="Arial" w:cs="Arial"/>
                <w:sz w:val="20"/>
              </w:rPr>
              <w:t xml:space="preserve"> Troubles de personnalité/Troubles concomitants </w:t>
            </w:r>
          </w:p>
          <w:p w14:paraId="04A66A7D" w14:textId="77777777" w:rsidR="00876602" w:rsidRDefault="00876602" w:rsidP="00570566">
            <w:pPr>
              <w:rPr>
                <w:rFonts w:ascii="Arial" w:hAnsi="Arial" w:cs="Arial"/>
                <w:sz w:val="20"/>
              </w:rPr>
            </w:pPr>
          </w:p>
          <w:p w14:paraId="39FFCB34" w14:textId="77777777" w:rsidR="00D54009" w:rsidRDefault="008251BA" w:rsidP="00570566">
            <w:pPr>
              <w:rPr>
                <w:rFonts w:ascii="Arial" w:hAnsi="Arial" w:cs="Arial"/>
                <w:sz w:val="20"/>
              </w:rPr>
            </w:pPr>
            <w:r w:rsidRPr="00D54009">
              <w:rPr>
                <w:rFonts w:ascii="Arial" w:hAnsi="Arial" w:cs="Arial"/>
                <w:sz w:val="20"/>
              </w:rPr>
              <w:t>Psychiatrie de l’enfant et de l’adolescent</w:t>
            </w:r>
          </w:p>
          <w:p w14:paraId="3774962D" w14:textId="1C4A0E50" w:rsidR="00876602" w:rsidRDefault="000409EB" w:rsidP="00570566">
            <w:pPr>
              <w:rPr>
                <w:rFonts w:ascii="Arial" w:hAnsi="Arial" w:cs="Arial"/>
                <w:sz w:val="20"/>
              </w:rPr>
            </w:pPr>
            <w:r>
              <w:rPr>
                <w:rFonts w:ascii="Arial" w:hAnsi="Arial" w:cs="Arial"/>
                <w:sz w:val="20"/>
              </w:rPr>
              <w:t xml:space="preserve"> </w:t>
            </w:r>
          </w:p>
          <w:p w14:paraId="253208DB" w14:textId="45D20130" w:rsidR="008251BA" w:rsidRPr="009F1E2D" w:rsidRDefault="008251BA" w:rsidP="00570566">
            <w:pPr>
              <w:rPr>
                <w:rFonts w:ascii="Arial" w:hAnsi="Arial" w:cs="Arial"/>
                <w:sz w:val="20"/>
              </w:rPr>
            </w:pPr>
            <w:r w:rsidRPr="009F1E2D">
              <w:rPr>
                <w:rFonts w:ascii="Arial" w:hAnsi="Arial" w:cs="Arial"/>
                <w:sz w:val="20"/>
              </w:rPr>
              <w:t xml:space="preserve">Suivi intensif dans le milieu (SIM BCSTL) </w:t>
            </w:r>
          </w:p>
          <w:p w14:paraId="5C710DCF" w14:textId="77777777" w:rsidR="008251BA" w:rsidRDefault="008251BA" w:rsidP="00570566">
            <w:pPr>
              <w:rPr>
                <w:rFonts w:ascii="Arial" w:hAnsi="Arial" w:cs="Arial"/>
                <w:sz w:val="20"/>
              </w:rPr>
            </w:pPr>
            <w:r w:rsidRPr="009F1E2D">
              <w:rPr>
                <w:rFonts w:ascii="Symbol" w:eastAsia="Symbol" w:hAnsi="Symbol" w:cs="Symbol"/>
                <w:sz w:val="20"/>
              </w:rPr>
              <w:t></w:t>
            </w:r>
            <w:r w:rsidRPr="009F1E2D">
              <w:rPr>
                <w:rFonts w:ascii="Arial" w:hAnsi="Arial" w:cs="Arial"/>
                <w:sz w:val="20"/>
              </w:rPr>
              <w:t xml:space="preserve"> Troubles psychotiques complexes </w:t>
            </w:r>
          </w:p>
          <w:p w14:paraId="54A75759" w14:textId="77777777" w:rsidR="009F5065" w:rsidRDefault="009F5065" w:rsidP="00570566">
            <w:pPr>
              <w:rPr>
                <w:rFonts w:ascii="Arial" w:hAnsi="Arial" w:cs="Arial"/>
                <w:sz w:val="20"/>
              </w:rPr>
            </w:pPr>
          </w:p>
          <w:p w14:paraId="2703EB8B" w14:textId="77777777" w:rsidR="009F5065" w:rsidRPr="009F1E2D" w:rsidRDefault="009F5065" w:rsidP="009F5065">
            <w:pPr>
              <w:rPr>
                <w:rFonts w:ascii="Arial" w:hAnsi="Arial" w:cs="Arial"/>
                <w:sz w:val="20"/>
              </w:rPr>
            </w:pPr>
            <w:r w:rsidRPr="009F1E2D">
              <w:rPr>
                <w:rFonts w:ascii="Arial" w:hAnsi="Arial" w:cs="Arial"/>
                <w:sz w:val="20"/>
              </w:rPr>
              <w:t>Le stage sera d’une durée de 12 mois, à temps complet à l’Hôpital en Santé mentale Albert Prévost de l’Hôpital du Sacré-Cœur de Montréal et dans les cliniques externes affiliées.</w:t>
            </w:r>
          </w:p>
          <w:p w14:paraId="40FC382D" w14:textId="77777777" w:rsidR="009F5065" w:rsidRPr="009F1E2D" w:rsidRDefault="009F5065" w:rsidP="00570566">
            <w:pPr>
              <w:rPr>
                <w:rFonts w:ascii="Arial" w:hAnsi="Arial" w:cs="Arial"/>
                <w:sz w:val="20"/>
              </w:rPr>
            </w:pPr>
          </w:p>
          <w:p w14:paraId="18BE3556" w14:textId="77777777" w:rsidR="00B85F43" w:rsidRPr="009F1E2D" w:rsidRDefault="00B85F43" w:rsidP="005A4BB7">
            <w:pPr>
              <w:ind w:left="-14"/>
              <w:rPr>
                <w:rFonts w:ascii="Arial" w:hAnsi="Arial" w:cs="Arial"/>
                <w:b/>
                <w:bCs/>
                <w:sz w:val="20"/>
              </w:rPr>
            </w:pPr>
          </w:p>
          <w:p w14:paraId="1C8C70DA" w14:textId="24F1425D" w:rsidR="00BB23E9" w:rsidRPr="008764F7" w:rsidRDefault="00BB23E9" w:rsidP="005A4BB7">
            <w:pPr>
              <w:ind w:left="-14"/>
              <w:rPr>
                <w:rFonts w:ascii="Arial" w:hAnsi="Arial" w:cs="Arial"/>
                <w:b/>
                <w:bCs/>
                <w:szCs w:val="24"/>
              </w:rPr>
            </w:pPr>
            <w:bookmarkStart w:id="1" w:name="_Hlk52395738"/>
            <w:r w:rsidRPr="008764F7">
              <w:rPr>
                <w:rFonts w:ascii="Arial" w:hAnsi="Arial" w:cs="Arial"/>
                <w:b/>
                <w:bCs/>
                <w:szCs w:val="24"/>
              </w:rPr>
              <w:t xml:space="preserve">Pour l’option </w:t>
            </w:r>
            <w:r w:rsidR="00B85F43" w:rsidRPr="008764F7">
              <w:rPr>
                <w:rFonts w:ascii="Arial" w:hAnsi="Arial" w:cs="Arial"/>
                <w:b/>
                <w:bCs/>
                <w:szCs w:val="24"/>
              </w:rPr>
              <w:t>2</w:t>
            </w:r>
            <w:r w:rsidRPr="008764F7">
              <w:rPr>
                <w:rFonts w:ascii="Arial" w:hAnsi="Arial" w:cs="Arial"/>
                <w:b/>
                <w:bCs/>
                <w:szCs w:val="24"/>
              </w:rPr>
              <w:t>) Thérapie cognitivo-comportementale</w:t>
            </w:r>
          </w:p>
          <w:p w14:paraId="40727578" w14:textId="77777777" w:rsidR="001E004B" w:rsidRPr="009F1E2D" w:rsidRDefault="001E004B" w:rsidP="001E004B">
            <w:pPr>
              <w:jc w:val="both"/>
              <w:rPr>
                <w:rFonts w:ascii="Arial" w:hAnsi="Arial" w:cs="Arial"/>
                <w:b/>
                <w:bCs/>
                <w:sz w:val="20"/>
                <w:u w:val="single"/>
              </w:rPr>
            </w:pPr>
          </w:p>
          <w:p w14:paraId="171CCDD7" w14:textId="15DA36EC" w:rsidR="001E004B" w:rsidRPr="009F1E2D" w:rsidRDefault="00B85F43" w:rsidP="001E004B">
            <w:pPr>
              <w:jc w:val="both"/>
              <w:rPr>
                <w:rFonts w:ascii="Arial" w:hAnsi="Arial" w:cs="Arial"/>
                <w:sz w:val="20"/>
              </w:rPr>
            </w:pPr>
            <w:r w:rsidRPr="009F1E2D">
              <w:rPr>
                <w:rFonts w:ascii="Arial" w:hAnsi="Arial" w:cs="Arial"/>
                <w:b/>
                <w:bCs/>
                <w:sz w:val="20"/>
                <w:u w:val="single"/>
              </w:rPr>
              <w:t>INTRODUCTION </w:t>
            </w:r>
            <w:r w:rsidR="001E004B" w:rsidRPr="009F1E2D">
              <w:rPr>
                <w:rFonts w:ascii="Arial" w:hAnsi="Arial" w:cs="Arial"/>
                <w:sz w:val="20"/>
              </w:rPr>
              <w:t>:</w:t>
            </w:r>
          </w:p>
          <w:p w14:paraId="69AE9290" w14:textId="0E7E1CA0" w:rsidR="001E004B" w:rsidRPr="009F1E2D" w:rsidRDefault="001E004B" w:rsidP="001E004B">
            <w:pPr>
              <w:jc w:val="both"/>
              <w:rPr>
                <w:rFonts w:ascii="Arial" w:hAnsi="Arial" w:cs="Arial"/>
                <w:sz w:val="20"/>
              </w:rPr>
            </w:pPr>
            <w:r w:rsidRPr="009F1E2D">
              <w:rPr>
                <w:rFonts w:ascii="Arial" w:hAnsi="Arial" w:cs="Arial"/>
                <w:sz w:val="20"/>
              </w:rPr>
              <w:t>La psychothérapie cognitivo-comportementale (TCC) a démontré une efficacité dans plusieurs pathologies psychiatriques et s’est révélée utile tant en individuel qu’en groupe. Il s’agit d’une forme de psychothérapie dont l’efficacité a été reconnue par des données probantes, de telle sorte qu’elle est maintenant recommandée dans divers guides de pratique, notamment ceux de l’Association Canadienne de Psychiatrie et de l’American Psychiatric Association, pour le traitement des troubles anxieux, de la dépression majeure, du trouble affectif bipolaire, de la schizophrénie, de la boulimie, des abus de substances, du trouble de personnalité limite (thérapie dialectique-comportementale). De plus, l’atteinte d’une compétence dans cette forme de thérapie fait maintenant partie du cursus de base nécessaire à l’obtention du Diplôme en Psychiatrie du Collège Royal des Médecins et Chirurgiens du Canada.</w:t>
            </w:r>
          </w:p>
          <w:p w14:paraId="69399C1D" w14:textId="77777777" w:rsidR="001E004B" w:rsidRPr="009F1E2D" w:rsidRDefault="001E004B" w:rsidP="001E004B">
            <w:pPr>
              <w:rPr>
                <w:rFonts w:ascii="Arial" w:hAnsi="Arial" w:cs="Arial"/>
                <w:sz w:val="20"/>
              </w:rPr>
            </w:pPr>
          </w:p>
          <w:p w14:paraId="622703C3" w14:textId="1B333950" w:rsidR="001E004B" w:rsidRPr="009F1E2D" w:rsidRDefault="001E004B" w:rsidP="001E004B">
            <w:pPr>
              <w:rPr>
                <w:rFonts w:ascii="Arial" w:hAnsi="Arial" w:cs="Arial"/>
                <w:sz w:val="20"/>
              </w:rPr>
            </w:pPr>
            <w:r w:rsidRPr="009F1E2D">
              <w:rPr>
                <w:rFonts w:ascii="Arial" w:hAnsi="Arial" w:cs="Arial"/>
                <w:sz w:val="20"/>
              </w:rPr>
              <w:t xml:space="preserve">Le stage sera d’une durée de 12 mois, à temps complet </w:t>
            </w:r>
            <w:r w:rsidR="008F50F9" w:rsidRPr="009F1E2D">
              <w:rPr>
                <w:rFonts w:ascii="Arial" w:hAnsi="Arial" w:cs="Arial"/>
                <w:sz w:val="20"/>
              </w:rPr>
              <w:t>à l’Hôpital en Santé mentale</w:t>
            </w:r>
            <w:r w:rsidRPr="009F1E2D">
              <w:rPr>
                <w:rFonts w:ascii="Arial" w:hAnsi="Arial" w:cs="Arial"/>
                <w:sz w:val="20"/>
              </w:rPr>
              <w:t xml:space="preserve"> Albert Prévost de l’Hôpital du Sacré-Cœur de Montréal et dans les cliniques externes affiliées.</w:t>
            </w:r>
          </w:p>
          <w:p w14:paraId="6AF5AF9C" w14:textId="77777777" w:rsidR="001E004B" w:rsidRPr="009F1E2D" w:rsidRDefault="001E004B" w:rsidP="001E004B">
            <w:pPr>
              <w:rPr>
                <w:rFonts w:ascii="Arial" w:hAnsi="Arial" w:cs="Arial"/>
                <w:sz w:val="20"/>
              </w:rPr>
            </w:pPr>
          </w:p>
          <w:p w14:paraId="7697823D" w14:textId="3EEE9725" w:rsidR="001E004B" w:rsidRPr="009F1E2D" w:rsidRDefault="00B85F43" w:rsidP="001E004B">
            <w:pPr>
              <w:rPr>
                <w:rFonts w:ascii="Arial" w:hAnsi="Arial" w:cs="Arial"/>
                <w:sz w:val="20"/>
              </w:rPr>
            </w:pPr>
            <w:r w:rsidRPr="009F1E2D">
              <w:rPr>
                <w:rFonts w:ascii="Arial" w:hAnsi="Arial" w:cs="Arial"/>
                <w:b/>
                <w:bCs/>
                <w:sz w:val="20"/>
                <w:u w:val="single"/>
              </w:rPr>
              <w:t xml:space="preserve">OBJECTIFS DU </w:t>
            </w:r>
            <w:r w:rsidR="00854BDA">
              <w:rPr>
                <w:rFonts w:ascii="Arial" w:hAnsi="Arial" w:cs="Arial"/>
                <w:b/>
                <w:bCs/>
                <w:sz w:val="20"/>
                <w:u w:val="single"/>
              </w:rPr>
              <w:t>DIPLÔME D’ÉTUDES SPÉCIALISÉES</w:t>
            </w:r>
            <w:r w:rsidRPr="009F1E2D">
              <w:rPr>
                <w:rFonts w:ascii="Arial" w:hAnsi="Arial" w:cs="Arial"/>
                <w:sz w:val="20"/>
              </w:rPr>
              <w:t> </w:t>
            </w:r>
            <w:r w:rsidR="001E004B" w:rsidRPr="009F1E2D">
              <w:rPr>
                <w:rFonts w:ascii="Arial" w:hAnsi="Arial" w:cs="Arial"/>
                <w:sz w:val="20"/>
              </w:rPr>
              <w:t>:</w:t>
            </w:r>
          </w:p>
          <w:p w14:paraId="6E5EE5B6" w14:textId="22F2E797" w:rsidR="001E004B" w:rsidRPr="009F1E2D" w:rsidRDefault="001E004B" w:rsidP="001E004B">
            <w:pPr>
              <w:rPr>
                <w:rFonts w:ascii="Arial" w:hAnsi="Arial" w:cs="Arial"/>
                <w:sz w:val="20"/>
              </w:rPr>
            </w:pPr>
            <w:r w:rsidRPr="009F1E2D">
              <w:rPr>
                <w:rFonts w:ascii="Arial" w:hAnsi="Arial" w:cs="Arial"/>
                <w:sz w:val="20"/>
              </w:rPr>
              <w:t xml:space="preserve">Les objectifs visent à donner au candidat une formation avancée à la psychothérapie cognitivo-comportementale dans un contexte qui lui permettra d’atteindre les objectifs généraux exigés par le CANMED pour la formation du médecin spécialiste, à savoir : expert médical, communicateur, collaborateur, gestionnaire, promoteur de la santé, érudit et professionnel. </w:t>
            </w:r>
            <w:r w:rsidR="00775642" w:rsidRPr="009F1E2D">
              <w:rPr>
                <w:rFonts w:ascii="Arial" w:hAnsi="Arial" w:cs="Arial"/>
                <w:sz w:val="20"/>
              </w:rPr>
              <w:t>L</w:t>
            </w:r>
            <w:r w:rsidR="00775642">
              <w:rPr>
                <w:rFonts w:ascii="Arial" w:hAnsi="Arial" w:cs="Arial"/>
                <w:sz w:val="20"/>
              </w:rPr>
              <w:t xml:space="preserve">’apprenant </w:t>
            </w:r>
            <w:r w:rsidRPr="009F1E2D">
              <w:rPr>
                <w:rFonts w:ascii="Arial" w:hAnsi="Arial" w:cs="Arial"/>
                <w:sz w:val="20"/>
              </w:rPr>
              <w:t>pourra également être éligible à une certification à l’Association Canadienne de thérapie cognitive et comportementale.</w:t>
            </w:r>
          </w:p>
          <w:p w14:paraId="499F62A4" w14:textId="77777777" w:rsidR="001E004B" w:rsidRPr="009F1E2D" w:rsidRDefault="001E004B" w:rsidP="001E004B">
            <w:pPr>
              <w:rPr>
                <w:rFonts w:ascii="Arial" w:hAnsi="Arial" w:cs="Arial"/>
                <w:sz w:val="20"/>
              </w:rPr>
            </w:pPr>
          </w:p>
          <w:p w14:paraId="0297FA3C" w14:textId="77777777" w:rsidR="001E004B" w:rsidRPr="009F1E2D" w:rsidRDefault="001E004B" w:rsidP="001E004B">
            <w:pPr>
              <w:jc w:val="both"/>
              <w:rPr>
                <w:rFonts w:ascii="Arial" w:hAnsi="Arial" w:cs="Arial"/>
                <w:sz w:val="20"/>
              </w:rPr>
            </w:pPr>
            <w:r w:rsidRPr="009F1E2D">
              <w:rPr>
                <w:rFonts w:ascii="Arial" w:hAnsi="Arial" w:cs="Arial"/>
                <w:b/>
                <w:sz w:val="20"/>
              </w:rPr>
              <w:t>A.</w:t>
            </w:r>
            <w:r w:rsidRPr="009F1E2D">
              <w:rPr>
                <w:rFonts w:ascii="Arial" w:hAnsi="Arial" w:cs="Arial"/>
                <w:b/>
                <w:sz w:val="20"/>
              </w:rPr>
              <w:tab/>
              <w:t>Compétences générales à développer</w:t>
            </w:r>
            <w:r w:rsidRPr="009F1E2D">
              <w:rPr>
                <w:rFonts w:ascii="Arial" w:hAnsi="Arial" w:cs="Arial"/>
                <w:sz w:val="20"/>
              </w:rPr>
              <w:t> :</w:t>
            </w:r>
          </w:p>
          <w:p w14:paraId="1B677C4F" w14:textId="77777777" w:rsidR="001E004B" w:rsidRPr="009F1E2D" w:rsidRDefault="001E004B" w:rsidP="001E004B">
            <w:pPr>
              <w:ind w:left="708"/>
              <w:jc w:val="both"/>
              <w:rPr>
                <w:rFonts w:ascii="Arial" w:hAnsi="Arial" w:cs="Arial"/>
                <w:sz w:val="20"/>
              </w:rPr>
            </w:pPr>
          </w:p>
          <w:p w14:paraId="6C189221"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Initier le patient au modèle cognitivo-comportementale</w:t>
            </w:r>
          </w:p>
          <w:p w14:paraId="05AAEC03"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Établir un agenda réaliste et pertinent qui tient compte de la liste des problèmes et objectifs établis en début de thérapie et du plan de traitement</w:t>
            </w:r>
          </w:p>
          <w:p w14:paraId="092CD17C"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Recherche de feedback du patient pour s’assurer de sa compréhension</w:t>
            </w:r>
          </w:p>
          <w:p w14:paraId="176D43D6"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Style collaboratif</w:t>
            </w:r>
          </w:p>
          <w:p w14:paraId="55D02EA6"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Empathie</w:t>
            </w:r>
          </w:p>
          <w:p w14:paraId="2E9A8234"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Efficacité interpersonnelle : thérapeute chaleureux, authentique, professionnel</w:t>
            </w:r>
          </w:p>
          <w:p w14:paraId="7881CDF1"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Résumés périodiques et synthèse</w:t>
            </w:r>
          </w:p>
          <w:p w14:paraId="26C69A94" w14:textId="77777777" w:rsidR="001E004B" w:rsidRPr="009F1E2D" w:rsidRDefault="001E004B" w:rsidP="00B4063A">
            <w:pPr>
              <w:numPr>
                <w:ilvl w:val="0"/>
                <w:numId w:val="13"/>
              </w:numPr>
              <w:jc w:val="both"/>
              <w:rPr>
                <w:rFonts w:ascii="Arial" w:hAnsi="Arial" w:cs="Arial"/>
                <w:sz w:val="20"/>
              </w:rPr>
            </w:pPr>
            <w:r w:rsidRPr="009F1E2D">
              <w:rPr>
                <w:rFonts w:ascii="Arial" w:hAnsi="Arial" w:cs="Arial"/>
                <w:sz w:val="20"/>
              </w:rPr>
              <w:t>Rythme et utilisation judicieuse du temps pendant la séance</w:t>
            </w:r>
          </w:p>
          <w:p w14:paraId="1C193F94" w14:textId="77777777" w:rsidR="001E004B" w:rsidRPr="009F1E2D" w:rsidRDefault="001E004B" w:rsidP="00B53D6A">
            <w:pPr>
              <w:jc w:val="both"/>
              <w:rPr>
                <w:rFonts w:ascii="Arial" w:hAnsi="Arial" w:cs="Arial"/>
                <w:sz w:val="20"/>
              </w:rPr>
            </w:pPr>
          </w:p>
          <w:p w14:paraId="0FA8C37F" w14:textId="77777777" w:rsidR="001E004B" w:rsidRPr="009F1E2D" w:rsidRDefault="001E004B" w:rsidP="001E004B">
            <w:pPr>
              <w:jc w:val="both"/>
              <w:rPr>
                <w:rFonts w:ascii="Arial" w:hAnsi="Arial" w:cs="Arial"/>
                <w:b/>
                <w:sz w:val="20"/>
              </w:rPr>
            </w:pPr>
            <w:r w:rsidRPr="009F1E2D">
              <w:rPr>
                <w:rFonts w:ascii="Arial" w:hAnsi="Arial" w:cs="Arial"/>
                <w:b/>
                <w:sz w:val="20"/>
              </w:rPr>
              <w:t>B.</w:t>
            </w:r>
            <w:r w:rsidRPr="009F1E2D">
              <w:rPr>
                <w:rFonts w:ascii="Arial" w:hAnsi="Arial" w:cs="Arial"/>
                <w:b/>
                <w:sz w:val="20"/>
              </w:rPr>
              <w:tab/>
              <w:t>Compétences CanMeds spécifiques</w:t>
            </w:r>
          </w:p>
          <w:p w14:paraId="0BBA44A7" w14:textId="77777777" w:rsidR="001E004B" w:rsidRPr="009F1E2D" w:rsidRDefault="001E004B" w:rsidP="00B53D6A">
            <w:pPr>
              <w:jc w:val="both"/>
              <w:rPr>
                <w:rFonts w:ascii="Arial" w:hAnsi="Arial" w:cs="Arial"/>
                <w:sz w:val="20"/>
              </w:rPr>
            </w:pPr>
          </w:p>
          <w:p w14:paraId="03E85ECA" w14:textId="77777777" w:rsidR="001E004B" w:rsidRPr="009F1E2D" w:rsidRDefault="001E004B" w:rsidP="001E004B">
            <w:pPr>
              <w:jc w:val="both"/>
              <w:rPr>
                <w:rFonts w:ascii="Arial" w:hAnsi="Arial" w:cs="Arial"/>
                <w:sz w:val="20"/>
              </w:rPr>
            </w:pPr>
            <w:r w:rsidRPr="009F1E2D">
              <w:rPr>
                <w:rFonts w:ascii="Arial" w:hAnsi="Arial" w:cs="Arial"/>
                <w:b/>
                <w:sz w:val="20"/>
                <w:u w:val="single"/>
              </w:rPr>
              <w:t>Expert Médical </w:t>
            </w:r>
            <w:r w:rsidRPr="009F1E2D">
              <w:rPr>
                <w:rFonts w:ascii="Arial" w:hAnsi="Arial" w:cs="Arial"/>
                <w:sz w:val="20"/>
              </w:rPr>
              <w:t>:</w:t>
            </w:r>
            <w:r w:rsidRPr="009F1E2D">
              <w:rPr>
                <w:rFonts w:ascii="Arial" w:hAnsi="Arial" w:cs="Arial"/>
                <w:sz w:val="20"/>
              </w:rPr>
              <w:tab/>
            </w:r>
          </w:p>
          <w:p w14:paraId="04890DA1" w14:textId="77777777" w:rsidR="001E004B" w:rsidRPr="009F1E2D" w:rsidRDefault="001E004B" w:rsidP="001E004B">
            <w:pPr>
              <w:ind w:left="2124"/>
              <w:jc w:val="both"/>
              <w:rPr>
                <w:rFonts w:ascii="Arial" w:hAnsi="Arial" w:cs="Arial"/>
                <w:sz w:val="20"/>
              </w:rPr>
            </w:pPr>
          </w:p>
          <w:p w14:paraId="602710C1" w14:textId="1FA37600" w:rsidR="001E004B" w:rsidRPr="00B53D6A" w:rsidRDefault="001E004B" w:rsidP="001E004B">
            <w:pPr>
              <w:numPr>
                <w:ilvl w:val="0"/>
                <w:numId w:val="12"/>
              </w:numPr>
              <w:ind w:left="360"/>
              <w:jc w:val="both"/>
              <w:rPr>
                <w:rFonts w:ascii="Arial" w:hAnsi="Arial" w:cs="Arial"/>
                <w:sz w:val="20"/>
              </w:rPr>
            </w:pPr>
            <w:r w:rsidRPr="009F1E2D">
              <w:rPr>
                <w:rFonts w:ascii="Arial" w:hAnsi="Arial" w:cs="Arial"/>
                <w:sz w:val="20"/>
              </w:rPr>
              <w:t>Évaluation de patients avec des problématiques diverses, dans l’optique d’une évaluation de l’indication ou d’une contre-indication d’une TCC</w:t>
            </w:r>
            <w:r w:rsidRPr="00B53D6A">
              <w:rPr>
                <w:rFonts w:ascii="Arial" w:hAnsi="Arial" w:cs="Arial"/>
                <w:sz w:val="20"/>
              </w:rPr>
              <w:tab/>
            </w:r>
            <w:r w:rsidRPr="00B53D6A">
              <w:rPr>
                <w:rFonts w:ascii="Arial" w:hAnsi="Arial" w:cs="Arial"/>
                <w:sz w:val="20"/>
              </w:rPr>
              <w:tab/>
            </w:r>
          </w:p>
          <w:p w14:paraId="55BAA742" w14:textId="77777777" w:rsidR="001E004B" w:rsidRPr="009F1E2D" w:rsidRDefault="001E004B" w:rsidP="00B4063A">
            <w:pPr>
              <w:numPr>
                <w:ilvl w:val="0"/>
                <w:numId w:val="12"/>
              </w:numPr>
              <w:ind w:left="360"/>
              <w:rPr>
                <w:rFonts w:ascii="Arial" w:hAnsi="Arial" w:cs="Arial"/>
                <w:sz w:val="20"/>
              </w:rPr>
            </w:pPr>
            <w:r w:rsidRPr="009F1E2D">
              <w:rPr>
                <w:rFonts w:ascii="Arial" w:hAnsi="Arial" w:cs="Arial"/>
                <w:sz w:val="20"/>
              </w:rPr>
              <w:lastRenderedPageBreak/>
              <w:t>Développer une formulation de cas en termes de TCC</w:t>
            </w:r>
          </w:p>
          <w:p w14:paraId="0C9EFA33" w14:textId="58AB37E5" w:rsidR="001E004B" w:rsidRPr="00B53D6A" w:rsidRDefault="001E004B" w:rsidP="001E004B">
            <w:pPr>
              <w:numPr>
                <w:ilvl w:val="0"/>
                <w:numId w:val="12"/>
              </w:numPr>
              <w:ind w:left="360"/>
              <w:rPr>
                <w:rFonts w:ascii="Arial" w:hAnsi="Arial" w:cs="Arial"/>
                <w:sz w:val="20"/>
              </w:rPr>
            </w:pPr>
            <w:r w:rsidRPr="009F1E2D">
              <w:rPr>
                <w:rFonts w:ascii="Arial" w:hAnsi="Arial" w:cs="Arial"/>
                <w:sz w:val="20"/>
              </w:rPr>
              <w:t>Utilisation appropriée de techniques comportementales telles :</w:t>
            </w:r>
          </w:p>
          <w:p w14:paraId="49F12834" w14:textId="77777777" w:rsidR="001E004B" w:rsidRPr="009F1E2D" w:rsidRDefault="001E004B" w:rsidP="00B4063A">
            <w:pPr>
              <w:numPr>
                <w:ilvl w:val="0"/>
                <w:numId w:val="10"/>
              </w:numPr>
              <w:ind w:left="356" w:firstLine="220"/>
              <w:rPr>
                <w:rFonts w:ascii="Arial" w:hAnsi="Arial" w:cs="Arial"/>
                <w:sz w:val="20"/>
              </w:rPr>
            </w:pPr>
            <w:r w:rsidRPr="009F1E2D">
              <w:rPr>
                <w:rFonts w:ascii="Arial" w:hAnsi="Arial" w:cs="Arial"/>
                <w:sz w:val="20"/>
              </w:rPr>
              <w:t>Analyse fonctionnelle</w:t>
            </w:r>
          </w:p>
          <w:p w14:paraId="43A03D24" w14:textId="77777777" w:rsidR="001E004B" w:rsidRPr="009F1E2D" w:rsidRDefault="001E004B" w:rsidP="00B4063A">
            <w:pPr>
              <w:numPr>
                <w:ilvl w:val="0"/>
                <w:numId w:val="10"/>
              </w:numPr>
              <w:ind w:left="356" w:firstLine="220"/>
              <w:rPr>
                <w:rFonts w:ascii="Arial" w:hAnsi="Arial" w:cs="Arial"/>
                <w:sz w:val="20"/>
              </w:rPr>
            </w:pPr>
            <w:r w:rsidRPr="009F1E2D">
              <w:rPr>
                <w:rFonts w:ascii="Arial" w:hAnsi="Arial" w:cs="Arial"/>
                <w:sz w:val="20"/>
              </w:rPr>
              <w:t>Activation comportementale</w:t>
            </w:r>
          </w:p>
          <w:p w14:paraId="75565748" w14:textId="77777777" w:rsidR="001E004B" w:rsidRPr="009F1E2D" w:rsidRDefault="001E004B" w:rsidP="00B4063A">
            <w:pPr>
              <w:numPr>
                <w:ilvl w:val="0"/>
                <w:numId w:val="10"/>
              </w:numPr>
              <w:ind w:left="356" w:firstLine="220"/>
              <w:rPr>
                <w:rFonts w:ascii="Arial" w:hAnsi="Arial" w:cs="Arial"/>
                <w:sz w:val="20"/>
              </w:rPr>
            </w:pPr>
            <w:r w:rsidRPr="009F1E2D">
              <w:rPr>
                <w:rFonts w:ascii="Arial" w:hAnsi="Arial" w:cs="Arial"/>
                <w:sz w:val="20"/>
              </w:rPr>
              <w:t>Expériences comportementales</w:t>
            </w:r>
          </w:p>
          <w:p w14:paraId="0C5F50C2" w14:textId="77777777" w:rsidR="001E004B" w:rsidRPr="009F1E2D" w:rsidRDefault="001E004B" w:rsidP="00B4063A">
            <w:pPr>
              <w:numPr>
                <w:ilvl w:val="0"/>
                <w:numId w:val="10"/>
              </w:numPr>
              <w:ind w:left="356" w:firstLine="220"/>
              <w:rPr>
                <w:rFonts w:ascii="Arial" w:hAnsi="Arial" w:cs="Arial"/>
                <w:sz w:val="20"/>
              </w:rPr>
            </w:pPr>
            <w:r w:rsidRPr="009F1E2D">
              <w:rPr>
                <w:rFonts w:ascii="Arial" w:hAnsi="Arial" w:cs="Arial"/>
                <w:sz w:val="20"/>
              </w:rPr>
              <w:t>Exposition graduelle in vivo</w:t>
            </w:r>
          </w:p>
          <w:p w14:paraId="3FA9CFA9" w14:textId="77777777" w:rsidR="001E004B" w:rsidRPr="009F1E2D" w:rsidRDefault="001E004B" w:rsidP="00B4063A">
            <w:pPr>
              <w:numPr>
                <w:ilvl w:val="0"/>
                <w:numId w:val="10"/>
              </w:numPr>
              <w:ind w:left="356" w:firstLine="220"/>
              <w:rPr>
                <w:rFonts w:ascii="Arial" w:hAnsi="Arial" w:cs="Arial"/>
                <w:sz w:val="20"/>
              </w:rPr>
            </w:pPr>
            <w:r w:rsidRPr="009F1E2D">
              <w:rPr>
                <w:rFonts w:ascii="Arial" w:hAnsi="Arial" w:cs="Arial"/>
                <w:sz w:val="20"/>
              </w:rPr>
              <w:t>Exposition en imagination</w:t>
            </w:r>
          </w:p>
          <w:p w14:paraId="70904E2C" w14:textId="77777777" w:rsidR="001E004B" w:rsidRPr="009F1E2D" w:rsidRDefault="001E004B" w:rsidP="00B4063A">
            <w:pPr>
              <w:numPr>
                <w:ilvl w:val="0"/>
                <w:numId w:val="10"/>
              </w:numPr>
              <w:ind w:left="356" w:firstLine="220"/>
              <w:rPr>
                <w:rFonts w:ascii="Arial" w:hAnsi="Arial" w:cs="Arial"/>
                <w:sz w:val="20"/>
              </w:rPr>
            </w:pPr>
            <w:r w:rsidRPr="009F1E2D">
              <w:rPr>
                <w:rFonts w:ascii="Arial" w:hAnsi="Arial" w:cs="Arial"/>
                <w:sz w:val="20"/>
              </w:rPr>
              <w:t>Exposition et prévention de la réponse</w:t>
            </w:r>
          </w:p>
          <w:p w14:paraId="6B13EEA2" w14:textId="77777777" w:rsidR="001E004B" w:rsidRPr="009F1E2D" w:rsidRDefault="001E004B" w:rsidP="00B4063A">
            <w:pPr>
              <w:numPr>
                <w:ilvl w:val="0"/>
                <w:numId w:val="10"/>
              </w:numPr>
              <w:ind w:left="356" w:firstLine="220"/>
              <w:rPr>
                <w:rFonts w:ascii="Arial" w:hAnsi="Arial" w:cs="Arial"/>
                <w:sz w:val="20"/>
              </w:rPr>
            </w:pPr>
            <w:r w:rsidRPr="009F1E2D">
              <w:rPr>
                <w:rFonts w:ascii="Arial" w:hAnsi="Arial" w:cs="Arial"/>
                <w:sz w:val="20"/>
              </w:rPr>
              <w:t>Relaxation</w:t>
            </w:r>
          </w:p>
          <w:p w14:paraId="5ACD5BD9" w14:textId="5C193249" w:rsidR="001E004B" w:rsidRPr="00B53D6A" w:rsidRDefault="001E004B" w:rsidP="001E004B">
            <w:pPr>
              <w:numPr>
                <w:ilvl w:val="0"/>
                <w:numId w:val="10"/>
              </w:numPr>
              <w:ind w:left="356" w:firstLine="220"/>
              <w:rPr>
                <w:rFonts w:ascii="Arial" w:hAnsi="Arial" w:cs="Arial"/>
                <w:sz w:val="20"/>
              </w:rPr>
            </w:pPr>
            <w:r w:rsidRPr="009F1E2D">
              <w:rPr>
                <w:rFonts w:ascii="Arial" w:hAnsi="Arial" w:cs="Arial"/>
                <w:sz w:val="20"/>
              </w:rPr>
              <w:t>Entrainement aux habiletés sociales</w:t>
            </w:r>
          </w:p>
          <w:p w14:paraId="07C9BA11" w14:textId="70E68F69" w:rsidR="001E004B" w:rsidRPr="00B53D6A" w:rsidRDefault="001E004B" w:rsidP="001E004B">
            <w:pPr>
              <w:numPr>
                <w:ilvl w:val="0"/>
                <w:numId w:val="12"/>
              </w:numPr>
              <w:ind w:left="360"/>
              <w:jc w:val="both"/>
              <w:rPr>
                <w:rFonts w:ascii="Arial" w:hAnsi="Arial" w:cs="Arial"/>
                <w:sz w:val="20"/>
              </w:rPr>
            </w:pPr>
            <w:r w:rsidRPr="009F1E2D">
              <w:rPr>
                <w:rFonts w:ascii="Arial" w:hAnsi="Arial" w:cs="Arial"/>
                <w:sz w:val="20"/>
              </w:rPr>
              <w:t>Connaissance et utilisation d’échelles de mesure appropriées aux diverses pathologies pour en mesurer la sévérité et l’évolution en cours de traitement</w:t>
            </w:r>
          </w:p>
          <w:p w14:paraId="060C3658" w14:textId="168F64E6" w:rsidR="001E004B" w:rsidRPr="00B53D6A" w:rsidRDefault="001E004B" w:rsidP="001E004B">
            <w:pPr>
              <w:numPr>
                <w:ilvl w:val="0"/>
                <w:numId w:val="12"/>
              </w:numPr>
              <w:ind w:left="360"/>
              <w:rPr>
                <w:rFonts w:ascii="Arial" w:hAnsi="Arial" w:cs="Arial"/>
                <w:sz w:val="20"/>
              </w:rPr>
            </w:pPr>
            <w:r w:rsidRPr="009F1E2D">
              <w:rPr>
                <w:rFonts w:ascii="Arial" w:hAnsi="Arial" w:cs="Arial"/>
                <w:sz w:val="20"/>
              </w:rPr>
              <w:t>Utilisation des tâches à domicile</w:t>
            </w:r>
          </w:p>
          <w:p w14:paraId="1D8D6F50" w14:textId="77777777" w:rsidR="001E004B" w:rsidRPr="009F1E2D" w:rsidRDefault="001E004B" w:rsidP="00B4063A">
            <w:pPr>
              <w:numPr>
                <w:ilvl w:val="0"/>
                <w:numId w:val="12"/>
              </w:numPr>
              <w:ind w:left="360"/>
              <w:rPr>
                <w:rFonts w:ascii="Arial" w:hAnsi="Arial" w:cs="Arial"/>
                <w:sz w:val="20"/>
              </w:rPr>
            </w:pPr>
            <w:r w:rsidRPr="009F1E2D">
              <w:rPr>
                <w:rFonts w:ascii="Arial" w:hAnsi="Arial" w:cs="Arial"/>
                <w:sz w:val="20"/>
              </w:rPr>
              <w:t>Utilisation appropriée de techniques cognitives telles :</w:t>
            </w:r>
          </w:p>
          <w:p w14:paraId="55F42362" w14:textId="77777777" w:rsidR="001E004B" w:rsidRPr="009F1E2D" w:rsidRDefault="001E004B" w:rsidP="001E004B">
            <w:pPr>
              <w:rPr>
                <w:rFonts w:ascii="Arial" w:hAnsi="Arial" w:cs="Arial"/>
                <w:sz w:val="20"/>
              </w:rPr>
            </w:pPr>
          </w:p>
          <w:p w14:paraId="61E401C1" w14:textId="6CA7F952" w:rsidR="001E004B" w:rsidRPr="009F1E2D" w:rsidRDefault="001E004B" w:rsidP="00A627E1">
            <w:pPr>
              <w:ind w:right="-154"/>
              <w:rPr>
                <w:rFonts w:ascii="Arial" w:hAnsi="Arial" w:cs="Arial"/>
                <w:sz w:val="20"/>
              </w:rPr>
            </w:pPr>
            <w:r w:rsidRPr="009F1E2D">
              <w:rPr>
                <w:rFonts w:ascii="Arial" w:hAnsi="Arial" w:cs="Arial"/>
                <w:sz w:val="20"/>
              </w:rPr>
              <w:t>Tableau d’enregistrement des pensées automatiques</w:t>
            </w:r>
          </w:p>
          <w:p w14:paraId="0324437A" w14:textId="77777777" w:rsidR="001E004B" w:rsidRPr="009F1E2D" w:rsidRDefault="001E004B" w:rsidP="00A627E1">
            <w:pPr>
              <w:ind w:left="576" w:right="-154"/>
              <w:rPr>
                <w:rFonts w:ascii="Arial" w:hAnsi="Arial" w:cs="Arial"/>
                <w:sz w:val="20"/>
              </w:rPr>
            </w:pPr>
            <w:r w:rsidRPr="009F1E2D">
              <w:rPr>
                <w:rFonts w:ascii="Arial" w:hAnsi="Arial" w:cs="Arial"/>
                <w:sz w:val="20"/>
              </w:rPr>
              <w:t>Flèche descendante</w:t>
            </w:r>
          </w:p>
          <w:p w14:paraId="213D4430" w14:textId="77777777" w:rsidR="001E004B" w:rsidRPr="009F1E2D" w:rsidRDefault="001E004B" w:rsidP="00A627E1">
            <w:pPr>
              <w:ind w:left="576" w:right="-154"/>
              <w:rPr>
                <w:rFonts w:ascii="Arial" w:hAnsi="Arial" w:cs="Arial"/>
                <w:sz w:val="20"/>
              </w:rPr>
            </w:pPr>
            <w:r w:rsidRPr="009F1E2D">
              <w:rPr>
                <w:rFonts w:ascii="Arial" w:hAnsi="Arial" w:cs="Arial"/>
                <w:sz w:val="20"/>
              </w:rPr>
              <w:t>Questionnement socratique\ découverte guidée</w:t>
            </w:r>
          </w:p>
          <w:p w14:paraId="77AC995E" w14:textId="215765DD" w:rsidR="001E004B" w:rsidRPr="009F1E2D" w:rsidRDefault="001E004B" w:rsidP="00A627E1">
            <w:pPr>
              <w:ind w:left="576" w:right="-154"/>
              <w:jc w:val="both"/>
              <w:rPr>
                <w:rFonts w:ascii="Arial" w:hAnsi="Arial" w:cs="Arial"/>
                <w:sz w:val="20"/>
              </w:rPr>
            </w:pPr>
            <w:r w:rsidRPr="009F1E2D">
              <w:rPr>
                <w:rFonts w:ascii="Arial" w:hAnsi="Arial" w:cs="Arial"/>
                <w:sz w:val="20"/>
              </w:rPr>
              <w:t>Identification des croyances conditionnelles et</w:t>
            </w:r>
            <w:r w:rsidR="00A627E1">
              <w:rPr>
                <w:rFonts w:ascii="Arial" w:hAnsi="Arial" w:cs="Arial"/>
                <w:sz w:val="20"/>
              </w:rPr>
              <w:t xml:space="preserve"> </w:t>
            </w:r>
            <w:r w:rsidRPr="009F1E2D">
              <w:rPr>
                <w:rFonts w:ascii="Arial" w:hAnsi="Arial" w:cs="Arial"/>
                <w:sz w:val="20"/>
              </w:rPr>
              <w:t xml:space="preserve">fondamentales, biais cognitifs </w:t>
            </w:r>
          </w:p>
          <w:p w14:paraId="33849A58" w14:textId="77777777" w:rsidR="001E004B" w:rsidRPr="009F1E2D" w:rsidRDefault="001E004B" w:rsidP="00A627E1">
            <w:pPr>
              <w:ind w:left="576" w:right="-154"/>
              <w:jc w:val="both"/>
              <w:rPr>
                <w:rFonts w:ascii="Arial" w:hAnsi="Arial" w:cs="Arial"/>
                <w:sz w:val="20"/>
              </w:rPr>
            </w:pPr>
            <w:r w:rsidRPr="009F1E2D">
              <w:rPr>
                <w:rFonts w:ascii="Arial" w:hAnsi="Arial" w:cs="Arial"/>
                <w:sz w:val="20"/>
              </w:rPr>
              <w:t>Analyse coûts\ bénéfices</w:t>
            </w:r>
          </w:p>
          <w:p w14:paraId="38367BEA" w14:textId="77777777" w:rsidR="001E004B" w:rsidRPr="009F1E2D" w:rsidRDefault="001E004B" w:rsidP="001E004B">
            <w:pPr>
              <w:ind w:right="-154"/>
              <w:jc w:val="both"/>
              <w:rPr>
                <w:rFonts w:ascii="Arial" w:hAnsi="Arial" w:cs="Arial"/>
                <w:sz w:val="20"/>
              </w:rPr>
            </w:pPr>
          </w:p>
          <w:p w14:paraId="1D3C97B7" w14:textId="77777777" w:rsidR="001E004B" w:rsidRPr="009F1E2D" w:rsidRDefault="001E004B" w:rsidP="001E004B">
            <w:pPr>
              <w:ind w:left="2124" w:right="-154" w:hanging="2124"/>
              <w:jc w:val="both"/>
              <w:rPr>
                <w:rFonts w:ascii="Arial" w:hAnsi="Arial" w:cs="Arial"/>
                <w:sz w:val="20"/>
              </w:rPr>
            </w:pPr>
            <w:r w:rsidRPr="009F1E2D">
              <w:rPr>
                <w:rFonts w:ascii="Arial" w:hAnsi="Arial" w:cs="Arial"/>
                <w:b/>
                <w:sz w:val="20"/>
                <w:u w:val="single"/>
              </w:rPr>
              <w:t>Collaborateur</w:t>
            </w:r>
            <w:r w:rsidRPr="009F1E2D">
              <w:rPr>
                <w:rFonts w:ascii="Arial" w:hAnsi="Arial" w:cs="Arial"/>
                <w:sz w:val="20"/>
              </w:rPr>
              <w:t> :</w:t>
            </w:r>
            <w:r w:rsidRPr="009F1E2D">
              <w:rPr>
                <w:rFonts w:ascii="Arial" w:hAnsi="Arial" w:cs="Arial"/>
                <w:sz w:val="20"/>
              </w:rPr>
              <w:tab/>
            </w:r>
          </w:p>
          <w:p w14:paraId="3894FF3A" w14:textId="77777777" w:rsidR="001E004B" w:rsidRPr="009F1E2D" w:rsidRDefault="001E004B" w:rsidP="001E004B">
            <w:pPr>
              <w:ind w:left="2124" w:right="-154" w:hanging="2124"/>
              <w:jc w:val="both"/>
              <w:rPr>
                <w:rFonts w:ascii="Arial" w:hAnsi="Arial" w:cs="Arial"/>
                <w:sz w:val="20"/>
              </w:rPr>
            </w:pPr>
          </w:p>
          <w:p w14:paraId="4710334E" w14:textId="662FF380" w:rsidR="001E004B" w:rsidRPr="009F1E2D" w:rsidRDefault="001E004B" w:rsidP="00B4063A">
            <w:pPr>
              <w:numPr>
                <w:ilvl w:val="0"/>
                <w:numId w:val="14"/>
              </w:numPr>
              <w:ind w:left="360" w:right="-154"/>
              <w:jc w:val="both"/>
              <w:rPr>
                <w:rFonts w:ascii="Arial" w:hAnsi="Arial" w:cs="Arial"/>
                <w:sz w:val="20"/>
              </w:rPr>
            </w:pPr>
            <w:r w:rsidRPr="009F1E2D">
              <w:rPr>
                <w:rFonts w:ascii="Arial" w:hAnsi="Arial" w:cs="Arial"/>
                <w:sz w:val="20"/>
              </w:rPr>
              <w:t xml:space="preserve">Collaboration avec divers intervenants d’autres professions dans l’évaluation ou le suivi de certains patients (psychologues, ergothérapeutes, </w:t>
            </w:r>
            <w:r w:rsidR="00DB5F2D" w:rsidRPr="009F1E2D">
              <w:rPr>
                <w:rFonts w:ascii="Arial" w:hAnsi="Arial" w:cs="Arial"/>
                <w:sz w:val="20"/>
              </w:rPr>
              <w:t>neuropsychologues</w:t>
            </w:r>
            <w:r w:rsidRPr="009F1E2D">
              <w:rPr>
                <w:rFonts w:ascii="Arial" w:hAnsi="Arial" w:cs="Arial"/>
                <w:sz w:val="20"/>
              </w:rPr>
              <w:t>, infirmières)</w:t>
            </w:r>
          </w:p>
          <w:p w14:paraId="538D0C01" w14:textId="77777777" w:rsidR="001E004B" w:rsidRPr="009F1E2D" w:rsidRDefault="001E004B" w:rsidP="00B4063A">
            <w:pPr>
              <w:numPr>
                <w:ilvl w:val="0"/>
                <w:numId w:val="14"/>
              </w:numPr>
              <w:ind w:left="360" w:right="-154"/>
              <w:jc w:val="both"/>
              <w:rPr>
                <w:rFonts w:ascii="Arial" w:hAnsi="Arial" w:cs="Arial"/>
                <w:sz w:val="20"/>
              </w:rPr>
            </w:pPr>
            <w:r w:rsidRPr="009F1E2D">
              <w:rPr>
                <w:rFonts w:ascii="Arial" w:hAnsi="Arial" w:cs="Arial"/>
                <w:sz w:val="20"/>
              </w:rPr>
              <w:t>Co-thérapeute de groupe de thérapie avec des intervenants d’autres professions</w:t>
            </w:r>
          </w:p>
          <w:p w14:paraId="651265F1" w14:textId="77777777" w:rsidR="001E004B" w:rsidRPr="009F1E2D" w:rsidRDefault="001E004B" w:rsidP="00B4063A">
            <w:pPr>
              <w:numPr>
                <w:ilvl w:val="0"/>
                <w:numId w:val="14"/>
              </w:numPr>
              <w:ind w:left="360" w:right="-154"/>
              <w:jc w:val="both"/>
              <w:rPr>
                <w:rFonts w:ascii="Arial" w:hAnsi="Arial" w:cs="Arial"/>
                <w:sz w:val="20"/>
              </w:rPr>
            </w:pPr>
            <w:r w:rsidRPr="009F1E2D">
              <w:rPr>
                <w:rFonts w:ascii="Arial" w:hAnsi="Arial" w:cs="Arial"/>
                <w:sz w:val="20"/>
              </w:rPr>
              <w:t>Éventuellement, assurer la liaison entre nos services et ceux de première ligne</w:t>
            </w:r>
          </w:p>
          <w:p w14:paraId="0DDF1B7E" w14:textId="77777777" w:rsidR="001E004B" w:rsidRPr="009F1E2D" w:rsidRDefault="001E004B" w:rsidP="001E004B">
            <w:pPr>
              <w:ind w:right="-154"/>
              <w:jc w:val="both"/>
              <w:rPr>
                <w:rFonts w:ascii="Arial" w:hAnsi="Arial" w:cs="Arial"/>
                <w:sz w:val="20"/>
              </w:rPr>
            </w:pPr>
          </w:p>
          <w:p w14:paraId="432E62FA" w14:textId="77777777" w:rsidR="001E004B" w:rsidRPr="009F1E2D" w:rsidRDefault="001E004B" w:rsidP="001E004B">
            <w:pPr>
              <w:ind w:right="-154"/>
              <w:jc w:val="both"/>
              <w:rPr>
                <w:rFonts w:ascii="Arial" w:hAnsi="Arial" w:cs="Arial"/>
                <w:sz w:val="20"/>
              </w:rPr>
            </w:pPr>
            <w:r w:rsidRPr="009F1E2D">
              <w:rPr>
                <w:rFonts w:ascii="Arial" w:hAnsi="Arial" w:cs="Arial"/>
                <w:b/>
                <w:sz w:val="20"/>
                <w:u w:val="single"/>
              </w:rPr>
              <w:t>Communicateur</w:t>
            </w:r>
            <w:r w:rsidRPr="009F1E2D">
              <w:rPr>
                <w:rFonts w:ascii="Arial" w:hAnsi="Arial" w:cs="Arial"/>
                <w:sz w:val="20"/>
              </w:rPr>
              <w:t> :</w:t>
            </w:r>
          </w:p>
          <w:p w14:paraId="6597DF1E" w14:textId="77777777" w:rsidR="001E004B" w:rsidRPr="009F1E2D" w:rsidRDefault="001E004B" w:rsidP="001E004B">
            <w:pPr>
              <w:ind w:right="-154"/>
              <w:jc w:val="both"/>
              <w:rPr>
                <w:rFonts w:ascii="Arial" w:hAnsi="Arial" w:cs="Arial"/>
                <w:sz w:val="20"/>
              </w:rPr>
            </w:pPr>
          </w:p>
          <w:p w14:paraId="0E577AFC" w14:textId="39566F31" w:rsidR="001E004B" w:rsidRPr="009F1E2D" w:rsidRDefault="00DB5F2D" w:rsidP="00B4063A">
            <w:pPr>
              <w:numPr>
                <w:ilvl w:val="0"/>
                <w:numId w:val="15"/>
              </w:numPr>
              <w:ind w:right="-154"/>
              <w:jc w:val="both"/>
              <w:rPr>
                <w:rFonts w:ascii="Arial" w:hAnsi="Arial" w:cs="Arial"/>
                <w:sz w:val="20"/>
              </w:rPr>
            </w:pPr>
            <w:r w:rsidRPr="009F1E2D">
              <w:rPr>
                <w:rFonts w:ascii="Arial" w:hAnsi="Arial" w:cs="Arial"/>
                <w:sz w:val="20"/>
              </w:rPr>
              <w:t>Psychoéducation</w:t>
            </w:r>
            <w:r w:rsidR="001E004B" w:rsidRPr="009F1E2D">
              <w:rPr>
                <w:rFonts w:ascii="Arial" w:hAnsi="Arial" w:cs="Arial"/>
                <w:sz w:val="20"/>
              </w:rPr>
              <w:t xml:space="preserve"> aux patients ou à leurs familles sur la pathologie, les traitements, l’hygiène de vie, habitudes de vie</w:t>
            </w:r>
          </w:p>
          <w:p w14:paraId="4D15DD67" w14:textId="77777777" w:rsidR="001E004B" w:rsidRPr="009F1E2D" w:rsidRDefault="001E004B" w:rsidP="00B4063A">
            <w:pPr>
              <w:numPr>
                <w:ilvl w:val="0"/>
                <w:numId w:val="15"/>
              </w:numPr>
              <w:ind w:right="-154"/>
              <w:jc w:val="both"/>
              <w:rPr>
                <w:rFonts w:ascii="Arial" w:hAnsi="Arial" w:cs="Arial"/>
                <w:sz w:val="20"/>
              </w:rPr>
            </w:pPr>
            <w:r w:rsidRPr="009F1E2D">
              <w:rPr>
                <w:rFonts w:ascii="Arial" w:hAnsi="Arial" w:cs="Arial"/>
                <w:sz w:val="20"/>
              </w:rPr>
              <w:t>Rédaction des rapports d’évaluation et des recommandations aux médecins référents.</w:t>
            </w:r>
          </w:p>
          <w:p w14:paraId="5ADB99AC" w14:textId="4DAAF0C3" w:rsidR="001E004B" w:rsidRPr="009F1E2D" w:rsidRDefault="001E004B" w:rsidP="00B4063A">
            <w:pPr>
              <w:numPr>
                <w:ilvl w:val="0"/>
                <w:numId w:val="15"/>
              </w:numPr>
              <w:ind w:right="-154"/>
              <w:jc w:val="both"/>
              <w:rPr>
                <w:rFonts w:ascii="Arial" w:hAnsi="Arial" w:cs="Arial"/>
                <w:sz w:val="20"/>
              </w:rPr>
            </w:pPr>
            <w:r w:rsidRPr="009F1E2D">
              <w:rPr>
                <w:rFonts w:ascii="Arial" w:hAnsi="Arial" w:cs="Arial"/>
                <w:sz w:val="20"/>
              </w:rPr>
              <w:t>Possibilité de participer à l’enseignement aux équipes de première ligne.</w:t>
            </w:r>
          </w:p>
          <w:p w14:paraId="35A352D9" w14:textId="6496E3F6" w:rsidR="001E004B" w:rsidRPr="009F1E2D" w:rsidRDefault="001E004B" w:rsidP="00B4063A">
            <w:pPr>
              <w:numPr>
                <w:ilvl w:val="0"/>
                <w:numId w:val="15"/>
              </w:numPr>
              <w:ind w:right="-154"/>
              <w:jc w:val="both"/>
              <w:rPr>
                <w:rFonts w:ascii="Arial" w:hAnsi="Arial" w:cs="Arial"/>
                <w:sz w:val="20"/>
              </w:rPr>
            </w:pPr>
            <w:r w:rsidRPr="009F1E2D">
              <w:rPr>
                <w:rFonts w:ascii="Arial" w:hAnsi="Arial" w:cs="Arial"/>
                <w:sz w:val="20"/>
              </w:rPr>
              <w:t xml:space="preserve">Possibilité de présenter lors des réunions scientifiques départementales ou </w:t>
            </w:r>
            <w:r w:rsidR="00DB5F2D" w:rsidRPr="009F1E2D">
              <w:rPr>
                <w:rFonts w:ascii="Arial" w:hAnsi="Arial" w:cs="Arial"/>
                <w:sz w:val="20"/>
              </w:rPr>
              <w:t>autres réunions</w:t>
            </w:r>
            <w:r w:rsidRPr="009F1E2D">
              <w:rPr>
                <w:rFonts w:ascii="Arial" w:hAnsi="Arial" w:cs="Arial"/>
                <w:sz w:val="20"/>
              </w:rPr>
              <w:t xml:space="preserve"> des services.</w:t>
            </w:r>
          </w:p>
          <w:p w14:paraId="55AE0FDE" w14:textId="77777777" w:rsidR="001E004B" w:rsidRPr="009F1E2D" w:rsidRDefault="001E004B" w:rsidP="00B4063A">
            <w:pPr>
              <w:numPr>
                <w:ilvl w:val="0"/>
                <w:numId w:val="15"/>
              </w:numPr>
              <w:ind w:right="-154"/>
              <w:jc w:val="both"/>
              <w:rPr>
                <w:rFonts w:ascii="Arial" w:hAnsi="Arial" w:cs="Arial"/>
                <w:sz w:val="20"/>
              </w:rPr>
            </w:pPr>
            <w:r w:rsidRPr="009F1E2D">
              <w:rPr>
                <w:rFonts w:ascii="Arial" w:hAnsi="Arial" w:cs="Arial"/>
                <w:sz w:val="20"/>
              </w:rPr>
              <w:t>Possibilité de participer à l’enseignement de la TCC aux externes en médecine en stage au PAP ou aux résidents en psychiatrie de l’UdM</w:t>
            </w:r>
          </w:p>
          <w:p w14:paraId="4EE28E1C" w14:textId="77777777" w:rsidR="001E004B" w:rsidRPr="009F1E2D" w:rsidRDefault="001E004B" w:rsidP="00B53D6A">
            <w:pPr>
              <w:ind w:right="-154"/>
              <w:jc w:val="both"/>
              <w:rPr>
                <w:rFonts w:ascii="Arial" w:hAnsi="Arial" w:cs="Arial"/>
                <w:sz w:val="20"/>
              </w:rPr>
            </w:pPr>
          </w:p>
          <w:p w14:paraId="6472B3D8" w14:textId="77777777" w:rsidR="001E004B" w:rsidRPr="009F1E2D" w:rsidRDefault="001E004B" w:rsidP="001E004B">
            <w:pPr>
              <w:ind w:left="2124" w:right="-154" w:hanging="2124"/>
              <w:jc w:val="both"/>
              <w:rPr>
                <w:rFonts w:ascii="Arial" w:hAnsi="Arial" w:cs="Arial"/>
                <w:sz w:val="20"/>
              </w:rPr>
            </w:pPr>
            <w:r w:rsidRPr="009F1E2D">
              <w:rPr>
                <w:rFonts w:ascii="Arial" w:hAnsi="Arial" w:cs="Arial"/>
                <w:b/>
                <w:sz w:val="20"/>
                <w:u w:val="single"/>
              </w:rPr>
              <w:t>Promoteur de la santé</w:t>
            </w:r>
            <w:r w:rsidRPr="009F1E2D">
              <w:rPr>
                <w:rFonts w:ascii="Arial" w:hAnsi="Arial" w:cs="Arial"/>
                <w:sz w:val="20"/>
              </w:rPr>
              <w:t> :</w:t>
            </w:r>
          </w:p>
          <w:p w14:paraId="1F6A3FFC" w14:textId="77777777" w:rsidR="001E004B" w:rsidRPr="009F1E2D" w:rsidRDefault="001E004B" w:rsidP="001E004B">
            <w:pPr>
              <w:ind w:left="2124" w:right="-154" w:hanging="2124"/>
              <w:jc w:val="both"/>
              <w:rPr>
                <w:rFonts w:ascii="Arial" w:hAnsi="Arial" w:cs="Arial"/>
                <w:sz w:val="20"/>
              </w:rPr>
            </w:pPr>
          </w:p>
          <w:p w14:paraId="18684DEB" w14:textId="76E67A5A" w:rsidR="001E004B" w:rsidRPr="009F1E2D" w:rsidRDefault="00DB5F2D" w:rsidP="00B53D6A">
            <w:pPr>
              <w:ind w:right="-154"/>
              <w:jc w:val="both"/>
              <w:rPr>
                <w:rFonts w:ascii="Arial" w:hAnsi="Arial" w:cs="Arial"/>
                <w:sz w:val="20"/>
              </w:rPr>
            </w:pPr>
            <w:r w:rsidRPr="009F1E2D">
              <w:rPr>
                <w:rFonts w:ascii="Arial" w:hAnsi="Arial" w:cs="Arial"/>
                <w:sz w:val="20"/>
              </w:rPr>
              <w:t>Psychoéducation</w:t>
            </w:r>
            <w:r w:rsidR="001E004B" w:rsidRPr="009F1E2D">
              <w:rPr>
                <w:rFonts w:ascii="Arial" w:hAnsi="Arial" w:cs="Arial"/>
                <w:sz w:val="20"/>
              </w:rPr>
              <w:t xml:space="preserve"> aux patients, et à leurs proches si nécess</w:t>
            </w:r>
            <w:r w:rsidR="00B53D6A">
              <w:rPr>
                <w:rFonts w:ascii="Arial" w:hAnsi="Arial" w:cs="Arial"/>
                <w:sz w:val="20"/>
              </w:rPr>
              <w:t>aire, sur des sujets tels que :</w:t>
            </w:r>
          </w:p>
          <w:p w14:paraId="748201F7" w14:textId="7693A95B" w:rsidR="001E004B" w:rsidRPr="009F1E2D" w:rsidRDefault="00DB5F2D" w:rsidP="00B4063A">
            <w:pPr>
              <w:numPr>
                <w:ilvl w:val="0"/>
                <w:numId w:val="17"/>
              </w:numPr>
              <w:ind w:left="360" w:right="-154"/>
              <w:jc w:val="both"/>
              <w:rPr>
                <w:rFonts w:ascii="Arial" w:hAnsi="Arial" w:cs="Arial"/>
                <w:sz w:val="20"/>
              </w:rPr>
            </w:pPr>
            <w:r w:rsidRPr="009F1E2D">
              <w:rPr>
                <w:rFonts w:ascii="Arial" w:hAnsi="Arial" w:cs="Arial"/>
                <w:sz w:val="20"/>
              </w:rPr>
              <w:t>L’hygiène</w:t>
            </w:r>
            <w:r w:rsidR="001E004B" w:rsidRPr="009F1E2D">
              <w:rPr>
                <w:rFonts w:ascii="Arial" w:hAnsi="Arial" w:cs="Arial"/>
                <w:sz w:val="20"/>
              </w:rPr>
              <w:t xml:space="preserve"> de sommeil </w:t>
            </w:r>
          </w:p>
          <w:p w14:paraId="3A925984" w14:textId="23CACD87" w:rsidR="001E004B" w:rsidRPr="009F1E2D" w:rsidRDefault="00DB5F2D" w:rsidP="00B4063A">
            <w:pPr>
              <w:numPr>
                <w:ilvl w:val="0"/>
                <w:numId w:val="11"/>
              </w:numPr>
              <w:ind w:left="360" w:right="-154"/>
              <w:jc w:val="both"/>
              <w:rPr>
                <w:rFonts w:ascii="Arial" w:hAnsi="Arial" w:cs="Arial"/>
                <w:sz w:val="20"/>
              </w:rPr>
            </w:pPr>
            <w:r w:rsidRPr="009F1E2D">
              <w:rPr>
                <w:rFonts w:ascii="Arial" w:hAnsi="Arial" w:cs="Arial"/>
                <w:sz w:val="20"/>
              </w:rPr>
              <w:t>L’exercice</w:t>
            </w:r>
            <w:r w:rsidR="001E004B" w:rsidRPr="009F1E2D">
              <w:rPr>
                <w:rFonts w:ascii="Arial" w:hAnsi="Arial" w:cs="Arial"/>
                <w:sz w:val="20"/>
              </w:rPr>
              <w:t xml:space="preserve"> physique</w:t>
            </w:r>
          </w:p>
          <w:p w14:paraId="1B80EF4D" w14:textId="0555597F" w:rsidR="001E004B" w:rsidRPr="009F1E2D" w:rsidRDefault="00DB5F2D" w:rsidP="00B4063A">
            <w:pPr>
              <w:numPr>
                <w:ilvl w:val="0"/>
                <w:numId w:val="11"/>
              </w:numPr>
              <w:ind w:left="360" w:right="-154"/>
              <w:jc w:val="both"/>
              <w:rPr>
                <w:rFonts w:ascii="Arial" w:hAnsi="Arial" w:cs="Arial"/>
                <w:sz w:val="20"/>
              </w:rPr>
            </w:pPr>
            <w:r w:rsidRPr="009F1E2D">
              <w:rPr>
                <w:rFonts w:ascii="Arial" w:hAnsi="Arial" w:cs="Arial"/>
                <w:sz w:val="20"/>
              </w:rPr>
              <w:t>Le</w:t>
            </w:r>
            <w:r w:rsidR="001E004B" w:rsidRPr="009F1E2D">
              <w:rPr>
                <w:rFonts w:ascii="Arial" w:hAnsi="Arial" w:cs="Arial"/>
                <w:sz w:val="20"/>
              </w:rPr>
              <w:t xml:space="preserve"> tabagisme</w:t>
            </w:r>
          </w:p>
          <w:p w14:paraId="293DD432" w14:textId="783745EC" w:rsidR="001E004B" w:rsidRPr="00B53D6A" w:rsidRDefault="00DB5F2D" w:rsidP="00B53D6A">
            <w:pPr>
              <w:numPr>
                <w:ilvl w:val="0"/>
                <w:numId w:val="11"/>
              </w:numPr>
              <w:ind w:left="360" w:right="-154"/>
              <w:jc w:val="both"/>
              <w:rPr>
                <w:rFonts w:ascii="Arial" w:hAnsi="Arial" w:cs="Arial"/>
                <w:sz w:val="20"/>
              </w:rPr>
            </w:pPr>
            <w:r w:rsidRPr="009F1E2D">
              <w:rPr>
                <w:rFonts w:ascii="Arial" w:hAnsi="Arial" w:cs="Arial"/>
                <w:sz w:val="20"/>
              </w:rPr>
              <w:t>La</w:t>
            </w:r>
            <w:r w:rsidR="001E004B" w:rsidRPr="009F1E2D">
              <w:rPr>
                <w:rFonts w:ascii="Arial" w:hAnsi="Arial" w:cs="Arial"/>
                <w:sz w:val="20"/>
              </w:rPr>
              <w:t xml:space="preserve"> gestion du gain de poids associé à la prise de </w:t>
            </w:r>
            <w:r w:rsidR="00B53D6A">
              <w:rPr>
                <w:rFonts w:ascii="Arial" w:hAnsi="Arial" w:cs="Arial"/>
                <w:sz w:val="20"/>
              </w:rPr>
              <w:t>c</w:t>
            </w:r>
            <w:r w:rsidRPr="00B53D6A">
              <w:rPr>
                <w:rFonts w:ascii="Arial" w:hAnsi="Arial" w:cs="Arial"/>
                <w:sz w:val="20"/>
              </w:rPr>
              <w:t>ertains</w:t>
            </w:r>
            <w:r w:rsidR="001E004B" w:rsidRPr="00B53D6A">
              <w:rPr>
                <w:rFonts w:ascii="Arial" w:hAnsi="Arial" w:cs="Arial"/>
                <w:sz w:val="20"/>
              </w:rPr>
              <w:t xml:space="preserve"> médicaments psychotropes</w:t>
            </w:r>
          </w:p>
          <w:p w14:paraId="4402514A" w14:textId="6570CD21" w:rsidR="001E004B" w:rsidRPr="009F1E2D" w:rsidRDefault="00DB5F2D" w:rsidP="00B4063A">
            <w:pPr>
              <w:numPr>
                <w:ilvl w:val="0"/>
                <w:numId w:val="16"/>
              </w:numPr>
              <w:ind w:left="324" w:right="-154"/>
              <w:jc w:val="both"/>
              <w:rPr>
                <w:rFonts w:ascii="Arial" w:hAnsi="Arial" w:cs="Arial"/>
                <w:sz w:val="20"/>
              </w:rPr>
            </w:pPr>
            <w:r w:rsidRPr="009F1E2D">
              <w:rPr>
                <w:rFonts w:ascii="Arial" w:hAnsi="Arial" w:cs="Arial"/>
                <w:sz w:val="20"/>
              </w:rPr>
              <w:t>L’alimentation</w:t>
            </w:r>
            <w:r w:rsidR="001E004B" w:rsidRPr="009F1E2D">
              <w:rPr>
                <w:rFonts w:ascii="Arial" w:hAnsi="Arial" w:cs="Arial"/>
                <w:sz w:val="20"/>
              </w:rPr>
              <w:t xml:space="preserve">  </w:t>
            </w:r>
          </w:p>
          <w:p w14:paraId="27F55688" w14:textId="26E11A8A" w:rsidR="001E004B" w:rsidRPr="009F1E2D" w:rsidRDefault="00DB5F2D" w:rsidP="00B4063A">
            <w:pPr>
              <w:numPr>
                <w:ilvl w:val="0"/>
                <w:numId w:val="16"/>
              </w:numPr>
              <w:ind w:left="324" w:right="-154"/>
              <w:jc w:val="both"/>
              <w:rPr>
                <w:rFonts w:ascii="Arial" w:hAnsi="Arial" w:cs="Arial"/>
                <w:sz w:val="20"/>
              </w:rPr>
            </w:pPr>
            <w:r w:rsidRPr="009F1E2D">
              <w:rPr>
                <w:rFonts w:ascii="Arial" w:hAnsi="Arial" w:cs="Arial"/>
                <w:sz w:val="20"/>
              </w:rPr>
              <w:t>La</w:t>
            </w:r>
            <w:r w:rsidR="001E004B" w:rsidRPr="009F1E2D">
              <w:rPr>
                <w:rFonts w:ascii="Arial" w:hAnsi="Arial" w:cs="Arial"/>
                <w:sz w:val="20"/>
              </w:rPr>
              <w:t xml:space="preserve"> prise de substances </w:t>
            </w:r>
            <w:r w:rsidRPr="009F1E2D">
              <w:rPr>
                <w:rFonts w:ascii="Arial" w:hAnsi="Arial" w:cs="Arial"/>
                <w:sz w:val="20"/>
              </w:rPr>
              <w:t>psychoactives</w:t>
            </w:r>
            <w:r w:rsidR="001E004B" w:rsidRPr="009F1E2D">
              <w:rPr>
                <w:rFonts w:ascii="Arial" w:hAnsi="Arial" w:cs="Arial"/>
                <w:sz w:val="20"/>
              </w:rPr>
              <w:t xml:space="preserve"> telles que l’alcool, la caféine et les autres drogues.</w:t>
            </w:r>
          </w:p>
          <w:p w14:paraId="0A05604C" w14:textId="77777777" w:rsidR="001E004B" w:rsidRPr="009F1E2D" w:rsidRDefault="001E004B" w:rsidP="001E004B">
            <w:pPr>
              <w:ind w:right="-154"/>
              <w:jc w:val="both"/>
              <w:rPr>
                <w:rFonts w:ascii="Arial" w:hAnsi="Arial" w:cs="Arial"/>
                <w:sz w:val="20"/>
              </w:rPr>
            </w:pPr>
          </w:p>
          <w:p w14:paraId="0B4C02A1" w14:textId="77777777" w:rsidR="001E004B" w:rsidRPr="009F1E2D" w:rsidRDefault="001E004B" w:rsidP="001E004B">
            <w:pPr>
              <w:ind w:left="2484" w:right="-154"/>
              <w:jc w:val="both"/>
              <w:rPr>
                <w:rFonts w:ascii="Arial" w:hAnsi="Arial" w:cs="Arial"/>
                <w:sz w:val="20"/>
              </w:rPr>
            </w:pPr>
          </w:p>
          <w:p w14:paraId="7E0D84BF" w14:textId="77777777" w:rsidR="001E004B" w:rsidRPr="009F1E2D" w:rsidRDefault="001E004B" w:rsidP="001E004B">
            <w:pPr>
              <w:ind w:right="-154"/>
              <w:jc w:val="both"/>
              <w:rPr>
                <w:rFonts w:ascii="Arial" w:hAnsi="Arial" w:cs="Arial"/>
                <w:b/>
                <w:sz w:val="20"/>
                <w:u w:val="single"/>
              </w:rPr>
            </w:pPr>
            <w:r w:rsidRPr="009F1E2D">
              <w:rPr>
                <w:rFonts w:ascii="Arial" w:hAnsi="Arial" w:cs="Arial"/>
                <w:b/>
                <w:sz w:val="20"/>
                <w:u w:val="single"/>
              </w:rPr>
              <w:lastRenderedPageBreak/>
              <w:t>Érudit :</w:t>
            </w:r>
          </w:p>
          <w:p w14:paraId="67AA7E4F" w14:textId="77777777" w:rsidR="001E004B" w:rsidRPr="009F1E2D" w:rsidRDefault="001E004B" w:rsidP="001E004B">
            <w:pPr>
              <w:ind w:right="-154"/>
              <w:jc w:val="both"/>
              <w:rPr>
                <w:rFonts w:ascii="Arial" w:hAnsi="Arial" w:cs="Arial"/>
                <w:sz w:val="20"/>
              </w:rPr>
            </w:pPr>
          </w:p>
          <w:p w14:paraId="12BC7E55" w14:textId="77777777" w:rsidR="001E004B" w:rsidRPr="009F1E2D" w:rsidRDefault="001E004B" w:rsidP="00B4063A">
            <w:pPr>
              <w:numPr>
                <w:ilvl w:val="0"/>
                <w:numId w:val="19"/>
              </w:numPr>
              <w:ind w:left="360" w:right="-154"/>
              <w:jc w:val="both"/>
              <w:rPr>
                <w:rFonts w:ascii="Arial" w:hAnsi="Arial" w:cs="Arial"/>
                <w:sz w:val="20"/>
              </w:rPr>
            </w:pPr>
            <w:r w:rsidRPr="009F1E2D">
              <w:rPr>
                <w:rFonts w:ascii="Arial" w:hAnsi="Arial" w:cs="Arial"/>
                <w:sz w:val="20"/>
              </w:rPr>
              <w:t>Apprentissage théorique de notions de base en TCC via la participation à diverses activités d’enseignement :</w:t>
            </w:r>
          </w:p>
          <w:p w14:paraId="6447505A" w14:textId="77777777" w:rsidR="001E004B" w:rsidRPr="009F1E2D" w:rsidRDefault="001E004B" w:rsidP="001E004B">
            <w:pPr>
              <w:ind w:right="-154"/>
              <w:jc w:val="both"/>
              <w:rPr>
                <w:rFonts w:ascii="Arial" w:hAnsi="Arial" w:cs="Arial"/>
                <w:sz w:val="20"/>
              </w:rPr>
            </w:pPr>
          </w:p>
          <w:p w14:paraId="1EE285DB" w14:textId="1ED7A9C4" w:rsidR="001E004B" w:rsidRPr="009F1E2D" w:rsidRDefault="00DB5F2D" w:rsidP="00B4063A">
            <w:pPr>
              <w:numPr>
                <w:ilvl w:val="0"/>
                <w:numId w:val="18"/>
              </w:numPr>
              <w:ind w:left="1424" w:right="-154"/>
              <w:jc w:val="both"/>
              <w:rPr>
                <w:rFonts w:ascii="Arial" w:hAnsi="Arial" w:cs="Arial"/>
                <w:sz w:val="20"/>
              </w:rPr>
            </w:pPr>
            <w:r w:rsidRPr="009F1E2D">
              <w:rPr>
                <w:rFonts w:ascii="Arial" w:hAnsi="Arial" w:cs="Arial"/>
                <w:sz w:val="20"/>
              </w:rPr>
              <w:t>Bloc</w:t>
            </w:r>
            <w:r w:rsidR="001E004B" w:rsidRPr="009F1E2D">
              <w:rPr>
                <w:rFonts w:ascii="Arial" w:hAnsi="Arial" w:cs="Arial"/>
                <w:sz w:val="20"/>
              </w:rPr>
              <w:t xml:space="preserve"> de cours sur la TCC offerts aux résidents en psychiatrie de l’UdM (mercredi matin à compter de septembre)</w:t>
            </w:r>
          </w:p>
          <w:p w14:paraId="7335F161" w14:textId="2E9A14A3" w:rsidR="001E004B" w:rsidRPr="009F1E2D" w:rsidRDefault="00DB5F2D" w:rsidP="00B4063A">
            <w:pPr>
              <w:numPr>
                <w:ilvl w:val="0"/>
                <w:numId w:val="18"/>
              </w:numPr>
              <w:ind w:left="1424" w:right="-154"/>
              <w:jc w:val="both"/>
              <w:rPr>
                <w:rFonts w:ascii="Arial" w:hAnsi="Arial" w:cs="Arial"/>
                <w:sz w:val="20"/>
              </w:rPr>
            </w:pPr>
            <w:r w:rsidRPr="009F1E2D">
              <w:rPr>
                <w:rFonts w:ascii="Arial" w:hAnsi="Arial" w:cs="Arial"/>
                <w:sz w:val="20"/>
              </w:rPr>
              <w:t>Séminaires</w:t>
            </w:r>
            <w:r w:rsidR="001E004B" w:rsidRPr="009F1E2D">
              <w:rPr>
                <w:rFonts w:ascii="Arial" w:hAnsi="Arial" w:cs="Arial"/>
                <w:sz w:val="20"/>
              </w:rPr>
              <w:t xml:space="preserve"> de TCC dans les différentes cliniques (p.ex. séminaire mensuel de TCC des troubles de l’humeur)</w:t>
            </w:r>
          </w:p>
          <w:p w14:paraId="777A19BC" w14:textId="0D822377" w:rsidR="001E004B" w:rsidRPr="009F1E2D" w:rsidRDefault="00DB5F2D" w:rsidP="00B4063A">
            <w:pPr>
              <w:numPr>
                <w:ilvl w:val="0"/>
                <w:numId w:val="18"/>
              </w:numPr>
              <w:ind w:left="1424" w:right="-154"/>
              <w:jc w:val="both"/>
              <w:rPr>
                <w:rFonts w:ascii="Arial" w:hAnsi="Arial" w:cs="Arial"/>
                <w:sz w:val="20"/>
              </w:rPr>
            </w:pPr>
            <w:r w:rsidRPr="009F1E2D">
              <w:rPr>
                <w:rFonts w:ascii="Arial" w:hAnsi="Arial" w:cs="Arial"/>
                <w:sz w:val="20"/>
              </w:rPr>
              <w:t>Possibilité</w:t>
            </w:r>
            <w:r w:rsidR="001E004B" w:rsidRPr="009F1E2D">
              <w:rPr>
                <w:rFonts w:ascii="Arial" w:hAnsi="Arial" w:cs="Arial"/>
                <w:sz w:val="20"/>
              </w:rPr>
              <w:t xml:space="preserve"> d’assister, voire de collaborer, aux formations en TCC offertes par ses superviseurs</w:t>
            </w:r>
          </w:p>
          <w:p w14:paraId="223A391C" w14:textId="77777777" w:rsidR="001E004B" w:rsidRPr="009F1E2D" w:rsidRDefault="001E004B" w:rsidP="001E004B">
            <w:pPr>
              <w:ind w:right="-154"/>
              <w:jc w:val="both"/>
              <w:rPr>
                <w:rFonts w:ascii="Arial" w:hAnsi="Arial" w:cs="Arial"/>
                <w:sz w:val="20"/>
              </w:rPr>
            </w:pPr>
          </w:p>
          <w:p w14:paraId="2EADABBC" w14:textId="77777777" w:rsidR="001E004B" w:rsidRPr="009F1E2D" w:rsidRDefault="001E004B" w:rsidP="00B4063A">
            <w:pPr>
              <w:numPr>
                <w:ilvl w:val="0"/>
                <w:numId w:val="19"/>
              </w:numPr>
              <w:ind w:left="360" w:right="-154"/>
              <w:jc w:val="both"/>
              <w:rPr>
                <w:rFonts w:ascii="Arial" w:hAnsi="Arial" w:cs="Arial"/>
                <w:sz w:val="20"/>
              </w:rPr>
            </w:pPr>
            <w:r w:rsidRPr="009F1E2D">
              <w:rPr>
                <w:rFonts w:ascii="Arial" w:hAnsi="Arial" w:cs="Arial"/>
                <w:sz w:val="20"/>
              </w:rPr>
              <w:t>Cursus spécialisé de lectures supplémentaires sur la TCC</w:t>
            </w:r>
          </w:p>
          <w:p w14:paraId="57A2067D" w14:textId="77777777" w:rsidR="001E004B" w:rsidRPr="009F1E2D" w:rsidRDefault="001E004B" w:rsidP="00B4063A">
            <w:pPr>
              <w:numPr>
                <w:ilvl w:val="0"/>
                <w:numId w:val="19"/>
              </w:numPr>
              <w:ind w:left="360" w:right="-154"/>
              <w:jc w:val="both"/>
              <w:rPr>
                <w:rFonts w:ascii="Arial" w:hAnsi="Arial" w:cs="Arial"/>
                <w:sz w:val="20"/>
              </w:rPr>
            </w:pPr>
            <w:r w:rsidRPr="009F1E2D">
              <w:rPr>
                <w:rFonts w:ascii="Arial" w:hAnsi="Arial" w:cs="Arial"/>
                <w:sz w:val="20"/>
              </w:rPr>
              <w:t xml:space="preserve">Possibilité de collaborer à des projets de recherche sous la supervision de chercheurs d’expérience à certaines des cliniques, par exemple à la clinique des troubles anxieux, à la clinique des Jeunes Psychotiques ou au centre d’Étude du Sommeil. </w:t>
            </w:r>
          </w:p>
          <w:p w14:paraId="7DDFD647" w14:textId="77777777" w:rsidR="001E004B" w:rsidRPr="009F1E2D" w:rsidRDefault="001E004B" w:rsidP="001E004B">
            <w:pPr>
              <w:ind w:right="-154"/>
              <w:jc w:val="both"/>
              <w:rPr>
                <w:rFonts w:ascii="Arial" w:hAnsi="Arial" w:cs="Arial"/>
                <w:sz w:val="20"/>
              </w:rPr>
            </w:pPr>
          </w:p>
          <w:p w14:paraId="0F2C5F14" w14:textId="3B9EA6BC" w:rsidR="001E004B" w:rsidRPr="009F1E2D" w:rsidRDefault="001E004B" w:rsidP="001E004B">
            <w:pPr>
              <w:ind w:right="-154" w:firstLine="360"/>
              <w:jc w:val="both"/>
              <w:rPr>
                <w:rFonts w:ascii="Arial" w:hAnsi="Arial" w:cs="Arial"/>
                <w:i/>
                <w:sz w:val="20"/>
              </w:rPr>
            </w:pPr>
            <w:r w:rsidRPr="009F1E2D">
              <w:rPr>
                <w:rFonts w:ascii="Arial" w:hAnsi="Arial" w:cs="Arial"/>
                <w:i/>
                <w:sz w:val="20"/>
              </w:rPr>
              <w:t xml:space="preserve"> </w:t>
            </w:r>
            <w:r w:rsidRPr="009F1E2D">
              <w:rPr>
                <w:rFonts w:ascii="Arial" w:hAnsi="Arial" w:cs="Arial"/>
                <w:b/>
                <w:i/>
                <w:sz w:val="20"/>
                <w:u w:val="single"/>
              </w:rPr>
              <w:t>N B</w:t>
            </w:r>
            <w:r w:rsidRPr="009F1E2D">
              <w:rPr>
                <w:rFonts w:ascii="Arial" w:hAnsi="Arial" w:cs="Arial"/>
                <w:i/>
                <w:sz w:val="20"/>
              </w:rPr>
              <w:t xml:space="preserve"> : La possibilité de participer à des projets de recherche est variable, selon les études en cours et la possibilité d’y intégrer des stagiaires ou </w:t>
            </w:r>
            <w:r w:rsidR="00DB5F2D" w:rsidRPr="009F1E2D">
              <w:rPr>
                <w:rFonts w:ascii="Arial" w:hAnsi="Arial" w:cs="Arial"/>
                <w:i/>
                <w:sz w:val="20"/>
              </w:rPr>
              <w:t>étudiants supplémentaires</w:t>
            </w:r>
            <w:r w:rsidRPr="009F1E2D">
              <w:rPr>
                <w:rFonts w:ascii="Arial" w:hAnsi="Arial" w:cs="Arial"/>
                <w:i/>
                <w:sz w:val="20"/>
              </w:rPr>
              <w:t>.</w:t>
            </w:r>
          </w:p>
          <w:p w14:paraId="34482A5A" w14:textId="77777777" w:rsidR="001E004B" w:rsidRPr="009F1E2D" w:rsidRDefault="001E004B" w:rsidP="001E004B">
            <w:pPr>
              <w:ind w:right="-154"/>
              <w:jc w:val="both"/>
              <w:rPr>
                <w:rFonts w:ascii="Arial" w:hAnsi="Arial" w:cs="Arial"/>
                <w:b/>
                <w:sz w:val="20"/>
              </w:rPr>
            </w:pPr>
          </w:p>
          <w:p w14:paraId="4F8D9F5A" w14:textId="161BCBA4" w:rsidR="001E004B" w:rsidRPr="009F1E2D" w:rsidRDefault="001E004B" w:rsidP="001E004B">
            <w:pPr>
              <w:ind w:right="-154"/>
              <w:jc w:val="both"/>
              <w:rPr>
                <w:rFonts w:ascii="Arial" w:hAnsi="Arial" w:cs="Arial"/>
                <w:b/>
                <w:sz w:val="20"/>
                <w:u w:val="single"/>
              </w:rPr>
            </w:pPr>
            <w:r w:rsidRPr="009F1E2D">
              <w:rPr>
                <w:rFonts w:ascii="Arial" w:hAnsi="Arial" w:cs="Arial"/>
                <w:b/>
                <w:sz w:val="20"/>
                <w:u w:val="single"/>
              </w:rPr>
              <w:t xml:space="preserve">DÉROULEMENT DU STAGE ET RESPONSABILITÉS </w:t>
            </w:r>
          </w:p>
          <w:p w14:paraId="072725AD" w14:textId="77777777" w:rsidR="001E004B" w:rsidRPr="009F1E2D" w:rsidRDefault="001E004B" w:rsidP="001E004B">
            <w:pPr>
              <w:ind w:right="-154"/>
              <w:jc w:val="both"/>
              <w:rPr>
                <w:rFonts w:ascii="Arial" w:hAnsi="Arial" w:cs="Arial"/>
                <w:sz w:val="20"/>
              </w:rPr>
            </w:pPr>
          </w:p>
          <w:p w14:paraId="03DD197F" w14:textId="25F48629" w:rsidR="001E004B" w:rsidRPr="009F1E2D" w:rsidRDefault="001E004B" w:rsidP="001E004B">
            <w:pPr>
              <w:ind w:right="-154"/>
              <w:jc w:val="both"/>
              <w:rPr>
                <w:rFonts w:ascii="Arial" w:hAnsi="Arial" w:cs="Arial"/>
                <w:sz w:val="20"/>
              </w:rPr>
            </w:pPr>
            <w:r w:rsidRPr="009F1E2D">
              <w:rPr>
                <w:rFonts w:ascii="Arial" w:hAnsi="Arial" w:cs="Arial"/>
                <w:sz w:val="20"/>
              </w:rPr>
              <w:t xml:space="preserve">La gamme des applications de la TCC est vaste puisque des adaptations ont été développées pour des pathologies des divers âges de la vie (enfant, adulte, personne âgée), dans divers contextes cliniques (par exemple la grossesse, la ménopause, le cancer du sein…) et elle peut être utilisée efficacement dans </w:t>
            </w:r>
            <w:r w:rsidR="00DB5F2D" w:rsidRPr="009F1E2D">
              <w:rPr>
                <w:rFonts w:ascii="Arial" w:hAnsi="Arial" w:cs="Arial"/>
                <w:sz w:val="20"/>
              </w:rPr>
              <w:t>des contextes variés</w:t>
            </w:r>
            <w:r w:rsidRPr="009F1E2D">
              <w:rPr>
                <w:rFonts w:ascii="Arial" w:hAnsi="Arial" w:cs="Arial"/>
                <w:sz w:val="20"/>
              </w:rPr>
              <w:t xml:space="preserve">. Ainsi, le résident aura la chance de développer son expertise clinique dans plusieurs cliniques, selon ses intérêts. </w:t>
            </w:r>
          </w:p>
          <w:p w14:paraId="5427C0BA" w14:textId="77777777" w:rsidR="001E004B" w:rsidRPr="009F1E2D" w:rsidRDefault="001E004B" w:rsidP="001E004B">
            <w:pPr>
              <w:ind w:right="-154"/>
              <w:jc w:val="both"/>
              <w:rPr>
                <w:rFonts w:ascii="Arial" w:hAnsi="Arial" w:cs="Arial"/>
                <w:sz w:val="20"/>
              </w:rPr>
            </w:pPr>
          </w:p>
          <w:p w14:paraId="14198421" w14:textId="77777777" w:rsidR="001E004B" w:rsidRPr="009F1E2D" w:rsidRDefault="001E004B" w:rsidP="001E004B">
            <w:pPr>
              <w:ind w:right="-154"/>
              <w:jc w:val="both"/>
              <w:rPr>
                <w:rFonts w:ascii="Arial" w:hAnsi="Arial" w:cs="Arial"/>
                <w:sz w:val="20"/>
              </w:rPr>
            </w:pPr>
            <w:r w:rsidRPr="009F1E2D">
              <w:rPr>
                <w:rFonts w:ascii="Arial" w:hAnsi="Arial" w:cs="Arial"/>
                <w:sz w:val="20"/>
              </w:rPr>
              <w:t xml:space="preserve">Première moitié du stage (6 mois) : </w:t>
            </w:r>
          </w:p>
          <w:p w14:paraId="31EE9053" w14:textId="77777777" w:rsidR="001E004B" w:rsidRPr="009F1E2D" w:rsidRDefault="001E004B" w:rsidP="001E004B">
            <w:pPr>
              <w:ind w:right="-154"/>
              <w:jc w:val="both"/>
              <w:rPr>
                <w:rFonts w:ascii="Arial" w:hAnsi="Arial" w:cs="Arial"/>
                <w:sz w:val="20"/>
              </w:rPr>
            </w:pPr>
          </w:p>
          <w:p w14:paraId="28238BAF" w14:textId="77777777" w:rsidR="001E004B" w:rsidRPr="009F1E2D" w:rsidRDefault="001E004B" w:rsidP="001E004B">
            <w:pPr>
              <w:ind w:left="540" w:right="-154"/>
              <w:jc w:val="both"/>
              <w:rPr>
                <w:rFonts w:ascii="Arial" w:hAnsi="Arial" w:cs="Arial"/>
                <w:sz w:val="20"/>
              </w:rPr>
            </w:pPr>
            <w:r w:rsidRPr="009F1E2D">
              <w:rPr>
                <w:rFonts w:ascii="Arial" w:hAnsi="Arial" w:cs="Arial"/>
                <w:sz w:val="20"/>
              </w:rPr>
              <w:t>Pour faciliter l’apprentissage de base en TCC et de ses multiples techniques, tant comportementales que cognitives, le stage débute par une période de 6 mois partagée entre la Clinique des Troubles Anxieux et la Clinique des Maladies Affectives, toutes deux situées au Centre Professionnel Bois-de-Boulogne, situé à l’extérieur des murs de l’Hôpital du Sacré-Cœur de Montréal. Dans ces cliniques, le résident aura à assumer le suivi d’une cohorte de patients (au moins 10, idéalement 20), en plus d’être l’un des co-thérapeutes d’un ou plusieurs groupes offerts par ces cliniques, par exemple le groupe d’activation comportementale, le groupe de thérapie dialectique comportementale, le groupe de TCC transdiagnostique des troubles anxieux ou encore le groupe de thérapie cognitive basée sur la méditation pour les dépressions unipolaires et les troubles bipolaires, etc…</w:t>
            </w:r>
          </w:p>
          <w:p w14:paraId="76B26FA5" w14:textId="77777777" w:rsidR="001E004B" w:rsidRPr="009F1E2D" w:rsidRDefault="001E004B" w:rsidP="001E004B">
            <w:pPr>
              <w:ind w:left="540" w:right="-154"/>
              <w:jc w:val="both"/>
              <w:rPr>
                <w:rFonts w:ascii="Arial" w:hAnsi="Arial" w:cs="Arial"/>
                <w:sz w:val="20"/>
              </w:rPr>
            </w:pPr>
          </w:p>
          <w:p w14:paraId="3671FA30" w14:textId="77777777" w:rsidR="001E004B" w:rsidRPr="009F1E2D" w:rsidRDefault="001E004B" w:rsidP="001E004B">
            <w:pPr>
              <w:ind w:left="540"/>
              <w:rPr>
                <w:rFonts w:ascii="Arial" w:hAnsi="Arial" w:cs="Arial"/>
                <w:sz w:val="20"/>
              </w:rPr>
            </w:pPr>
            <w:r w:rsidRPr="009F1E2D">
              <w:rPr>
                <w:rFonts w:ascii="Arial" w:hAnsi="Arial" w:cs="Arial"/>
                <w:sz w:val="20"/>
              </w:rPr>
              <w:t>Il pourra effectuer des évaluations dans le cadre du Module des Soins Partagés afin d’identifier les patients susceptibles de bénéficier de la TCC, évaluer des sujets référés par d’autres professionnels (de première ou deuxième ligne), poser une indication ou une contre-indication de PCC sen fonction de critères spécifiques.</w:t>
            </w:r>
          </w:p>
          <w:p w14:paraId="4D97D6FB" w14:textId="77777777" w:rsidR="001E004B" w:rsidRPr="009F1E2D" w:rsidRDefault="001E004B" w:rsidP="001E004B">
            <w:pPr>
              <w:ind w:left="540"/>
              <w:rPr>
                <w:rFonts w:ascii="Arial" w:hAnsi="Arial" w:cs="Arial"/>
                <w:sz w:val="20"/>
              </w:rPr>
            </w:pPr>
          </w:p>
          <w:p w14:paraId="551F4954" w14:textId="595C7F60" w:rsidR="001E004B" w:rsidRPr="009F1E2D" w:rsidRDefault="00775642" w:rsidP="001E004B">
            <w:pPr>
              <w:ind w:left="540"/>
              <w:rPr>
                <w:rFonts w:ascii="Arial" w:hAnsi="Arial" w:cs="Arial"/>
                <w:sz w:val="20"/>
              </w:rPr>
            </w:pPr>
            <w:r w:rsidRPr="009F1E2D">
              <w:rPr>
                <w:rFonts w:ascii="Arial" w:hAnsi="Arial" w:cs="Arial"/>
                <w:sz w:val="20"/>
              </w:rPr>
              <w:t>L</w:t>
            </w:r>
            <w:r>
              <w:rPr>
                <w:rFonts w:ascii="Arial" w:hAnsi="Arial" w:cs="Arial"/>
                <w:sz w:val="20"/>
              </w:rPr>
              <w:t xml:space="preserve">’apprenant </w:t>
            </w:r>
            <w:r w:rsidR="001E004B" w:rsidRPr="009F1E2D">
              <w:rPr>
                <w:rFonts w:ascii="Arial" w:hAnsi="Arial" w:cs="Arial"/>
                <w:sz w:val="20"/>
              </w:rPr>
              <w:t>pourra être amené à gérer la partie médicale du traitement de son patient (sous supervision).</w:t>
            </w:r>
          </w:p>
          <w:p w14:paraId="2C4CF5CE" w14:textId="77777777" w:rsidR="001E004B" w:rsidRPr="009F1E2D" w:rsidRDefault="001E004B" w:rsidP="001E004B">
            <w:pPr>
              <w:ind w:left="540"/>
              <w:rPr>
                <w:rFonts w:ascii="Arial" w:hAnsi="Arial" w:cs="Arial"/>
                <w:sz w:val="20"/>
              </w:rPr>
            </w:pPr>
          </w:p>
          <w:p w14:paraId="1F7EB4F5" w14:textId="77777777" w:rsidR="001E004B" w:rsidRPr="009F1E2D" w:rsidRDefault="001E004B" w:rsidP="001E004B">
            <w:pPr>
              <w:ind w:left="540" w:right="-154"/>
              <w:jc w:val="both"/>
              <w:rPr>
                <w:rFonts w:ascii="Arial" w:hAnsi="Arial" w:cs="Arial"/>
                <w:sz w:val="20"/>
              </w:rPr>
            </w:pPr>
          </w:p>
          <w:p w14:paraId="5AF0DBAA" w14:textId="37C05D8F" w:rsidR="001E004B" w:rsidRPr="009F1E2D" w:rsidRDefault="001E004B" w:rsidP="001E004B">
            <w:pPr>
              <w:ind w:right="-154"/>
              <w:jc w:val="both"/>
              <w:rPr>
                <w:rFonts w:ascii="Arial" w:hAnsi="Arial" w:cs="Arial"/>
                <w:sz w:val="20"/>
              </w:rPr>
            </w:pPr>
            <w:r w:rsidRPr="009F1E2D">
              <w:rPr>
                <w:rFonts w:ascii="Arial" w:hAnsi="Arial" w:cs="Arial"/>
                <w:sz w:val="20"/>
              </w:rPr>
              <w:t>Deuxième moitié du stage</w:t>
            </w:r>
            <w:r w:rsidR="001C7CEE">
              <w:rPr>
                <w:rFonts w:ascii="Arial" w:hAnsi="Arial" w:cs="Arial"/>
                <w:sz w:val="20"/>
              </w:rPr>
              <w:t xml:space="preserve"> (6 mois)</w:t>
            </w:r>
          </w:p>
          <w:p w14:paraId="6527FF98" w14:textId="77777777" w:rsidR="001E004B" w:rsidRPr="009F1E2D" w:rsidRDefault="001E004B" w:rsidP="001E004B">
            <w:pPr>
              <w:ind w:right="-154"/>
              <w:jc w:val="both"/>
              <w:rPr>
                <w:rFonts w:ascii="Arial" w:hAnsi="Arial" w:cs="Arial"/>
                <w:sz w:val="20"/>
              </w:rPr>
            </w:pPr>
          </w:p>
          <w:p w14:paraId="4A854734" w14:textId="74482FCF" w:rsidR="001E004B" w:rsidRPr="009F1E2D" w:rsidRDefault="001E004B" w:rsidP="001E004B">
            <w:pPr>
              <w:ind w:left="540" w:right="-154"/>
              <w:jc w:val="both"/>
              <w:rPr>
                <w:rFonts w:ascii="Arial" w:hAnsi="Arial" w:cs="Arial"/>
                <w:sz w:val="20"/>
              </w:rPr>
            </w:pPr>
            <w:r w:rsidRPr="009F1E2D">
              <w:rPr>
                <w:rFonts w:ascii="Arial" w:hAnsi="Arial" w:cs="Arial"/>
                <w:sz w:val="20"/>
              </w:rPr>
              <w:t>Après l’apprentissage des techniques de base de la TCC, et pour élargir l’éventail de son expertise en TCC, le résident aura le choix, s’il le désire de poursuivre sa formation dans l’un ou l’autre des programmes suivants : la Clinique de Médecine Psychosomatique, le Programme des Troubles Relationnels, le Programme des troubles psychotiques</w:t>
            </w:r>
            <w:r w:rsidR="00E506D2">
              <w:rPr>
                <w:rFonts w:ascii="Arial" w:hAnsi="Arial" w:cs="Arial"/>
                <w:sz w:val="20"/>
              </w:rPr>
              <w:t xml:space="preserve"> ou la Clinique externe de gérontopsychiatrie</w:t>
            </w:r>
            <w:r w:rsidRPr="009F1E2D">
              <w:rPr>
                <w:rFonts w:ascii="Arial" w:hAnsi="Arial" w:cs="Arial"/>
                <w:sz w:val="20"/>
              </w:rPr>
              <w:t>. Une combinaison de ces différents milieux est à discuter avec les responsables du stage. Encore une fois, le résident aura encore à assumer le suivi individuel de certains patients et pourra être co-thérapeute de certains groupes de TCC offerts par les programmes d’accueil.</w:t>
            </w:r>
          </w:p>
          <w:p w14:paraId="76097FB0" w14:textId="77777777" w:rsidR="001E004B" w:rsidRPr="009F1E2D" w:rsidRDefault="001E004B" w:rsidP="001E004B">
            <w:pPr>
              <w:ind w:right="-154"/>
              <w:jc w:val="both"/>
              <w:rPr>
                <w:rFonts w:ascii="Arial" w:hAnsi="Arial" w:cs="Arial"/>
                <w:sz w:val="20"/>
              </w:rPr>
            </w:pPr>
          </w:p>
          <w:p w14:paraId="65746F0F" w14:textId="77777777" w:rsidR="001E004B" w:rsidRPr="009F1E2D" w:rsidRDefault="001E004B" w:rsidP="001E004B">
            <w:pPr>
              <w:ind w:right="-154"/>
              <w:jc w:val="both"/>
              <w:rPr>
                <w:rFonts w:ascii="Arial" w:hAnsi="Arial" w:cs="Arial"/>
                <w:sz w:val="20"/>
              </w:rPr>
            </w:pPr>
          </w:p>
          <w:p w14:paraId="3ED5707C" w14:textId="77777777" w:rsidR="001E004B" w:rsidRPr="009F1E2D" w:rsidRDefault="001E004B" w:rsidP="001E004B">
            <w:pPr>
              <w:ind w:right="-154"/>
              <w:jc w:val="both"/>
              <w:rPr>
                <w:rFonts w:ascii="Arial" w:hAnsi="Arial" w:cs="Arial"/>
                <w:sz w:val="20"/>
              </w:rPr>
            </w:pPr>
            <w:r w:rsidRPr="009F1E2D">
              <w:rPr>
                <w:rFonts w:ascii="Arial" w:hAnsi="Arial" w:cs="Arial"/>
                <w:sz w:val="20"/>
              </w:rPr>
              <w:lastRenderedPageBreak/>
              <w:t>Des supervisions hebdomadaires sont généralement offertes par les patrons impliqués auprès du résident. Les rencontres d’évaluation ou de psychothérapie individuelle pourraient avoir lieu devant une glace sans tain (miroir unidirectionnel) ou encore être enregistrées dans un but de supervision (et évaluées selon le Cognitive Therapy Rating Scale).</w:t>
            </w:r>
          </w:p>
          <w:p w14:paraId="3DA8DDA1" w14:textId="77777777" w:rsidR="001E004B" w:rsidRPr="009F1E2D" w:rsidRDefault="001E004B" w:rsidP="001E004B">
            <w:pPr>
              <w:rPr>
                <w:rFonts w:ascii="Arial" w:hAnsi="Arial" w:cs="Arial"/>
                <w:sz w:val="20"/>
              </w:rPr>
            </w:pPr>
          </w:p>
          <w:p w14:paraId="568BAABF" w14:textId="0A0CF1CD" w:rsidR="00B85F43" w:rsidRPr="008764F7" w:rsidRDefault="00B85F43" w:rsidP="00B85F43">
            <w:pPr>
              <w:ind w:left="-14"/>
              <w:rPr>
                <w:rFonts w:ascii="Arial" w:hAnsi="Arial" w:cs="Arial"/>
                <w:b/>
                <w:bCs/>
                <w:szCs w:val="24"/>
              </w:rPr>
            </w:pPr>
            <w:r w:rsidRPr="008764F7">
              <w:rPr>
                <w:rFonts w:ascii="Arial" w:hAnsi="Arial" w:cs="Arial"/>
                <w:b/>
                <w:bCs/>
                <w:szCs w:val="24"/>
              </w:rPr>
              <w:t>Pour l’option 3) Thérapie psychodynamique</w:t>
            </w:r>
          </w:p>
          <w:p w14:paraId="48955932" w14:textId="77777777" w:rsidR="00B85F43" w:rsidRPr="009F1E2D" w:rsidRDefault="00B85F43" w:rsidP="00B85F43">
            <w:pPr>
              <w:ind w:left="-14"/>
              <w:rPr>
                <w:rFonts w:ascii="Arial" w:hAnsi="Arial" w:cs="Arial"/>
                <w:sz w:val="20"/>
              </w:rPr>
            </w:pPr>
          </w:p>
          <w:p w14:paraId="69A78A77" w14:textId="09D54F51" w:rsidR="001E004B" w:rsidRDefault="00B85F43" w:rsidP="00B85F43">
            <w:pPr>
              <w:ind w:left="-14"/>
              <w:rPr>
                <w:rFonts w:ascii="Arial" w:hAnsi="Arial" w:cs="Arial"/>
                <w:sz w:val="20"/>
              </w:rPr>
            </w:pPr>
            <w:r w:rsidRPr="009F1E2D">
              <w:rPr>
                <w:rFonts w:ascii="Arial" w:hAnsi="Arial" w:cs="Arial"/>
                <w:sz w:val="20"/>
              </w:rPr>
              <w:t xml:space="preserve">La maîtrise des habiletés de base en thérapie psychodynamique demeure encore </w:t>
            </w:r>
            <w:r w:rsidR="00DB5F2D" w:rsidRPr="009F1E2D">
              <w:rPr>
                <w:rFonts w:ascii="Arial" w:hAnsi="Arial" w:cs="Arial"/>
                <w:sz w:val="20"/>
              </w:rPr>
              <w:t>aujourd’hui une</w:t>
            </w:r>
            <w:r w:rsidRPr="009F1E2D">
              <w:rPr>
                <w:rFonts w:ascii="Arial" w:hAnsi="Arial" w:cs="Arial"/>
                <w:sz w:val="20"/>
              </w:rPr>
              <w:t xml:space="preserve"> exigence du Collège Royal des Médecins et Chirurgiens du Canada pour l’obtention du diplôme en psychiatrie. Le programme de formation complémentaire en thérapie psychodynamique permettra à </w:t>
            </w:r>
            <w:r w:rsidR="00F64BB7">
              <w:rPr>
                <w:rFonts w:ascii="Arial" w:hAnsi="Arial" w:cs="Arial"/>
                <w:sz w:val="20"/>
              </w:rPr>
              <w:t>l’apprenant</w:t>
            </w:r>
            <w:r w:rsidRPr="009F1E2D">
              <w:rPr>
                <w:rFonts w:ascii="Arial" w:hAnsi="Arial" w:cs="Arial"/>
                <w:sz w:val="20"/>
              </w:rPr>
              <w:t xml:space="preserve"> d’approfondir ses connaissances et compétences dans l’utilisation de cette modalité d’intervention non pharmacologique qui a démontré son efficacité pour le traitement de nombreuses psychopathologies rencont</w:t>
            </w:r>
            <w:r w:rsidR="006C1F46">
              <w:rPr>
                <w:rFonts w:ascii="Arial" w:hAnsi="Arial" w:cs="Arial"/>
                <w:sz w:val="20"/>
              </w:rPr>
              <w:t>rées couramment en psychiatrie</w:t>
            </w:r>
            <w:r w:rsidRPr="009F1E2D">
              <w:rPr>
                <w:rFonts w:ascii="Arial" w:hAnsi="Arial" w:cs="Arial"/>
                <w:sz w:val="20"/>
              </w:rPr>
              <w:t>.</w:t>
            </w:r>
          </w:p>
          <w:p w14:paraId="4F04A633" w14:textId="77777777" w:rsidR="002B79F3" w:rsidRDefault="002B79F3" w:rsidP="00B85F43">
            <w:pPr>
              <w:ind w:left="-14"/>
              <w:rPr>
                <w:rFonts w:ascii="Arial" w:hAnsi="Arial" w:cs="Arial"/>
                <w:sz w:val="20"/>
              </w:rPr>
            </w:pPr>
          </w:p>
          <w:p w14:paraId="1C3EFA2A" w14:textId="77777777" w:rsidR="002B79F3" w:rsidRPr="009F1E2D" w:rsidRDefault="002B79F3" w:rsidP="002B79F3">
            <w:pPr>
              <w:rPr>
                <w:rFonts w:ascii="Arial" w:hAnsi="Arial" w:cs="Arial"/>
                <w:sz w:val="20"/>
              </w:rPr>
            </w:pPr>
            <w:r w:rsidRPr="009F1E2D">
              <w:rPr>
                <w:rFonts w:ascii="Arial" w:hAnsi="Arial" w:cs="Arial"/>
                <w:sz w:val="20"/>
              </w:rPr>
              <w:t>Le stage sera d’une durée de 12 mois, à temps complet à l’Hôpital en Santé mentale Albert Prévost de l’Hôpital du Sacré-Cœur de Montréal et dans les cliniques externes affiliées.</w:t>
            </w:r>
          </w:p>
          <w:p w14:paraId="4E473166" w14:textId="77777777" w:rsidR="002B79F3" w:rsidRPr="009F1E2D" w:rsidRDefault="002B79F3" w:rsidP="00B85F43">
            <w:pPr>
              <w:ind w:left="-14"/>
              <w:rPr>
                <w:rFonts w:ascii="Arial" w:hAnsi="Arial" w:cs="Arial"/>
                <w:sz w:val="20"/>
              </w:rPr>
            </w:pPr>
          </w:p>
          <w:p w14:paraId="4CC21720" w14:textId="77777777" w:rsidR="00B85F43" w:rsidRPr="009F1E2D" w:rsidRDefault="00B85F43" w:rsidP="00B85F43">
            <w:pPr>
              <w:ind w:left="-14"/>
              <w:rPr>
                <w:rFonts w:ascii="Arial" w:hAnsi="Arial" w:cs="Arial"/>
                <w:b/>
                <w:bCs/>
                <w:sz w:val="20"/>
              </w:rPr>
            </w:pPr>
          </w:p>
          <w:p w14:paraId="626FFC71" w14:textId="18BE0492" w:rsidR="00B85F43" w:rsidRPr="009F1E2D" w:rsidRDefault="00B85F43" w:rsidP="00B85F43">
            <w:pPr>
              <w:ind w:left="-14"/>
              <w:rPr>
                <w:rFonts w:ascii="Arial" w:hAnsi="Arial" w:cs="Arial"/>
                <w:b/>
                <w:bCs/>
                <w:sz w:val="20"/>
              </w:rPr>
            </w:pPr>
            <w:r w:rsidRPr="009F1E2D">
              <w:rPr>
                <w:rFonts w:ascii="Arial" w:hAnsi="Arial" w:cs="Arial"/>
                <w:b/>
                <w:bCs/>
                <w:sz w:val="20"/>
              </w:rPr>
              <w:t>OBJECTIFS GÉNÉRAUX</w:t>
            </w:r>
          </w:p>
          <w:p w14:paraId="749DB1DC" w14:textId="43DEB10F" w:rsidR="00B85F43" w:rsidRPr="009F1E2D" w:rsidRDefault="00B85F43" w:rsidP="00B85F43">
            <w:pPr>
              <w:ind w:left="-14"/>
              <w:rPr>
                <w:rFonts w:ascii="Arial" w:hAnsi="Arial" w:cs="Arial"/>
                <w:sz w:val="20"/>
              </w:rPr>
            </w:pPr>
            <w:r w:rsidRPr="009F1E2D">
              <w:rPr>
                <w:rFonts w:ascii="Arial" w:hAnsi="Arial" w:cs="Arial"/>
                <w:sz w:val="20"/>
              </w:rPr>
              <w:t>•Développer les aptitudes et attitudes relationnelles psychothérapeutiques de base lors d’une démarche de psychothérapie.</w:t>
            </w:r>
          </w:p>
          <w:p w14:paraId="60FC7E68" w14:textId="40C5ED3E" w:rsidR="00B85F43" w:rsidRPr="009F1E2D" w:rsidRDefault="00B85F43" w:rsidP="00B85F43">
            <w:pPr>
              <w:ind w:left="-14"/>
              <w:rPr>
                <w:rFonts w:ascii="Arial" w:hAnsi="Arial" w:cs="Arial"/>
                <w:sz w:val="20"/>
              </w:rPr>
            </w:pPr>
            <w:r w:rsidRPr="009F1E2D">
              <w:rPr>
                <w:rFonts w:ascii="Arial" w:hAnsi="Arial" w:cs="Arial"/>
                <w:sz w:val="20"/>
              </w:rPr>
              <w:t>•Repérer les principales manifestations de l’inconscient dans les rencontres avec les patients.</w:t>
            </w:r>
          </w:p>
          <w:p w14:paraId="47C37AE0" w14:textId="1B2E6B6C" w:rsidR="00B85F43" w:rsidRPr="009F1E2D" w:rsidRDefault="00B85F43" w:rsidP="00B85F43">
            <w:pPr>
              <w:ind w:left="-14"/>
              <w:rPr>
                <w:rFonts w:ascii="Arial" w:hAnsi="Arial" w:cs="Arial"/>
                <w:sz w:val="20"/>
              </w:rPr>
            </w:pPr>
            <w:r w:rsidRPr="009F1E2D">
              <w:rPr>
                <w:rFonts w:ascii="Arial" w:hAnsi="Arial" w:cs="Arial"/>
                <w:sz w:val="20"/>
              </w:rPr>
              <w:t>•Élaborer des formulations psychodynamiques en fonction du matériel clinique et adapter ses interventions thérapeutiques en conséquence.</w:t>
            </w:r>
          </w:p>
          <w:p w14:paraId="0381CCE1" w14:textId="2F137B42" w:rsidR="00B85F43" w:rsidRPr="009F1E2D" w:rsidRDefault="00B85F43" w:rsidP="00B85F43">
            <w:pPr>
              <w:ind w:left="-14"/>
              <w:rPr>
                <w:rFonts w:ascii="Arial" w:hAnsi="Arial" w:cs="Arial"/>
                <w:sz w:val="20"/>
              </w:rPr>
            </w:pPr>
            <w:r w:rsidRPr="009F1E2D">
              <w:rPr>
                <w:rFonts w:ascii="Arial" w:hAnsi="Arial" w:cs="Arial"/>
                <w:sz w:val="20"/>
              </w:rPr>
              <w:t>•Maîtriser le modèle de consultation des «Quatre séances» développé par E. Gilliéron (2004), et qui consiste à proposer au patient une période d’exploration de quatre rencontres avant l’engagement dans une démarche psychothérapique plus formelle.</w:t>
            </w:r>
          </w:p>
          <w:p w14:paraId="259D80D9" w14:textId="1F41398E" w:rsidR="00B85F43" w:rsidRPr="009F1E2D" w:rsidRDefault="00B85F43" w:rsidP="00B85F43">
            <w:pPr>
              <w:ind w:left="-14"/>
              <w:rPr>
                <w:rFonts w:ascii="Arial" w:hAnsi="Arial" w:cs="Arial"/>
                <w:sz w:val="20"/>
              </w:rPr>
            </w:pPr>
            <w:r w:rsidRPr="009F1E2D">
              <w:rPr>
                <w:rFonts w:ascii="Arial" w:hAnsi="Arial" w:cs="Arial"/>
                <w:sz w:val="20"/>
              </w:rPr>
              <w:t>•Développer ses capacités d’introspection.</w:t>
            </w:r>
          </w:p>
          <w:p w14:paraId="2449C0EC" w14:textId="77777777" w:rsidR="00FF4BCA" w:rsidRPr="009F1E2D" w:rsidRDefault="00FF4BCA" w:rsidP="00B85F43">
            <w:pPr>
              <w:ind w:left="-14"/>
              <w:rPr>
                <w:rFonts w:ascii="Arial" w:hAnsi="Arial" w:cs="Arial"/>
                <w:sz w:val="20"/>
              </w:rPr>
            </w:pPr>
          </w:p>
          <w:p w14:paraId="2664C5A6" w14:textId="0EB1FBD1" w:rsidR="00B85F43" w:rsidRDefault="00FF4BCA" w:rsidP="00B85F43">
            <w:pPr>
              <w:ind w:left="-14"/>
              <w:rPr>
                <w:rFonts w:ascii="Arial" w:hAnsi="Arial" w:cs="Arial"/>
                <w:b/>
                <w:bCs/>
                <w:sz w:val="20"/>
              </w:rPr>
            </w:pPr>
            <w:r w:rsidRPr="009F1E2D">
              <w:rPr>
                <w:rFonts w:ascii="Arial" w:hAnsi="Arial" w:cs="Arial"/>
                <w:b/>
                <w:bCs/>
                <w:sz w:val="20"/>
              </w:rPr>
              <w:t>COMPÉTENCES CANMEDS SPÉCIFIQUES:</w:t>
            </w:r>
          </w:p>
          <w:p w14:paraId="5D162EA1" w14:textId="77777777" w:rsidR="00876602" w:rsidRPr="009F1E2D" w:rsidRDefault="00876602" w:rsidP="00B85F43">
            <w:pPr>
              <w:ind w:left="-14"/>
              <w:rPr>
                <w:rFonts w:ascii="Arial" w:hAnsi="Arial" w:cs="Arial"/>
                <w:b/>
                <w:bCs/>
                <w:sz w:val="20"/>
              </w:rPr>
            </w:pPr>
          </w:p>
          <w:p w14:paraId="02FF295B" w14:textId="4FC142A3" w:rsidR="00B85F43" w:rsidRDefault="00B85F43" w:rsidP="00B85F43">
            <w:pPr>
              <w:ind w:left="-14"/>
              <w:rPr>
                <w:rFonts w:ascii="Arial" w:hAnsi="Arial" w:cs="Arial"/>
                <w:sz w:val="20"/>
              </w:rPr>
            </w:pPr>
            <w:r w:rsidRPr="009F1E2D">
              <w:rPr>
                <w:rFonts w:ascii="Arial" w:hAnsi="Arial" w:cs="Arial"/>
                <w:sz w:val="20"/>
              </w:rPr>
              <w:t>•</w:t>
            </w:r>
            <w:r w:rsidRPr="00876602">
              <w:rPr>
                <w:rFonts w:ascii="Arial" w:hAnsi="Arial" w:cs="Arial"/>
                <w:b/>
                <w:bCs/>
                <w:sz w:val="20"/>
                <w:u w:val="single"/>
              </w:rPr>
              <w:t>Expert médical</w:t>
            </w:r>
            <w:r w:rsidRPr="009F1E2D">
              <w:rPr>
                <w:rFonts w:ascii="Arial" w:hAnsi="Arial" w:cs="Arial"/>
                <w:sz w:val="20"/>
              </w:rPr>
              <w:t xml:space="preserve"> :</w:t>
            </w:r>
          </w:p>
          <w:p w14:paraId="44265416" w14:textId="77777777" w:rsidR="00876602" w:rsidRPr="009F1E2D" w:rsidRDefault="00876602" w:rsidP="00B85F43">
            <w:pPr>
              <w:ind w:left="-14"/>
              <w:rPr>
                <w:rFonts w:ascii="Arial" w:hAnsi="Arial" w:cs="Arial"/>
                <w:sz w:val="20"/>
              </w:rPr>
            </w:pPr>
          </w:p>
          <w:p w14:paraId="0F3397CA" w14:textId="38F4DF12" w:rsidR="00B85F43" w:rsidRPr="009F1E2D" w:rsidRDefault="00B85F43" w:rsidP="00B85F43">
            <w:pPr>
              <w:ind w:left="-14"/>
              <w:rPr>
                <w:rFonts w:ascii="Arial" w:hAnsi="Arial" w:cs="Arial"/>
                <w:sz w:val="20"/>
              </w:rPr>
            </w:pPr>
            <w:r w:rsidRPr="009F1E2D">
              <w:rPr>
                <w:rFonts w:ascii="Arial" w:hAnsi="Arial" w:cs="Arial"/>
                <w:sz w:val="20"/>
              </w:rPr>
              <w:t>o Recueillir et interpréter les données pertinentes pour déterminer l’indication (ou la contre-indication) d’un suivi en psychothérapie dynamique.</w:t>
            </w:r>
          </w:p>
          <w:p w14:paraId="08FE1774" w14:textId="2174E225" w:rsidR="00B85F43" w:rsidRPr="009F1E2D" w:rsidRDefault="00B85F43" w:rsidP="00B85F43">
            <w:pPr>
              <w:ind w:left="-14"/>
              <w:rPr>
                <w:rFonts w:ascii="Arial" w:hAnsi="Arial" w:cs="Arial"/>
                <w:sz w:val="20"/>
              </w:rPr>
            </w:pPr>
            <w:r w:rsidRPr="009F1E2D">
              <w:rPr>
                <w:rFonts w:ascii="Arial" w:hAnsi="Arial" w:cs="Arial"/>
                <w:sz w:val="20"/>
              </w:rPr>
              <w:t>o Savoir établir un cadre thérapeutique psychodynamique.</w:t>
            </w:r>
          </w:p>
          <w:p w14:paraId="070CB09F" w14:textId="688B298B" w:rsidR="00B85F43" w:rsidRPr="009F1E2D" w:rsidRDefault="00B85F43" w:rsidP="00B85F43">
            <w:pPr>
              <w:ind w:left="-14"/>
              <w:rPr>
                <w:rFonts w:ascii="Arial" w:hAnsi="Arial" w:cs="Arial"/>
                <w:sz w:val="20"/>
              </w:rPr>
            </w:pPr>
            <w:r w:rsidRPr="009F1E2D">
              <w:rPr>
                <w:rFonts w:ascii="Arial" w:hAnsi="Arial" w:cs="Arial"/>
                <w:sz w:val="20"/>
              </w:rPr>
              <w:t xml:space="preserve">o Maîtriser l’utilisation des principales techniques supportives et expressives en thérapie: encouragement minimaux, résumé, clarification, </w:t>
            </w:r>
            <w:r w:rsidR="00DB5F2D" w:rsidRPr="009F1E2D">
              <w:rPr>
                <w:rFonts w:ascii="Arial" w:hAnsi="Arial" w:cs="Arial"/>
                <w:sz w:val="20"/>
              </w:rPr>
              <w:t>confrontation, interprétation</w:t>
            </w:r>
            <w:r w:rsidRPr="009F1E2D">
              <w:rPr>
                <w:rFonts w:ascii="Arial" w:hAnsi="Arial" w:cs="Arial"/>
                <w:sz w:val="20"/>
              </w:rPr>
              <w:t>.</w:t>
            </w:r>
          </w:p>
          <w:p w14:paraId="09A1BE52" w14:textId="0C677319" w:rsidR="00B85F43" w:rsidRPr="009F1E2D" w:rsidRDefault="00B85F43" w:rsidP="00B85F43">
            <w:pPr>
              <w:ind w:left="-14"/>
              <w:rPr>
                <w:rFonts w:ascii="Arial" w:hAnsi="Arial" w:cs="Arial"/>
                <w:sz w:val="20"/>
              </w:rPr>
            </w:pPr>
            <w:r w:rsidRPr="009F1E2D">
              <w:rPr>
                <w:rFonts w:ascii="Arial" w:hAnsi="Arial" w:cs="Arial"/>
                <w:sz w:val="20"/>
              </w:rPr>
              <w:t>o Identifier le niveau d’organisation psychique (psychotique, limite ou névrotique) prédominant du patient à partir de critères spécifiques:</w:t>
            </w:r>
          </w:p>
          <w:p w14:paraId="1D0F0A9C" w14:textId="77777777" w:rsidR="00B85F43" w:rsidRPr="00876602" w:rsidRDefault="00B85F43" w:rsidP="00876602">
            <w:pPr>
              <w:pStyle w:val="Paragraphedeliste"/>
              <w:numPr>
                <w:ilvl w:val="0"/>
                <w:numId w:val="30"/>
              </w:numPr>
              <w:rPr>
                <w:rFonts w:ascii="Arial" w:hAnsi="Arial" w:cs="Arial"/>
                <w:sz w:val="20"/>
              </w:rPr>
            </w:pPr>
            <w:r w:rsidRPr="00876602">
              <w:rPr>
                <w:rFonts w:ascii="Arial" w:hAnsi="Arial" w:cs="Arial"/>
                <w:sz w:val="20"/>
              </w:rPr>
              <w:t>Type d’angoisse;</w:t>
            </w:r>
          </w:p>
          <w:p w14:paraId="6516CCB3" w14:textId="77777777" w:rsidR="00B85F43" w:rsidRPr="00876602" w:rsidRDefault="00B85F43" w:rsidP="00876602">
            <w:pPr>
              <w:pStyle w:val="Paragraphedeliste"/>
              <w:numPr>
                <w:ilvl w:val="0"/>
                <w:numId w:val="30"/>
              </w:numPr>
              <w:rPr>
                <w:rFonts w:ascii="Arial" w:hAnsi="Arial" w:cs="Arial"/>
                <w:sz w:val="20"/>
              </w:rPr>
            </w:pPr>
            <w:r w:rsidRPr="00876602">
              <w:rPr>
                <w:rFonts w:ascii="Arial" w:hAnsi="Arial" w:cs="Arial"/>
                <w:sz w:val="20"/>
              </w:rPr>
              <w:t>Nature des relations d’objet;</w:t>
            </w:r>
          </w:p>
          <w:p w14:paraId="36B7DA8D" w14:textId="77777777" w:rsidR="00B85F43" w:rsidRPr="00876602" w:rsidRDefault="00B85F43" w:rsidP="00876602">
            <w:pPr>
              <w:pStyle w:val="Paragraphedeliste"/>
              <w:numPr>
                <w:ilvl w:val="0"/>
                <w:numId w:val="30"/>
              </w:numPr>
              <w:rPr>
                <w:rFonts w:ascii="Arial" w:hAnsi="Arial" w:cs="Arial"/>
                <w:sz w:val="20"/>
              </w:rPr>
            </w:pPr>
            <w:r w:rsidRPr="00876602">
              <w:rPr>
                <w:rFonts w:ascii="Arial" w:hAnsi="Arial" w:cs="Arial"/>
                <w:sz w:val="20"/>
              </w:rPr>
              <w:t>Mode défensif privilégié;</w:t>
            </w:r>
          </w:p>
          <w:p w14:paraId="46481FCD" w14:textId="77777777" w:rsidR="00B85F43" w:rsidRPr="00876602" w:rsidRDefault="00B85F43" w:rsidP="00876602">
            <w:pPr>
              <w:pStyle w:val="Paragraphedeliste"/>
              <w:numPr>
                <w:ilvl w:val="0"/>
                <w:numId w:val="30"/>
              </w:numPr>
              <w:rPr>
                <w:rFonts w:ascii="Arial" w:hAnsi="Arial" w:cs="Arial"/>
                <w:sz w:val="20"/>
              </w:rPr>
            </w:pPr>
            <w:r w:rsidRPr="00876602">
              <w:rPr>
                <w:rFonts w:ascii="Arial" w:hAnsi="Arial" w:cs="Arial"/>
                <w:sz w:val="20"/>
              </w:rPr>
              <w:t>Instances en conflit;</w:t>
            </w:r>
          </w:p>
          <w:p w14:paraId="57F8C760" w14:textId="77777777" w:rsidR="00B85F43" w:rsidRPr="00876602" w:rsidRDefault="00B85F43" w:rsidP="00876602">
            <w:pPr>
              <w:pStyle w:val="Paragraphedeliste"/>
              <w:numPr>
                <w:ilvl w:val="0"/>
                <w:numId w:val="30"/>
              </w:numPr>
              <w:rPr>
                <w:rFonts w:ascii="Arial" w:hAnsi="Arial" w:cs="Arial"/>
                <w:sz w:val="20"/>
              </w:rPr>
            </w:pPr>
            <w:r w:rsidRPr="00876602">
              <w:rPr>
                <w:rFonts w:ascii="Arial" w:hAnsi="Arial" w:cs="Arial"/>
                <w:sz w:val="20"/>
              </w:rPr>
              <w:t>Épreuve de la réalité.</w:t>
            </w:r>
          </w:p>
          <w:p w14:paraId="35372906" w14:textId="4DA3380A" w:rsidR="00B85F43" w:rsidRPr="009F1E2D" w:rsidRDefault="00B85F43" w:rsidP="00B85F43">
            <w:pPr>
              <w:ind w:left="-14"/>
              <w:rPr>
                <w:rFonts w:ascii="Arial" w:hAnsi="Arial" w:cs="Arial"/>
                <w:sz w:val="20"/>
              </w:rPr>
            </w:pPr>
            <w:r w:rsidRPr="009F1E2D">
              <w:rPr>
                <w:rFonts w:ascii="Arial" w:hAnsi="Arial" w:cs="Arial"/>
                <w:sz w:val="20"/>
              </w:rPr>
              <w:t>o Adapter ses interventions en fonction du niveau d’organisation psychique.</w:t>
            </w:r>
          </w:p>
          <w:p w14:paraId="2BB9FD5D" w14:textId="005CECAA" w:rsidR="00B85F43" w:rsidRPr="009F1E2D" w:rsidRDefault="00B85F43" w:rsidP="00876602">
            <w:pPr>
              <w:ind w:left="-14"/>
              <w:rPr>
                <w:rFonts w:ascii="Arial" w:hAnsi="Arial" w:cs="Arial"/>
                <w:sz w:val="20"/>
              </w:rPr>
            </w:pPr>
            <w:r w:rsidRPr="009F1E2D">
              <w:rPr>
                <w:rFonts w:ascii="Arial" w:hAnsi="Arial" w:cs="Arial"/>
                <w:sz w:val="20"/>
              </w:rPr>
              <w:t>o Savoir formuler des hypothèses de compréhension psychodynamiques à</w:t>
            </w:r>
            <w:r w:rsidR="00876602">
              <w:rPr>
                <w:rFonts w:ascii="Arial" w:hAnsi="Arial" w:cs="Arial"/>
                <w:sz w:val="20"/>
              </w:rPr>
              <w:t xml:space="preserve"> </w:t>
            </w:r>
            <w:r w:rsidRPr="009F1E2D">
              <w:rPr>
                <w:rFonts w:ascii="Arial" w:hAnsi="Arial" w:cs="Arial"/>
                <w:sz w:val="20"/>
              </w:rPr>
              <w:t>partir des principaux modèles théoriques:</w:t>
            </w:r>
          </w:p>
          <w:p w14:paraId="19399089" w14:textId="77777777" w:rsidR="00B85F43" w:rsidRPr="00876602" w:rsidRDefault="00B85F43" w:rsidP="00876602">
            <w:pPr>
              <w:pStyle w:val="Paragraphedeliste"/>
              <w:numPr>
                <w:ilvl w:val="0"/>
                <w:numId w:val="31"/>
              </w:numPr>
              <w:rPr>
                <w:rFonts w:ascii="Arial" w:hAnsi="Arial" w:cs="Arial"/>
                <w:sz w:val="20"/>
              </w:rPr>
            </w:pPr>
            <w:r w:rsidRPr="00876602">
              <w:rPr>
                <w:rFonts w:ascii="Arial" w:hAnsi="Arial" w:cs="Arial"/>
                <w:sz w:val="20"/>
              </w:rPr>
              <w:t>Modèle pulsionnel (Freud);</w:t>
            </w:r>
          </w:p>
          <w:p w14:paraId="506A90A4" w14:textId="77777777" w:rsidR="00B85F43" w:rsidRPr="00876602" w:rsidRDefault="00B85F43" w:rsidP="00876602">
            <w:pPr>
              <w:pStyle w:val="Paragraphedeliste"/>
              <w:numPr>
                <w:ilvl w:val="0"/>
                <w:numId w:val="31"/>
              </w:numPr>
              <w:rPr>
                <w:rFonts w:ascii="Arial" w:hAnsi="Arial" w:cs="Arial"/>
                <w:sz w:val="20"/>
              </w:rPr>
            </w:pPr>
            <w:r w:rsidRPr="00876602">
              <w:rPr>
                <w:rFonts w:ascii="Arial" w:hAnsi="Arial" w:cs="Arial"/>
                <w:sz w:val="20"/>
              </w:rPr>
              <w:t>Psychologie du self (Kohut);</w:t>
            </w:r>
          </w:p>
          <w:p w14:paraId="233BB840" w14:textId="77777777" w:rsidR="00B85F43" w:rsidRPr="00876602" w:rsidRDefault="00B85F43" w:rsidP="00876602">
            <w:pPr>
              <w:pStyle w:val="Paragraphedeliste"/>
              <w:numPr>
                <w:ilvl w:val="0"/>
                <w:numId w:val="31"/>
              </w:numPr>
              <w:rPr>
                <w:rFonts w:ascii="Arial" w:hAnsi="Arial" w:cs="Arial"/>
                <w:sz w:val="20"/>
              </w:rPr>
            </w:pPr>
            <w:r w:rsidRPr="00876602">
              <w:rPr>
                <w:rFonts w:ascii="Arial" w:hAnsi="Arial" w:cs="Arial"/>
                <w:sz w:val="20"/>
              </w:rPr>
              <w:t>Relation d’objet (Klein, Kernberg);</w:t>
            </w:r>
          </w:p>
          <w:p w14:paraId="45182C77" w14:textId="77777777" w:rsidR="00B85F43" w:rsidRPr="00876602" w:rsidRDefault="00B85F43" w:rsidP="00876602">
            <w:pPr>
              <w:pStyle w:val="Paragraphedeliste"/>
              <w:numPr>
                <w:ilvl w:val="0"/>
                <w:numId w:val="31"/>
              </w:numPr>
              <w:rPr>
                <w:rFonts w:ascii="Arial" w:hAnsi="Arial" w:cs="Arial"/>
                <w:sz w:val="20"/>
              </w:rPr>
            </w:pPr>
            <w:r w:rsidRPr="00876602">
              <w:rPr>
                <w:rFonts w:ascii="Arial" w:hAnsi="Arial" w:cs="Arial"/>
                <w:sz w:val="20"/>
              </w:rPr>
              <w:t>Mentalisation (Fonagy et Bateman).</w:t>
            </w:r>
          </w:p>
          <w:p w14:paraId="0ED5F399" w14:textId="046D025A" w:rsidR="00B85F43" w:rsidRPr="009F1E2D" w:rsidRDefault="00B85F43" w:rsidP="00FF4BCA">
            <w:pPr>
              <w:ind w:left="-14"/>
              <w:rPr>
                <w:rFonts w:ascii="Arial" w:hAnsi="Arial" w:cs="Arial"/>
                <w:sz w:val="20"/>
              </w:rPr>
            </w:pPr>
            <w:r w:rsidRPr="009F1E2D">
              <w:rPr>
                <w:rFonts w:ascii="Arial" w:hAnsi="Arial" w:cs="Arial"/>
                <w:sz w:val="20"/>
              </w:rPr>
              <w:t>o Repérer les manifestations du transfert</w:t>
            </w:r>
            <w:r w:rsidR="00FF4BCA" w:rsidRPr="009F1E2D">
              <w:rPr>
                <w:rFonts w:ascii="Arial" w:hAnsi="Arial" w:cs="Arial"/>
                <w:sz w:val="20"/>
              </w:rPr>
              <w:t xml:space="preserve"> </w:t>
            </w:r>
            <w:r w:rsidRPr="009F1E2D">
              <w:rPr>
                <w:rFonts w:ascii="Arial" w:hAnsi="Arial" w:cs="Arial"/>
                <w:sz w:val="20"/>
              </w:rPr>
              <w:t>et du contre-transfert et moduler</w:t>
            </w:r>
            <w:r w:rsidR="00FF4BCA" w:rsidRPr="009F1E2D">
              <w:rPr>
                <w:rFonts w:ascii="Arial" w:hAnsi="Arial" w:cs="Arial"/>
                <w:sz w:val="20"/>
              </w:rPr>
              <w:t xml:space="preserve"> </w:t>
            </w:r>
            <w:r w:rsidRPr="009F1E2D">
              <w:rPr>
                <w:rFonts w:ascii="Arial" w:hAnsi="Arial" w:cs="Arial"/>
                <w:sz w:val="20"/>
              </w:rPr>
              <w:t>ses interventions en conséquence.</w:t>
            </w:r>
          </w:p>
          <w:p w14:paraId="271DF446" w14:textId="7E6458A2" w:rsidR="00B85F43" w:rsidRPr="009F1E2D" w:rsidRDefault="00B85F43" w:rsidP="00FF4BCA">
            <w:pPr>
              <w:ind w:left="-14"/>
              <w:rPr>
                <w:rFonts w:ascii="Arial" w:hAnsi="Arial" w:cs="Arial"/>
                <w:sz w:val="20"/>
              </w:rPr>
            </w:pPr>
            <w:r w:rsidRPr="009F1E2D">
              <w:rPr>
                <w:rFonts w:ascii="Arial" w:hAnsi="Arial" w:cs="Arial"/>
                <w:sz w:val="20"/>
              </w:rPr>
              <w:t>o Savoir utiliser les rêves, les lapsus et</w:t>
            </w:r>
            <w:r w:rsidR="00FF4BCA" w:rsidRPr="009F1E2D">
              <w:rPr>
                <w:rFonts w:ascii="Arial" w:hAnsi="Arial" w:cs="Arial"/>
                <w:sz w:val="20"/>
              </w:rPr>
              <w:t xml:space="preserve"> </w:t>
            </w:r>
            <w:r w:rsidRPr="009F1E2D">
              <w:rPr>
                <w:rFonts w:ascii="Arial" w:hAnsi="Arial" w:cs="Arial"/>
                <w:sz w:val="20"/>
              </w:rPr>
              <w:t>les divers actes manqués durant le</w:t>
            </w:r>
            <w:r w:rsidR="00FF4BCA" w:rsidRPr="009F1E2D">
              <w:rPr>
                <w:rFonts w:ascii="Arial" w:hAnsi="Arial" w:cs="Arial"/>
                <w:sz w:val="20"/>
              </w:rPr>
              <w:t xml:space="preserve"> </w:t>
            </w:r>
            <w:r w:rsidRPr="009F1E2D">
              <w:rPr>
                <w:rFonts w:ascii="Arial" w:hAnsi="Arial" w:cs="Arial"/>
                <w:sz w:val="20"/>
              </w:rPr>
              <w:t>traitement.</w:t>
            </w:r>
          </w:p>
          <w:p w14:paraId="796E151C" w14:textId="2934E110" w:rsidR="00B85F43" w:rsidRPr="009F1E2D" w:rsidRDefault="00B85F43" w:rsidP="00FF4BCA">
            <w:pPr>
              <w:ind w:left="-14"/>
              <w:rPr>
                <w:rFonts w:ascii="Arial" w:hAnsi="Arial" w:cs="Arial"/>
                <w:sz w:val="20"/>
              </w:rPr>
            </w:pPr>
            <w:r w:rsidRPr="009F1E2D">
              <w:rPr>
                <w:rFonts w:ascii="Arial" w:hAnsi="Arial" w:cs="Arial"/>
                <w:sz w:val="20"/>
              </w:rPr>
              <w:t>o Reconnaître les mécanismes de défense</w:t>
            </w:r>
            <w:r w:rsidR="00FF4BCA" w:rsidRPr="009F1E2D">
              <w:rPr>
                <w:rFonts w:ascii="Arial" w:hAnsi="Arial" w:cs="Arial"/>
                <w:sz w:val="20"/>
              </w:rPr>
              <w:t xml:space="preserve"> </w:t>
            </w:r>
            <w:r w:rsidRPr="009F1E2D">
              <w:rPr>
                <w:rFonts w:ascii="Arial" w:hAnsi="Arial" w:cs="Arial"/>
                <w:sz w:val="20"/>
              </w:rPr>
              <w:t>et adapter ses interventions en</w:t>
            </w:r>
            <w:r w:rsidR="00FF4BCA" w:rsidRPr="009F1E2D">
              <w:rPr>
                <w:rFonts w:ascii="Arial" w:hAnsi="Arial" w:cs="Arial"/>
                <w:sz w:val="20"/>
              </w:rPr>
              <w:t xml:space="preserve"> </w:t>
            </w:r>
            <w:r w:rsidRPr="009F1E2D">
              <w:rPr>
                <w:rFonts w:ascii="Arial" w:hAnsi="Arial" w:cs="Arial"/>
                <w:sz w:val="20"/>
              </w:rPr>
              <w:t>fonction de ceux-ci.</w:t>
            </w:r>
          </w:p>
          <w:p w14:paraId="5F28CC75" w14:textId="6F2D908A" w:rsidR="00B85F43" w:rsidRPr="009F1E2D" w:rsidRDefault="00B85F43" w:rsidP="00FF4BCA">
            <w:pPr>
              <w:ind w:left="-14"/>
              <w:rPr>
                <w:rFonts w:ascii="Arial" w:hAnsi="Arial" w:cs="Arial"/>
                <w:sz w:val="20"/>
              </w:rPr>
            </w:pPr>
            <w:r w:rsidRPr="009F1E2D">
              <w:rPr>
                <w:rFonts w:ascii="Arial" w:hAnsi="Arial" w:cs="Arial"/>
                <w:sz w:val="20"/>
              </w:rPr>
              <w:lastRenderedPageBreak/>
              <w:t>o Pouvoir identifier chacune des trois</w:t>
            </w:r>
            <w:r w:rsidR="00FF4BCA" w:rsidRPr="009F1E2D">
              <w:rPr>
                <w:rFonts w:ascii="Arial" w:hAnsi="Arial" w:cs="Arial"/>
                <w:sz w:val="20"/>
              </w:rPr>
              <w:t xml:space="preserve"> </w:t>
            </w:r>
            <w:r w:rsidRPr="009F1E2D">
              <w:rPr>
                <w:rFonts w:ascii="Arial" w:hAnsi="Arial" w:cs="Arial"/>
                <w:sz w:val="20"/>
              </w:rPr>
              <w:t>sphères relationnelles mettant en</w:t>
            </w:r>
            <w:r w:rsidR="00FF4BCA" w:rsidRPr="009F1E2D">
              <w:rPr>
                <w:rFonts w:ascii="Arial" w:hAnsi="Arial" w:cs="Arial"/>
                <w:sz w:val="20"/>
              </w:rPr>
              <w:t xml:space="preserve"> </w:t>
            </w:r>
            <w:r w:rsidRPr="009F1E2D">
              <w:rPr>
                <w:rFonts w:ascii="Arial" w:hAnsi="Arial" w:cs="Arial"/>
                <w:sz w:val="20"/>
              </w:rPr>
              <w:t>scène la problématique du patient:</w:t>
            </w:r>
          </w:p>
          <w:p w14:paraId="039E2D43" w14:textId="398DB562" w:rsidR="00B85F43" w:rsidRPr="00876602" w:rsidRDefault="00B85F43" w:rsidP="00876602">
            <w:pPr>
              <w:pStyle w:val="Paragraphedeliste"/>
              <w:numPr>
                <w:ilvl w:val="0"/>
                <w:numId w:val="32"/>
              </w:numPr>
              <w:rPr>
                <w:rFonts w:ascii="Arial" w:hAnsi="Arial" w:cs="Arial"/>
                <w:sz w:val="20"/>
              </w:rPr>
            </w:pPr>
            <w:r w:rsidRPr="00876602">
              <w:rPr>
                <w:rFonts w:ascii="Arial" w:hAnsi="Arial" w:cs="Arial"/>
                <w:sz w:val="20"/>
              </w:rPr>
              <w:t>Relation thérapeute-patient</w:t>
            </w:r>
            <w:r w:rsidR="008C022C">
              <w:rPr>
                <w:rFonts w:ascii="Arial" w:hAnsi="Arial" w:cs="Arial"/>
                <w:sz w:val="20"/>
              </w:rPr>
              <w:t xml:space="preserve"> </w:t>
            </w:r>
            <w:r w:rsidRPr="00876602">
              <w:rPr>
                <w:rFonts w:ascii="Arial" w:hAnsi="Arial" w:cs="Arial"/>
                <w:sz w:val="20"/>
              </w:rPr>
              <w:t>(transfert);</w:t>
            </w:r>
          </w:p>
          <w:p w14:paraId="663B19A9" w14:textId="77777777" w:rsidR="00B85F43" w:rsidRPr="00876602" w:rsidRDefault="00B85F43" w:rsidP="00876602">
            <w:pPr>
              <w:pStyle w:val="Paragraphedeliste"/>
              <w:numPr>
                <w:ilvl w:val="0"/>
                <w:numId w:val="32"/>
              </w:numPr>
              <w:rPr>
                <w:rFonts w:ascii="Arial" w:hAnsi="Arial" w:cs="Arial"/>
                <w:sz w:val="20"/>
              </w:rPr>
            </w:pPr>
            <w:r w:rsidRPr="00876602">
              <w:rPr>
                <w:rFonts w:ascii="Arial" w:hAnsi="Arial" w:cs="Arial"/>
                <w:sz w:val="20"/>
              </w:rPr>
              <w:t>Relations significatives actuelles;</w:t>
            </w:r>
          </w:p>
          <w:p w14:paraId="04545CB0" w14:textId="77777777" w:rsidR="00B85F43" w:rsidRPr="00876602" w:rsidRDefault="00B85F43" w:rsidP="00876602">
            <w:pPr>
              <w:pStyle w:val="Paragraphedeliste"/>
              <w:numPr>
                <w:ilvl w:val="0"/>
                <w:numId w:val="32"/>
              </w:numPr>
              <w:rPr>
                <w:rFonts w:ascii="Arial" w:hAnsi="Arial" w:cs="Arial"/>
                <w:sz w:val="20"/>
              </w:rPr>
            </w:pPr>
            <w:r w:rsidRPr="00876602">
              <w:rPr>
                <w:rFonts w:ascii="Arial" w:hAnsi="Arial" w:cs="Arial"/>
                <w:sz w:val="20"/>
              </w:rPr>
              <w:t>Relations significatives passées.</w:t>
            </w:r>
          </w:p>
          <w:p w14:paraId="16BEDD64" w14:textId="55CAB206" w:rsidR="00B85F43" w:rsidRPr="009F1E2D" w:rsidRDefault="00B85F43" w:rsidP="00FF4BCA">
            <w:pPr>
              <w:ind w:left="-14"/>
              <w:rPr>
                <w:rFonts w:ascii="Arial" w:hAnsi="Arial" w:cs="Arial"/>
                <w:sz w:val="20"/>
              </w:rPr>
            </w:pPr>
            <w:r w:rsidRPr="009F1E2D">
              <w:rPr>
                <w:rFonts w:ascii="Arial" w:hAnsi="Arial" w:cs="Arial"/>
                <w:sz w:val="20"/>
              </w:rPr>
              <w:t>o Gérer les enjeux liés à la terminaison</w:t>
            </w:r>
            <w:r w:rsidR="00FF4BCA" w:rsidRPr="009F1E2D">
              <w:rPr>
                <w:rFonts w:ascii="Arial" w:hAnsi="Arial" w:cs="Arial"/>
                <w:sz w:val="20"/>
              </w:rPr>
              <w:t xml:space="preserve"> </w:t>
            </w:r>
            <w:r w:rsidRPr="009F1E2D">
              <w:rPr>
                <w:rFonts w:ascii="Arial" w:hAnsi="Arial" w:cs="Arial"/>
                <w:sz w:val="20"/>
              </w:rPr>
              <w:t>de la thérapie.</w:t>
            </w:r>
          </w:p>
          <w:p w14:paraId="390D7EF0" w14:textId="3707CF0C" w:rsidR="00B85F43" w:rsidRDefault="00B85F43" w:rsidP="00FF4BCA">
            <w:pPr>
              <w:ind w:left="-14"/>
              <w:rPr>
                <w:rFonts w:ascii="Arial" w:hAnsi="Arial" w:cs="Arial"/>
                <w:sz w:val="20"/>
              </w:rPr>
            </w:pPr>
            <w:r w:rsidRPr="009F1E2D">
              <w:rPr>
                <w:rFonts w:ascii="Arial" w:hAnsi="Arial" w:cs="Arial"/>
                <w:sz w:val="20"/>
              </w:rPr>
              <w:t>o Être sensible aux aspects de la recherche</w:t>
            </w:r>
            <w:r w:rsidR="00FF4BCA" w:rsidRPr="009F1E2D">
              <w:rPr>
                <w:rFonts w:ascii="Arial" w:hAnsi="Arial" w:cs="Arial"/>
                <w:sz w:val="20"/>
              </w:rPr>
              <w:t xml:space="preserve"> </w:t>
            </w:r>
            <w:r w:rsidRPr="009F1E2D">
              <w:rPr>
                <w:rFonts w:ascii="Arial" w:hAnsi="Arial" w:cs="Arial"/>
                <w:sz w:val="20"/>
              </w:rPr>
              <w:t>en psychothérapie dynamique.</w:t>
            </w:r>
          </w:p>
          <w:p w14:paraId="419EE32A" w14:textId="77777777" w:rsidR="00876602" w:rsidRPr="009F1E2D" w:rsidRDefault="00876602" w:rsidP="00FF4BCA">
            <w:pPr>
              <w:ind w:left="-14"/>
              <w:rPr>
                <w:rFonts w:ascii="Arial" w:hAnsi="Arial" w:cs="Arial"/>
                <w:sz w:val="20"/>
              </w:rPr>
            </w:pPr>
          </w:p>
          <w:p w14:paraId="55CB9886" w14:textId="0D74A6EA" w:rsidR="00B85F43" w:rsidRDefault="00B85F43" w:rsidP="00B85F43">
            <w:pPr>
              <w:ind w:left="-14"/>
              <w:rPr>
                <w:rFonts w:ascii="Arial" w:hAnsi="Arial" w:cs="Arial"/>
                <w:sz w:val="20"/>
              </w:rPr>
            </w:pPr>
            <w:r w:rsidRPr="009F1E2D">
              <w:rPr>
                <w:rFonts w:ascii="Arial" w:hAnsi="Arial" w:cs="Arial"/>
                <w:sz w:val="20"/>
              </w:rPr>
              <w:t>•</w:t>
            </w:r>
            <w:r w:rsidRPr="00876602">
              <w:rPr>
                <w:rFonts w:ascii="Arial" w:hAnsi="Arial" w:cs="Arial"/>
                <w:b/>
                <w:bCs/>
                <w:sz w:val="20"/>
                <w:u w:val="single"/>
              </w:rPr>
              <w:t>Communication</w:t>
            </w:r>
            <w:r w:rsidRPr="009F1E2D">
              <w:rPr>
                <w:rFonts w:ascii="Arial" w:hAnsi="Arial" w:cs="Arial"/>
                <w:sz w:val="20"/>
              </w:rPr>
              <w:t>:</w:t>
            </w:r>
          </w:p>
          <w:p w14:paraId="4F340718" w14:textId="77777777" w:rsidR="00876602" w:rsidRPr="009F1E2D" w:rsidRDefault="00876602" w:rsidP="00B85F43">
            <w:pPr>
              <w:ind w:left="-14"/>
              <w:rPr>
                <w:rFonts w:ascii="Arial" w:hAnsi="Arial" w:cs="Arial"/>
                <w:sz w:val="20"/>
              </w:rPr>
            </w:pPr>
          </w:p>
          <w:p w14:paraId="26421FBD" w14:textId="143D84BD" w:rsidR="00B85F43" w:rsidRPr="009F1E2D" w:rsidRDefault="00B85F43" w:rsidP="00FF4BCA">
            <w:pPr>
              <w:ind w:left="-14"/>
              <w:rPr>
                <w:rFonts w:ascii="Arial" w:hAnsi="Arial" w:cs="Arial"/>
                <w:sz w:val="20"/>
              </w:rPr>
            </w:pPr>
            <w:r w:rsidRPr="009F1E2D">
              <w:rPr>
                <w:rFonts w:ascii="Arial" w:hAnsi="Arial" w:cs="Arial"/>
                <w:sz w:val="20"/>
              </w:rPr>
              <w:t>o Faire preuve de sensibilité dans les</w:t>
            </w:r>
            <w:r w:rsidR="00FF4BCA" w:rsidRPr="009F1E2D">
              <w:rPr>
                <w:rFonts w:ascii="Arial" w:hAnsi="Arial" w:cs="Arial"/>
                <w:sz w:val="20"/>
              </w:rPr>
              <w:t xml:space="preserve"> </w:t>
            </w:r>
            <w:r w:rsidRPr="009F1E2D">
              <w:rPr>
                <w:rFonts w:ascii="Arial" w:hAnsi="Arial" w:cs="Arial"/>
                <w:sz w:val="20"/>
              </w:rPr>
              <w:t>suivis, en adaptant ses interventions</w:t>
            </w:r>
            <w:r w:rsidR="00FF4BCA" w:rsidRPr="009F1E2D">
              <w:rPr>
                <w:rFonts w:ascii="Arial" w:hAnsi="Arial" w:cs="Arial"/>
                <w:sz w:val="20"/>
              </w:rPr>
              <w:t xml:space="preserve"> </w:t>
            </w:r>
            <w:r w:rsidRPr="009F1E2D">
              <w:rPr>
                <w:rFonts w:ascii="Arial" w:hAnsi="Arial" w:cs="Arial"/>
                <w:sz w:val="20"/>
              </w:rPr>
              <w:t>en fonction des diverses composantes</w:t>
            </w:r>
            <w:r w:rsidR="00FF4BCA" w:rsidRPr="009F1E2D">
              <w:rPr>
                <w:rFonts w:ascii="Arial" w:hAnsi="Arial" w:cs="Arial"/>
                <w:sz w:val="20"/>
              </w:rPr>
              <w:t xml:space="preserve"> </w:t>
            </w:r>
            <w:r w:rsidRPr="009F1E2D">
              <w:rPr>
                <w:rFonts w:ascii="Arial" w:hAnsi="Arial" w:cs="Arial"/>
                <w:sz w:val="20"/>
              </w:rPr>
              <w:t>du «cycle de l’empathie».</w:t>
            </w:r>
          </w:p>
          <w:p w14:paraId="4A8C4670" w14:textId="77777777" w:rsidR="00876602" w:rsidRDefault="00B85F43" w:rsidP="00876602">
            <w:pPr>
              <w:ind w:left="-14"/>
              <w:rPr>
                <w:rFonts w:ascii="Arial" w:hAnsi="Arial" w:cs="Arial"/>
                <w:sz w:val="20"/>
              </w:rPr>
            </w:pPr>
            <w:r w:rsidRPr="009F1E2D">
              <w:rPr>
                <w:rFonts w:ascii="Arial" w:hAnsi="Arial" w:cs="Arial"/>
                <w:sz w:val="20"/>
              </w:rPr>
              <w:t>o Développer ses habiletés à faire des</w:t>
            </w:r>
            <w:r w:rsidR="00FF4BCA" w:rsidRPr="009F1E2D">
              <w:rPr>
                <w:rFonts w:ascii="Arial" w:hAnsi="Arial" w:cs="Arial"/>
                <w:sz w:val="20"/>
              </w:rPr>
              <w:t xml:space="preserve"> </w:t>
            </w:r>
            <w:r w:rsidRPr="009F1E2D">
              <w:rPr>
                <w:rFonts w:ascii="Arial" w:hAnsi="Arial" w:cs="Arial"/>
                <w:sz w:val="20"/>
              </w:rPr>
              <w:t>présentations cliniques.</w:t>
            </w:r>
          </w:p>
          <w:p w14:paraId="0B37586B" w14:textId="5CA84272" w:rsidR="00FF4BCA" w:rsidRPr="006C1F46" w:rsidRDefault="00FF4BCA" w:rsidP="006C1F46">
            <w:pPr>
              <w:pStyle w:val="Paragraphedeliste"/>
              <w:numPr>
                <w:ilvl w:val="0"/>
                <w:numId w:val="34"/>
              </w:numPr>
              <w:rPr>
                <w:rFonts w:ascii="Arial" w:hAnsi="Arial" w:cs="Arial"/>
                <w:sz w:val="20"/>
              </w:rPr>
            </w:pPr>
            <w:r w:rsidRPr="006C1F46">
              <w:rPr>
                <w:rFonts w:ascii="Arial" w:hAnsi="Arial" w:cs="Arial"/>
                <w:sz w:val="20"/>
              </w:rPr>
              <w:t xml:space="preserve">Rendre compte des suivis de </w:t>
            </w:r>
            <w:r w:rsidR="00DB5F2D" w:rsidRPr="006C1F46">
              <w:rPr>
                <w:rFonts w:ascii="Arial" w:hAnsi="Arial" w:cs="Arial"/>
                <w:sz w:val="20"/>
              </w:rPr>
              <w:t>façon appropriée</w:t>
            </w:r>
            <w:r w:rsidRPr="006C1F46">
              <w:rPr>
                <w:rFonts w:ascii="Arial" w:hAnsi="Arial" w:cs="Arial"/>
                <w:sz w:val="20"/>
              </w:rPr>
              <w:t xml:space="preserve"> à travers les notes versées au dossier du patient.</w:t>
            </w:r>
          </w:p>
          <w:p w14:paraId="7889C05F" w14:textId="77777777" w:rsidR="00876602" w:rsidRPr="009F1E2D" w:rsidRDefault="00876602" w:rsidP="00876602">
            <w:pPr>
              <w:pStyle w:val="Paragraphedeliste"/>
              <w:ind w:left="360"/>
              <w:rPr>
                <w:rFonts w:ascii="Arial" w:hAnsi="Arial" w:cs="Arial"/>
                <w:sz w:val="20"/>
              </w:rPr>
            </w:pPr>
          </w:p>
          <w:p w14:paraId="6547B206" w14:textId="77777777" w:rsidR="00FF4BCA" w:rsidRPr="009F1E2D" w:rsidRDefault="00FF4BCA" w:rsidP="00FF4BCA">
            <w:pPr>
              <w:ind w:left="-14"/>
              <w:rPr>
                <w:rFonts w:ascii="Arial" w:hAnsi="Arial" w:cs="Arial"/>
                <w:sz w:val="20"/>
              </w:rPr>
            </w:pPr>
            <w:r w:rsidRPr="00876602">
              <w:rPr>
                <w:rFonts w:ascii="Arial" w:hAnsi="Arial" w:cs="Arial"/>
                <w:b/>
                <w:bCs/>
                <w:sz w:val="20"/>
                <w:u w:val="single"/>
              </w:rPr>
              <w:t>•Collaboration</w:t>
            </w:r>
            <w:r w:rsidRPr="009F1E2D">
              <w:rPr>
                <w:rFonts w:ascii="Arial" w:hAnsi="Arial" w:cs="Arial"/>
                <w:sz w:val="20"/>
              </w:rPr>
              <w:t>:</w:t>
            </w:r>
          </w:p>
          <w:p w14:paraId="6B9445EB" w14:textId="2B8F9406" w:rsidR="00FF4BCA" w:rsidRPr="009F1E2D" w:rsidRDefault="00FF4BCA" w:rsidP="00FF4BCA">
            <w:pPr>
              <w:ind w:left="-14"/>
              <w:rPr>
                <w:rFonts w:ascii="Arial" w:hAnsi="Arial" w:cs="Arial"/>
                <w:sz w:val="20"/>
              </w:rPr>
            </w:pPr>
            <w:r w:rsidRPr="009F1E2D">
              <w:rPr>
                <w:rFonts w:ascii="Arial" w:hAnsi="Arial" w:cs="Arial"/>
                <w:sz w:val="20"/>
              </w:rPr>
              <w:t>o Développer ses capacités à échanger avec les autres intervenants impliqués dans les soins du patient (</w:t>
            </w:r>
            <w:r w:rsidR="00DB5F2D" w:rsidRPr="009F1E2D">
              <w:rPr>
                <w:rFonts w:ascii="Arial" w:hAnsi="Arial" w:cs="Arial"/>
                <w:sz w:val="20"/>
              </w:rPr>
              <w:t>psychiatre, travailleuse</w:t>
            </w:r>
            <w:r w:rsidRPr="009F1E2D">
              <w:rPr>
                <w:rFonts w:ascii="Arial" w:hAnsi="Arial" w:cs="Arial"/>
                <w:sz w:val="20"/>
              </w:rPr>
              <w:t xml:space="preserve"> sociale, etc.).</w:t>
            </w:r>
          </w:p>
          <w:p w14:paraId="20165EF7" w14:textId="7D145E20" w:rsidR="00FF4BCA" w:rsidRPr="009F1E2D" w:rsidRDefault="00FF4BCA" w:rsidP="00FF4BCA">
            <w:pPr>
              <w:ind w:left="-14"/>
              <w:rPr>
                <w:rFonts w:ascii="Arial" w:hAnsi="Arial" w:cs="Arial"/>
                <w:sz w:val="20"/>
              </w:rPr>
            </w:pPr>
            <w:r w:rsidRPr="009F1E2D">
              <w:rPr>
                <w:rFonts w:ascii="Arial" w:hAnsi="Arial" w:cs="Arial"/>
                <w:sz w:val="20"/>
              </w:rPr>
              <w:t>o Reconnaître les limites de sa compétence et connaître le rôle et les compétences des autres professionnels</w:t>
            </w:r>
          </w:p>
          <w:p w14:paraId="1545DE8F" w14:textId="57A5FC90" w:rsidR="00FF4BCA" w:rsidRDefault="00FF4BCA" w:rsidP="00FF4BCA">
            <w:pPr>
              <w:ind w:left="-14"/>
              <w:rPr>
                <w:rFonts w:ascii="Arial" w:hAnsi="Arial" w:cs="Arial"/>
                <w:sz w:val="20"/>
              </w:rPr>
            </w:pPr>
            <w:r w:rsidRPr="009F1E2D">
              <w:rPr>
                <w:rFonts w:ascii="Arial" w:hAnsi="Arial" w:cs="Arial"/>
                <w:sz w:val="20"/>
              </w:rPr>
              <w:t>afin de pouvoir s’y référer au besoin.</w:t>
            </w:r>
          </w:p>
          <w:p w14:paraId="15D70A7D" w14:textId="77777777" w:rsidR="00876602" w:rsidRPr="009F1E2D" w:rsidRDefault="00876602" w:rsidP="00FF4BCA">
            <w:pPr>
              <w:ind w:left="-14"/>
              <w:rPr>
                <w:rFonts w:ascii="Arial" w:hAnsi="Arial" w:cs="Arial"/>
                <w:sz w:val="20"/>
              </w:rPr>
            </w:pPr>
          </w:p>
          <w:p w14:paraId="3477C999" w14:textId="77777777" w:rsidR="00FF4BCA" w:rsidRPr="009F1E2D" w:rsidRDefault="00FF4BCA" w:rsidP="00FF4BCA">
            <w:pPr>
              <w:ind w:left="-14"/>
              <w:rPr>
                <w:rFonts w:ascii="Arial" w:hAnsi="Arial" w:cs="Arial"/>
                <w:sz w:val="20"/>
              </w:rPr>
            </w:pPr>
            <w:r w:rsidRPr="009F1E2D">
              <w:rPr>
                <w:rFonts w:ascii="Arial" w:hAnsi="Arial" w:cs="Arial"/>
                <w:sz w:val="20"/>
              </w:rPr>
              <w:t>•</w:t>
            </w:r>
            <w:r w:rsidRPr="00876602">
              <w:rPr>
                <w:rFonts w:ascii="Arial" w:hAnsi="Arial" w:cs="Arial"/>
                <w:b/>
                <w:bCs/>
                <w:sz w:val="20"/>
                <w:u w:val="single"/>
              </w:rPr>
              <w:t>Érudition</w:t>
            </w:r>
            <w:r w:rsidRPr="009F1E2D">
              <w:rPr>
                <w:rFonts w:ascii="Arial" w:hAnsi="Arial" w:cs="Arial"/>
                <w:sz w:val="20"/>
              </w:rPr>
              <w:t>:</w:t>
            </w:r>
          </w:p>
          <w:p w14:paraId="4ACD5EC2" w14:textId="27DF0EEE" w:rsidR="00FF4BCA" w:rsidRPr="009F1E2D" w:rsidRDefault="00FF4BCA" w:rsidP="00FF4BCA">
            <w:pPr>
              <w:ind w:left="-14"/>
              <w:rPr>
                <w:rFonts w:ascii="Arial" w:hAnsi="Arial" w:cs="Arial"/>
                <w:sz w:val="20"/>
              </w:rPr>
            </w:pPr>
            <w:r w:rsidRPr="009F1E2D">
              <w:rPr>
                <w:rFonts w:ascii="Arial" w:hAnsi="Arial" w:cs="Arial"/>
                <w:sz w:val="20"/>
              </w:rPr>
              <w:t>o Participer aux diverses activités d’enseignement pour développer ses connaissances théoriques et cliniques:</w:t>
            </w:r>
          </w:p>
          <w:p w14:paraId="2FEC08FC" w14:textId="663B1BF0" w:rsidR="00FF4BCA" w:rsidRPr="009F1E2D" w:rsidRDefault="00FF4BCA" w:rsidP="00876602">
            <w:pPr>
              <w:ind w:left="-14"/>
              <w:rPr>
                <w:rFonts w:ascii="Arial" w:hAnsi="Arial" w:cs="Arial"/>
                <w:sz w:val="20"/>
              </w:rPr>
            </w:pPr>
            <w:r w:rsidRPr="009F1E2D">
              <w:rPr>
                <w:rFonts w:ascii="Arial" w:hAnsi="Arial" w:cs="Arial"/>
                <w:sz w:val="20"/>
              </w:rPr>
              <w:t xml:space="preserve">• </w:t>
            </w:r>
            <w:r w:rsidR="006C1F46">
              <w:rPr>
                <w:rFonts w:ascii="Arial" w:hAnsi="Arial" w:cs="Arial"/>
                <w:sz w:val="20"/>
              </w:rPr>
              <w:t xml:space="preserve">Participer aux </w:t>
            </w:r>
            <w:r w:rsidRPr="009F1E2D">
              <w:rPr>
                <w:rFonts w:ascii="Arial" w:hAnsi="Arial" w:cs="Arial"/>
                <w:sz w:val="20"/>
              </w:rPr>
              <w:t>Séminaires</w:t>
            </w:r>
            <w:r w:rsidR="006C1F46">
              <w:rPr>
                <w:rFonts w:ascii="Arial" w:hAnsi="Arial" w:cs="Arial"/>
                <w:sz w:val="20"/>
              </w:rPr>
              <w:t xml:space="preserve"> de cas clinique</w:t>
            </w:r>
            <w:r w:rsidRPr="009F1E2D">
              <w:rPr>
                <w:rFonts w:ascii="Arial" w:hAnsi="Arial" w:cs="Arial"/>
                <w:sz w:val="20"/>
              </w:rPr>
              <w:t xml:space="preserve"> </w:t>
            </w:r>
            <w:r w:rsidR="006C1F46">
              <w:rPr>
                <w:rFonts w:ascii="Arial" w:hAnsi="Arial" w:cs="Arial"/>
                <w:sz w:val="20"/>
              </w:rPr>
              <w:t>mensuels</w:t>
            </w:r>
            <w:r w:rsidRPr="009F1E2D">
              <w:rPr>
                <w:rFonts w:ascii="Arial" w:hAnsi="Arial" w:cs="Arial"/>
                <w:sz w:val="20"/>
              </w:rPr>
              <w:t xml:space="preserve"> du Centre de</w:t>
            </w:r>
            <w:r w:rsidR="00876602">
              <w:rPr>
                <w:rFonts w:ascii="Arial" w:hAnsi="Arial" w:cs="Arial"/>
                <w:sz w:val="20"/>
              </w:rPr>
              <w:t xml:space="preserve"> </w:t>
            </w:r>
            <w:r w:rsidRPr="009F1E2D">
              <w:rPr>
                <w:rFonts w:ascii="Arial" w:hAnsi="Arial" w:cs="Arial"/>
                <w:sz w:val="20"/>
              </w:rPr>
              <w:t>Psychothérapie;</w:t>
            </w:r>
          </w:p>
          <w:p w14:paraId="60A72614" w14:textId="098D956A" w:rsidR="00FF4BCA" w:rsidRDefault="00FF4BCA" w:rsidP="00FF4BCA">
            <w:pPr>
              <w:ind w:left="-14"/>
              <w:rPr>
                <w:rFonts w:ascii="Arial" w:hAnsi="Arial" w:cs="Arial"/>
                <w:sz w:val="20"/>
              </w:rPr>
            </w:pPr>
            <w:r w:rsidRPr="009F1E2D">
              <w:rPr>
                <w:rFonts w:ascii="Arial" w:hAnsi="Arial" w:cs="Arial"/>
                <w:sz w:val="20"/>
              </w:rPr>
              <w:t xml:space="preserve">• </w:t>
            </w:r>
            <w:r w:rsidR="006C1F46">
              <w:rPr>
                <w:rFonts w:ascii="Arial" w:hAnsi="Arial" w:cs="Arial"/>
                <w:sz w:val="20"/>
              </w:rPr>
              <w:t>Participer à l’enseignement des cours d’i</w:t>
            </w:r>
            <w:r w:rsidRPr="009F1E2D">
              <w:rPr>
                <w:rFonts w:ascii="Arial" w:hAnsi="Arial" w:cs="Arial"/>
                <w:sz w:val="20"/>
              </w:rPr>
              <w:t>ntroduction à la compréhension</w:t>
            </w:r>
            <w:r w:rsidR="006C1F46">
              <w:rPr>
                <w:rFonts w:ascii="Arial" w:hAnsi="Arial" w:cs="Arial"/>
                <w:sz w:val="20"/>
              </w:rPr>
              <w:t xml:space="preserve"> psychodynamique en psychiatrie</w:t>
            </w:r>
            <w:r w:rsidRPr="009F1E2D">
              <w:rPr>
                <w:rFonts w:ascii="Arial" w:hAnsi="Arial" w:cs="Arial"/>
                <w:sz w:val="20"/>
              </w:rPr>
              <w:t xml:space="preserve"> offerts aux résidents en psychiatrie.</w:t>
            </w:r>
          </w:p>
          <w:p w14:paraId="17A9CA2B" w14:textId="246C6B04" w:rsidR="006C1F46" w:rsidRPr="006C1F46" w:rsidRDefault="006C1F46" w:rsidP="005212C2">
            <w:pPr>
              <w:ind w:left="-14"/>
              <w:rPr>
                <w:rFonts w:ascii="Arial" w:hAnsi="Arial" w:cs="Arial"/>
                <w:sz w:val="20"/>
              </w:rPr>
            </w:pPr>
            <w:r w:rsidRPr="009F1E2D">
              <w:rPr>
                <w:rFonts w:ascii="Arial" w:hAnsi="Arial" w:cs="Arial"/>
                <w:sz w:val="20"/>
              </w:rPr>
              <w:t xml:space="preserve">• </w:t>
            </w:r>
            <w:r w:rsidR="005212C2">
              <w:rPr>
                <w:rFonts w:ascii="Arial" w:hAnsi="Arial" w:cs="Arial"/>
                <w:sz w:val="20"/>
              </w:rPr>
              <w:t>Possibilité de participer à l’élaboration/collaboration d’un projet de recherche;</w:t>
            </w:r>
          </w:p>
          <w:p w14:paraId="54672247" w14:textId="77777777" w:rsidR="00FF4BCA" w:rsidRPr="009F1E2D" w:rsidRDefault="00FF4BCA" w:rsidP="00FF4BCA">
            <w:pPr>
              <w:ind w:left="-14"/>
              <w:rPr>
                <w:rFonts w:ascii="Arial" w:hAnsi="Arial" w:cs="Arial"/>
                <w:sz w:val="20"/>
              </w:rPr>
            </w:pPr>
          </w:p>
          <w:p w14:paraId="762B8D7D" w14:textId="42948BD8" w:rsidR="00FF4BCA" w:rsidRPr="009F1E2D" w:rsidRDefault="00FF4BCA" w:rsidP="00FF4BCA">
            <w:pPr>
              <w:ind w:left="-14"/>
              <w:rPr>
                <w:rFonts w:ascii="Arial" w:hAnsi="Arial" w:cs="Arial"/>
                <w:b/>
                <w:bCs/>
                <w:sz w:val="20"/>
                <w:u w:val="single"/>
              </w:rPr>
            </w:pPr>
            <w:r w:rsidRPr="009F1E2D">
              <w:rPr>
                <w:rFonts w:ascii="Arial" w:hAnsi="Arial" w:cs="Arial"/>
                <w:b/>
                <w:bCs/>
                <w:sz w:val="20"/>
                <w:u w:val="single"/>
              </w:rPr>
              <w:t>DÉROULEMENT DU STAGE ET RESPONSABILITÉS</w:t>
            </w:r>
          </w:p>
          <w:p w14:paraId="5026EC26" w14:textId="560F5B64" w:rsidR="00FF4BCA" w:rsidRDefault="00FF4BCA" w:rsidP="00FF4BCA">
            <w:pPr>
              <w:ind w:left="-14"/>
              <w:rPr>
                <w:rFonts w:ascii="Arial" w:hAnsi="Arial" w:cs="Arial"/>
                <w:sz w:val="20"/>
              </w:rPr>
            </w:pPr>
            <w:r w:rsidRPr="009F1E2D">
              <w:rPr>
                <w:rFonts w:ascii="Arial" w:hAnsi="Arial" w:cs="Arial"/>
                <w:sz w:val="20"/>
              </w:rPr>
              <w:t xml:space="preserve">La formation se déroulera sur une période de 12 mois au cours desquels l’étudiant aura l’opportunité d’assumer le suivi d’au </w:t>
            </w:r>
            <w:r w:rsidR="00DB5F2D" w:rsidRPr="009F1E2D">
              <w:rPr>
                <w:rFonts w:ascii="Arial" w:hAnsi="Arial" w:cs="Arial"/>
                <w:sz w:val="20"/>
              </w:rPr>
              <w:t>moins</w:t>
            </w:r>
            <w:r w:rsidRPr="009F1E2D">
              <w:rPr>
                <w:rFonts w:ascii="Arial" w:hAnsi="Arial" w:cs="Arial"/>
                <w:sz w:val="20"/>
              </w:rPr>
              <w:t xml:space="preserve"> dix patients (idéalement vingt). La durée des suivis variera en fonction du moment de la prise en charge du patient. Toutes les séances devront être enregistrées sur vidéo.</w:t>
            </w:r>
            <w:r w:rsidR="00F823AA">
              <w:rPr>
                <w:rFonts w:ascii="Arial" w:hAnsi="Arial" w:cs="Arial"/>
                <w:sz w:val="20"/>
              </w:rPr>
              <w:t xml:space="preserve"> Le stage se déroulera à la clinique externe de psychiatrie de Bois-de-Boulogne, et les patients seront suivis idéalement en présentiel. </w:t>
            </w:r>
          </w:p>
          <w:p w14:paraId="73172E2C" w14:textId="77777777" w:rsidR="00876602" w:rsidRPr="009F1E2D" w:rsidRDefault="00876602" w:rsidP="00FF4BCA">
            <w:pPr>
              <w:ind w:left="-14"/>
              <w:rPr>
                <w:rFonts w:ascii="Arial" w:hAnsi="Arial" w:cs="Arial"/>
                <w:sz w:val="20"/>
              </w:rPr>
            </w:pPr>
          </w:p>
          <w:p w14:paraId="097A15ED" w14:textId="2A0BC5BA" w:rsidR="00FF4BCA" w:rsidRPr="009F1E2D" w:rsidRDefault="00FF4BCA" w:rsidP="00FF4BCA">
            <w:pPr>
              <w:ind w:left="-14"/>
              <w:rPr>
                <w:rFonts w:ascii="Arial" w:hAnsi="Arial" w:cs="Arial"/>
                <w:sz w:val="20"/>
              </w:rPr>
            </w:pPr>
            <w:r w:rsidRPr="009F1E2D">
              <w:rPr>
                <w:rFonts w:ascii="Arial" w:hAnsi="Arial" w:cs="Arial"/>
                <w:b/>
                <w:bCs/>
                <w:sz w:val="20"/>
              </w:rPr>
              <w:t>Supervision, volet clinique :</w:t>
            </w:r>
            <w:r w:rsidRPr="009F1E2D">
              <w:rPr>
                <w:rFonts w:ascii="Arial" w:hAnsi="Arial" w:cs="Arial"/>
                <w:sz w:val="20"/>
              </w:rPr>
              <w:t xml:space="preserve"> La supervision du travail clinique s’effectuera à partir du compte rendu des séances et des enregistrements vidéo présentés par l’étudiant. </w:t>
            </w:r>
            <w:r w:rsidR="005212C2">
              <w:rPr>
                <w:rFonts w:ascii="Arial" w:hAnsi="Arial" w:cs="Arial"/>
                <w:sz w:val="20"/>
              </w:rPr>
              <w:t>Environ</w:t>
            </w:r>
            <w:r w:rsidRPr="009F1E2D">
              <w:rPr>
                <w:rFonts w:ascii="Arial" w:hAnsi="Arial" w:cs="Arial"/>
                <w:sz w:val="20"/>
              </w:rPr>
              <w:t xml:space="preserve"> trois heures de supervision hebdomadaires seront offertes à l’étudiant (par les Drs </w:t>
            </w:r>
            <w:r w:rsidR="005212C2">
              <w:rPr>
                <w:rFonts w:ascii="Arial" w:hAnsi="Arial" w:cs="Arial"/>
                <w:sz w:val="20"/>
              </w:rPr>
              <w:t>Simard</w:t>
            </w:r>
            <w:r w:rsidRPr="009F1E2D">
              <w:rPr>
                <w:rFonts w:ascii="Arial" w:hAnsi="Arial" w:cs="Arial"/>
                <w:sz w:val="20"/>
              </w:rPr>
              <w:t xml:space="preserve">, </w:t>
            </w:r>
            <w:r w:rsidR="005212C2">
              <w:rPr>
                <w:rFonts w:ascii="Arial" w:hAnsi="Arial" w:cs="Arial"/>
                <w:sz w:val="20"/>
              </w:rPr>
              <w:t>Reid, Chalfoun et ou Dakhallah</w:t>
            </w:r>
            <w:r w:rsidRPr="009F1E2D">
              <w:rPr>
                <w:rFonts w:ascii="Arial" w:hAnsi="Arial" w:cs="Arial"/>
                <w:sz w:val="20"/>
              </w:rPr>
              <w:t>).</w:t>
            </w:r>
          </w:p>
          <w:p w14:paraId="18244FED" w14:textId="5B535408" w:rsidR="00FF4BCA" w:rsidRDefault="00FF4BCA" w:rsidP="00FF4BCA">
            <w:pPr>
              <w:ind w:left="-14"/>
              <w:rPr>
                <w:rFonts w:ascii="Arial" w:hAnsi="Arial" w:cs="Arial"/>
                <w:sz w:val="20"/>
              </w:rPr>
            </w:pPr>
            <w:r w:rsidRPr="009F1E2D">
              <w:rPr>
                <w:rFonts w:ascii="Arial" w:hAnsi="Arial" w:cs="Arial"/>
                <w:sz w:val="20"/>
              </w:rPr>
              <w:t>Selon les intérêts de l’étudiant, des suivis et des supervisions dans le champ de la médecine psychosomatique, de la psychose ou encore de la pédopsychiatrie pourront être envisagés.</w:t>
            </w:r>
          </w:p>
          <w:p w14:paraId="26CB8F19" w14:textId="77777777" w:rsidR="00876602" w:rsidRPr="009F1E2D" w:rsidRDefault="00876602" w:rsidP="00FF4BCA">
            <w:pPr>
              <w:ind w:left="-14"/>
              <w:rPr>
                <w:rFonts w:ascii="Arial" w:hAnsi="Arial" w:cs="Arial"/>
                <w:sz w:val="20"/>
              </w:rPr>
            </w:pPr>
          </w:p>
          <w:p w14:paraId="2E8ABE2B" w14:textId="2A5E2D57" w:rsidR="00FF4BCA" w:rsidRPr="009F1E2D" w:rsidRDefault="00FF4BCA" w:rsidP="008F50F9">
            <w:pPr>
              <w:ind w:left="-14"/>
              <w:rPr>
                <w:rFonts w:ascii="Arial" w:hAnsi="Arial" w:cs="Arial"/>
                <w:sz w:val="20"/>
              </w:rPr>
            </w:pPr>
            <w:r w:rsidRPr="009F1E2D">
              <w:rPr>
                <w:rFonts w:ascii="Arial" w:hAnsi="Arial" w:cs="Arial"/>
                <w:b/>
                <w:bCs/>
                <w:sz w:val="20"/>
              </w:rPr>
              <w:t>Volet théorique:</w:t>
            </w:r>
            <w:r w:rsidRPr="009F1E2D">
              <w:rPr>
                <w:rFonts w:ascii="Arial" w:hAnsi="Arial" w:cs="Arial"/>
                <w:sz w:val="20"/>
              </w:rPr>
              <w:t xml:space="preserve"> Un séminaire théorique hebdomadaire de deux heures sera proposé</w:t>
            </w:r>
            <w:r w:rsidR="008F50F9" w:rsidRPr="009F1E2D">
              <w:rPr>
                <w:rFonts w:ascii="Arial" w:hAnsi="Arial" w:cs="Arial"/>
                <w:sz w:val="20"/>
              </w:rPr>
              <w:t xml:space="preserve"> </w:t>
            </w:r>
            <w:r w:rsidRPr="009F1E2D">
              <w:rPr>
                <w:rFonts w:ascii="Arial" w:hAnsi="Arial" w:cs="Arial"/>
                <w:sz w:val="20"/>
              </w:rPr>
              <w:t xml:space="preserve">à l’étudiant, dans le but d’aborder la </w:t>
            </w:r>
            <w:r w:rsidR="00DB5F2D" w:rsidRPr="009F1E2D">
              <w:rPr>
                <w:rFonts w:ascii="Arial" w:hAnsi="Arial" w:cs="Arial"/>
                <w:sz w:val="20"/>
              </w:rPr>
              <w:t>pensée clinique</w:t>
            </w:r>
            <w:r w:rsidRPr="009F1E2D">
              <w:rPr>
                <w:rFonts w:ascii="Arial" w:hAnsi="Arial" w:cs="Arial"/>
                <w:sz w:val="20"/>
              </w:rPr>
              <w:t xml:space="preserve"> de certains auteurs significatifs dans</w:t>
            </w:r>
            <w:r w:rsidR="008F50F9" w:rsidRPr="009F1E2D">
              <w:rPr>
                <w:rFonts w:ascii="Arial" w:hAnsi="Arial" w:cs="Arial"/>
                <w:sz w:val="20"/>
              </w:rPr>
              <w:t xml:space="preserve"> </w:t>
            </w:r>
            <w:r w:rsidRPr="009F1E2D">
              <w:rPr>
                <w:rFonts w:ascii="Arial" w:hAnsi="Arial" w:cs="Arial"/>
                <w:sz w:val="20"/>
              </w:rPr>
              <w:t>le champ de la théorie psychodynamique</w:t>
            </w:r>
            <w:r w:rsidR="008F50F9" w:rsidRPr="009F1E2D">
              <w:rPr>
                <w:rFonts w:ascii="Arial" w:hAnsi="Arial" w:cs="Arial"/>
                <w:sz w:val="20"/>
              </w:rPr>
              <w:t xml:space="preserve"> </w:t>
            </w:r>
            <w:r w:rsidRPr="009F1E2D">
              <w:rPr>
                <w:rFonts w:ascii="Arial" w:hAnsi="Arial" w:cs="Arial"/>
                <w:sz w:val="20"/>
              </w:rPr>
              <w:t>(Freud, Winnicott, Kernberg, Kohut, Green,</w:t>
            </w:r>
          </w:p>
          <w:p w14:paraId="1BAE4194" w14:textId="77777777" w:rsidR="00FF4BCA" w:rsidRPr="009F1E2D" w:rsidRDefault="00FF4BCA" w:rsidP="00FF4BCA">
            <w:pPr>
              <w:ind w:left="-14"/>
              <w:rPr>
                <w:rFonts w:ascii="Arial" w:hAnsi="Arial" w:cs="Arial"/>
                <w:sz w:val="20"/>
              </w:rPr>
            </w:pPr>
            <w:r w:rsidRPr="009F1E2D">
              <w:rPr>
                <w:rFonts w:ascii="Arial" w:hAnsi="Arial" w:cs="Arial"/>
                <w:sz w:val="20"/>
              </w:rPr>
              <w:t>Ogden, etc.).</w:t>
            </w:r>
          </w:p>
          <w:p w14:paraId="014897EC" w14:textId="7DF0D9D5" w:rsidR="00FF4BCA" w:rsidRPr="009F1E2D" w:rsidRDefault="00FF4BCA" w:rsidP="008F50F9">
            <w:pPr>
              <w:ind w:left="-14"/>
              <w:rPr>
                <w:rFonts w:ascii="Arial" w:hAnsi="Arial" w:cs="Arial"/>
                <w:sz w:val="20"/>
              </w:rPr>
            </w:pPr>
            <w:r w:rsidRPr="009F1E2D">
              <w:rPr>
                <w:rFonts w:ascii="Arial" w:hAnsi="Arial" w:cs="Arial"/>
                <w:sz w:val="20"/>
              </w:rPr>
              <w:t>La série télévisée «In Treatment», ainsi que</w:t>
            </w:r>
            <w:r w:rsidR="008F50F9" w:rsidRPr="009F1E2D">
              <w:rPr>
                <w:rFonts w:ascii="Arial" w:hAnsi="Arial" w:cs="Arial"/>
                <w:sz w:val="20"/>
              </w:rPr>
              <w:t xml:space="preserve"> </w:t>
            </w:r>
            <w:r w:rsidRPr="009F1E2D">
              <w:rPr>
                <w:rFonts w:ascii="Arial" w:hAnsi="Arial" w:cs="Arial"/>
                <w:sz w:val="20"/>
              </w:rPr>
              <w:t>divers extraits de films seront également utilisés</w:t>
            </w:r>
            <w:r w:rsidR="008F50F9" w:rsidRPr="009F1E2D">
              <w:rPr>
                <w:rFonts w:ascii="Arial" w:hAnsi="Arial" w:cs="Arial"/>
                <w:sz w:val="20"/>
              </w:rPr>
              <w:t xml:space="preserve"> </w:t>
            </w:r>
            <w:r w:rsidRPr="009F1E2D">
              <w:rPr>
                <w:rFonts w:ascii="Arial" w:hAnsi="Arial" w:cs="Arial"/>
                <w:sz w:val="20"/>
              </w:rPr>
              <w:t>pour illustrer certains concepts cliniques.</w:t>
            </w:r>
          </w:p>
          <w:p w14:paraId="137BF63B" w14:textId="17166F8C" w:rsidR="00FF4BCA" w:rsidRPr="009F1E2D" w:rsidRDefault="00FF4BCA" w:rsidP="008F50F9">
            <w:pPr>
              <w:ind w:left="-14"/>
              <w:rPr>
                <w:rFonts w:ascii="Arial" w:hAnsi="Arial" w:cs="Arial"/>
                <w:sz w:val="20"/>
              </w:rPr>
            </w:pPr>
            <w:r w:rsidRPr="009F1E2D">
              <w:rPr>
                <w:rFonts w:ascii="Arial" w:hAnsi="Arial" w:cs="Arial"/>
                <w:sz w:val="20"/>
              </w:rPr>
              <w:t>Une présentation au Centre de Psychothérapie</w:t>
            </w:r>
            <w:r w:rsidR="008F50F9" w:rsidRPr="009F1E2D">
              <w:rPr>
                <w:rFonts w:ascii="Arial" w:hAnsi="Arial" w:cs="Arial"/>
                <w:sz w:val="20"/>
              </w:rPr>
              <w:t xml:space="preserve"> </w:t>
            </w:r>
            <w:r w:rsidRPr="009F1E2D">
              <w:rPr>
                <w:rFonts w:ascii="Arial" w:hAnsi="Arial" w:cs="Arial"/>
                <w:sz w:val="20"/>
              </w:rPr>
              <w:t>sera demandée à l’étudiant durant le</w:t>
            </w:r>
            <w:r w:rsidR="004C1361">
              <w:rPr>
                <w:rFonts w:ascii="Arial" w:hAnsi="Arial" w:cs="Arial"/>
                <w:sz w:val="20"/>
              </w:rPr>
              <w:t xml:space="preserve"> </w:t>
            </w:r>
            <w:r w:rsidRPr="009F1E2D">
              <w:rPr>
                <w:rFonts w:ascii="Arial" w:hAnsi="Arial" w:cs="Arial"/>
                <w:sz w:val="20"/>
              </w:rPr>
              <w:t>stage.</w:t>
            </w:r>
          </w:p>
          <w:p w14:paraId="7CFD6305" w14:textId="77777777" w:rsidR="008F50F9" w:rsidRDefault="008F50F9" w:rsidP="008F50F9">
            <w:pPr>
              <w:ind w:left="-14"/>
              <w:rPr>
                <w:rFonts w:ascii="Arial" w:hAnsi="Arial" w:cs="Arial"/>
                <w:sz w:val="20"/>
              </w:rPr>
            </w:pPr>
          </w:p>
          <w:p w14:paraId="121D30AE" w14:textId="77777777" w:rsidR="0065257E" w:rsidRPr="009F1E2D" w:rsidRDefault="0065257E" w:rsidP="006B5840">
            <w:pPr>
              <w:rPr>
                <w:rFonts w:ascii="Arial" w:hAnsi="Arial" w:cs="Arial"/>
                <w:sz w:val="20"/>
              </w:rPr>
            </w:pPr>
          </w:p>
          <w:p w14:paraId="4EDF5212" w14:textId="77777777" w:rsidR="00BB23E9" w:rsidRPr="008764F7" w:rsidRDefault="00BB23E9" w:rsidP="005A4BB7">
            <w:pPr>
              <w:ind w:left="-14"/>
              <w:rPr>
                <w:rFonts w:ascii="Arial" w:hAnsi="Arial" w:cs="Arial"/>
                <w:b/>
                <w:bCs/>
                <w:szCs w:val="24"/>
              </w:rPr>
            </w:pPr>
            <w:r w:rsidRPr="008764F7">
              <w:rPr>
                <w:rFonts w:ascii="Arial" w:hAnsi="Arial" w:cs="Arial"/>
                <w:b/>
                <w:bCs/>
                <w:szCs w:val="24"/>
              </w:rPr>
              <w:t>Pour l’option 4) Thérapie interpersonnelle</w:t>
            </w:r>
          </w:p>
          <w:p w14:paraId="5591CDC6" w14:textId="77777777" w:rsidR="008764F7" w:rsidRDefault="008764F7"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720"/>
              <w:rPr>
                <w:rFonts w:ascii="Arial" w:hAnsi="Arial" w:cs="Arial"/>
                <w:sz w:val="20"/>
              </w:rPr>
            </w:pPr>
          </w:p>
          <w:p w14:paraId="685C6942" w14:textId="745E0279"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720"/>
              <w:rPr>
                <w:rFonts w:ascii="Arial" w:hAnsi="Arial" w:cs="Arial"/>
                <w:sz w:val="20"/>
              </w:rPr>
            </w:pPr>
            <w:r w:rsidRPr="009F1E2D">
              <w:rPr>
                <w:rFonts w:ascii="Arial" w:hAnsi="Arial" w:cs="Arial"/>
                <w:sz w:val="20"/>
              </w:rPr>
              <w:t xml:space="preserve">La psychothérapie interpersonnelle, d’abord développée pour le traitement de la dépression majeure, a démontré une efficacité dans plusieurs autres pathologies et s’est révélée utile dans divers types d’approches cliniques (p.e. approche individuelle, de groupe, etc.). Elle est de plus en plus utilisée en clinique, alors qu’elle a été longtemps limitée aux milieux de recherche. Il s’agit d’une forme de psychothérapie dont l’efficacité a été reconnue comme </w:t>
            </w:r>
            <w:r w:rsidRPr="009F1E2D">
              <w:rPr>
                <w:rFonts w:ascii="Arial" w:hAnsi="Arial" w:cs="Arial"/>
                <w:sz w:val="20"/>
              </w:rPr>
              <w:lastRenderedPageBreak/>
              <w:t>fondée sur des données probantes, et elle est recommandée dans divers guides de pratique, notamment ceux de l’American Psychiatric Association et ceux du Canmat, pour le traitement de la dépression majeure.</w:t>
            </w:r>
          </w:p>
          <w:p w14:paraId="3C3EF852" w14:textId="3F4A967E"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60"/>
              <w:ind w:right="720"/>
              <w:rPr>
                <w:rFonts w:ascii="Arial" w:hAnsi="Arial" w:cs="Arial"/>
                <w:b/>
                <w:sz w:val="20"/>
              </w:rPr>
            </w:pPr>
            <w:r w:rsidRPr="009F1E2D">
              <w:rPr>
                <w:rFonts w:ascii="Arial" w:hAnsi="Arial" w:cs="Arial"/>
                <w:b/>
                <w:sz w:val="20"/>
              </w:rPr>
              <w:t xml:space="preserve">Objectifs du </w:t>
            </w:r>
            <w:r w:rsidR="00775642">
              <w:rPr>
                <w:rFonts w:ascii="Arial" w:hAnsi="Arial" w:cs="Arial"/>
                <w:b/>
                <w:sz w:val="20"/>
              </w:rPr>
              <w:t>diplôme d’études spécialisées</w:t>
            </w:r>
          </w:p>
          <w:p w14:paraId="56C9387B"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720"/>
              <w:rPr>
                <w:rFonts w:ascii="Arial" w:hAnsi="Arial" w:cs="Arial"/>
                <w:sz w:val="20"/>
              </w:rPr>
            </w:pPr>
            <w:r w:rsidRPr="009F1E2D">
              <w:rPr>
                <w:rFonts w:ascii="Arial" w:hAnsi="Arial" w:cs="Arial"/>
                <w:sz w:val="20"/>
              </w:rPr>
              <w:t>Les objectifs visent à donner au candidat une formation avancée à la psychothérapie interpersonnelle, dans un contexte qui lui permettra d’atteindre les objectifs généraux exigés par CANMED pour la formation du médecin spécialiste, à savoir : expert médical, communicateur, collaborateur, gestionnaire, promoteur de la santé, érudit et professionnel.</w:t>
            </w:r>
          </w:p>
          <w:p w14:paraId="0088A699"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60"/>
              <w:ind w:right="720"/>
              <w:rPr>
                <w:rFonts w:ascii="Arial" w:hAnsi="Arial" w:cs="Arial"/>
                <w:b/>
                <w:sz w:val="20"/>
              </w:rPr>
            </w:pPr>
            <w:r w:rsidRPr="009F1E2D">
              <w:rPr>
                <w:rFonts w:ascii="Arial" w:hAnsi="Arial" w:cs="Arial"/>
                <w:b/>
                <w:sz w:val="20"/>
              </w:rPr>
              <w:t>Description du stage</w:t>
            </w:r>
          </w:p>
          <w:p w14:paraId="65DF053A" w14:textId="0B59386A" w:rsidR="008F50F9" w:rsidRDefault="00FD5323"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720"/>
              <w:rPr>
                <w:rFonts w:ascii="Arial" w:hAnsi="Arial" w:cs="Arial"/>
                <w:sz w:val="20"/>
              </w:rPr>
            </w:pPr>
            <w:r>
              <w:rPr>
                <w:rFonts w:ascii="Arial" w:hAnsi="Arial" w:cs="Arial"/>
                <w:sz w:val="20"/>
              </w:rPr>
              <w:t xml:space="preserve">Le stage se déroulera à la clinique de psychiatrie de Bois-de-Boulogne, à la clinique des maladies affectives (CLIMA) et la clinique des troubles anxieux. Il y a possibilité de faire un </w:t>
            </w:r>
            <w:r w:rsidR="00775642">
              <w:rPr>
                <w:rFonts w:ascii="Arial" w:hAnsi="Arial" w:cs="Arial"/>
                <w:sz w:val="20"/>
              </w:rPr>
              <w:t xml:space="preserve">diplôme d’études spécialisées </w:t>
            </w:r>
            <w:r>
              <w:rPr>
                <w:rFonts w:ascii="Arial" w:hAnsi="Arial" w:cs="Arial"/>
                <w:sz w:val="20"/>
              </w:rPr>
              <w:t>à temps plein sur 12 mois, ou un</w:t>
            </w:r>
            <w:r w:rsidR="00775642">
              <w:rPr>
                <w:rFonts w:ascii="Arial" w:hAnsi="Arial" w:cs="Arial"/>
                <w:sz w:val="20"/>
              </w:rPr>
              <w:t>e formation</w:t>
            </w:r>
            <w:r>
              <w:rPr>
                <w:rFonts w:ascii="Arial" w:hAnsi="Arial" w:cs="Arial"/>
                <w:sz w:val="20"/>
              </w:rPr>
              <w:t xml:space="preserve"> à mi-temps avec une autre modalité psychothérapeutique</w:t>
            </w:r>
            <w:r w:rsidR="00C968B6">
              <w:rPr>
                <w:rFonts w:ascii="Arial" w:hAnsi="Arial" w:cs="Arial"/>
                <w:sz w:val="20"/>
              </w:rPr>
              <w:t>, toujours sur une durée de 12 mois.</w:t>
            </w:r>
          </w:p>
          <w:p w14:paraId="3E828224" w14:textId="77777777" w:rsidR="00FD5323" w:rsidRPr="009F1E2D" w:rsidRDefault="00FD5323"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720"/>
              <w:rPr>
                <w:rFonts w:ascii="Arial" w:hAnsi="Arial" w:cs="Arial"/>
                <w:sz w:val="20"/>
              </w:rPr>
            </w:pPr>
          </w:p>
          <w:p w14:paraId="37D87A25"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720"/>
              <w:rPr>
                <w:rFonts w:ascii="Arial" w:hAnsi="Arial" w:cs="Arial"/>
                <w:b/>
                <w:sz w:val="20"/>
              </w:rPr>
            </w:pPr>
            <w:r w:rsidRPr="009F1E2D">
              <w:rPr>
                <w:rFonts w:ascii="Arial" w:hAnsi="Arial" w:cs="Arial"/>
                <w:b/>
                <w:sz w:val="20"/>
              </w:rPr>
              <w:t>Développement d’une expertise clinique et académique</w:t>
            </w:r>
          </w:p>
          <w:p w14:paraId="06D2A72D" w14:textId="0BE6C015"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 xml:space="preserve">La gamme des applications de la PTI est vaste puisque des adaptations ont été développées pour des pathologies des divers </w:t>
            </w:r>
            <w:r w:rsidR="00DB5F2D" w:rsidRPr="009F1E2D">
              <w:rPr>
                <w:rFonts w:ascii="Arial" w:hAnsi="Arial" w:cs="Arial"/>
                <w:sz w:val="20"/>
              </w:rPr>
              <w:t>âges</w:t>
            </w:r>
            <w:r w:rsidRPr="009F1E2D">
              <w:rPr>
                <w:rFonts w:ascii="Arial" w:hAnsi="Arial" w:cs="Arial"/>
                <w:sz w:val="20"/>
              </w:rPr>
              <w:t xml:space="preserve"> de la vie (adolescents, adultes, personnes </w:t>
            </w:r>
            <w:r w:rsidR="00DB5F2D" w:rsidRPr="009F1E2D">
              <w:rPr>
                <w:rFonts w:ascii="Arial" w:hAnsi="Arial" w:cs="Arial"/>
                <w:sz w:val="20"/>
              </w:rPr>
              <w:t>âgées</w:t>
            </w:r>
            <w:r w:rsidRPr="009F1E2D">
              <w:rPr>
                <w:rFonts w:ascii="Arial" w:hAnsi="Arial" w:cs="Arial"/>
                <w:sz w:val="20"/>
              </w:rPr>
              <w:t>), de divers contextes cliniques (p.e. grossesse, ménopause), et elle est utilisée de façon efficace dans des contextes culturels variés; elle est utilisée pour des catégories diagnostiques nombreuses (dépression majeure, mais aussi trouble bipolaire, certains troubles alimentaires, certains troub</w:t>
            </w:r>
            <w:r w:rsidR="00D93B39">
              <w:rPr>
                <w:rFonts w:ascii="Arial" w:hAnsi="Arial" w:cs="Arial"/>
                <w:sz w:val="20"/>
              </w:rPr>
              <w:t>les anxieux, etc.).</w:t>
            </w:r>
            <w:r w:rsidRPr="009F1E2D">
              <w:rPr>
                <w:rFonts w:ascii="Arial" w:hAnsi="Arial" w:cs="Arial"/>
                <w:sz w:val="20"/>
              </w:rPr>
              <w:t xml:space="preserve">Le résident qui serait intéressé par des secteurs spécifiques qui ne sont pas couverts par le programme de CLIMA </w:t>
            </w:r>
            <w:r w:rsidR="00D93B39">
              <w:rPr>
                <w:rFonts w:ascii="Arial" w:hAnsi="Arial" w:cs="Arial"/>
                <w:sz w:val="20"/>
              </w:rPr>
              <w:t>et de la clinique des troubles anxieux</w:t>
            </w:r>
            <w:r w:rsidRPr="009F1E2D">
              <w:rPr>
                <w:rFonts w:ascii="Arial" w:hAnsi="Arial" w:cs="Arial"/>
                <w:sz w:val="20"/>
              </w:rPr>
              <w:t xml:space="preserve"> sera encouragé à compléter son expérience par des contacts ou ateliers de formation dans ces secteurs, soit au cours de son stage </w:t>
            </w:r>
            <w:r w:rsidR="00775642">
              <w:rPr>
                <w:rFonts w:ascii="Arial" w:hAnsi="Arial" w:cs="Arial"/>
                <w:sz w:val="20"/>
              </w:rPr>
              <w:t xml:space="preserve">sa formation </w:t>
            </w:r>
            <w:r w:rsidRPr="009F1E2D">
              <w:rPr>
                <w:rFonts w:ascii="Arial" w:hAnsi="Arial" w:cs="Arial"/>
                <w:sz w:val="20"/>
              </w:rPr>
              <w:t>ou y faisant suite.</w:t>
            </w:r>
          </w:p>
          <w:p w14:paraId="5A6412A2"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Les responsables du stage faciliteront l’accès à la documentation scientifique pertinente.</w:t>
            </w:r>
          </w:p>
          <w:p w14:paraId="4C2BADE9"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La partie fondamentale du stage consistera dans le traitement supervisé de patients (au moins six), par la psychothérapie interpersonnelle, qui présentent diverses pathologies ou contextes cliniques, comme :</w:t>
            </w:r>
          </w:p>
          <w:p w14:paraId="42BBB469" w14:textId="77777777" w:rsidR="008F50F9" w:rsidRPr="009F1E2D" w:rsidRDefault="008F50F9" w:rsidP="008F50F9">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ight="720" w:hanging="360"/>
              <w:rPr>
                <w:rFonts w:ascii="Arial" w:hAnsi="Arial" w:cs="Arial"/>
                <w:sz w:val="20"/>
              </w:rPr>
            </w:pPr>
            <w:r w:rsidRPr="009F1E2D">
              <w:rPr>
                <w:rFonts w:ascii="Arial" w:hAnsi="Arial" w:cs="Arial"/>
                <w:sz w:val="20"/>
              </w:rPr>
              <w:t>•</w:t>
            </w:r>
            <w:r w:rsidRPr="009F1E2D">
              <w:rPr>
                <w:rFonts w:ascii="Arial" w:hAnsi="Arial" w:cs="Arial"/>
                <w:sz w:val="20"/>
              </w:rPr>
              <w:tab/>
              <w:t>Épisode de dépression majeure</w:t>
            </w:r>
          </w:p>
          <w:p w14:paraId="36050825" w14:textId="77777777" w:rsidR="008F50F9" w:rsidRPr="009F1E2D" w:rsidRDefault="008F50F9" w:rsidP="008F50F9">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ight="720" w:hanging="360"/>
              <w:rPr>
                <w:rFonts w:ascii="Arial" w:hAnsi="Arial" w:cs="Arial"/>
                <w:sz w:val="20"/>
              </w:rPr>
            </w:pPr>
            <w:r w:rsidRPr="009F1E2D">
              <w:rPr>
                <w:rFonts w:ascii="Arial" w:hAnsi="Arial" w:cs="Arial"/>
                <w:sz w:val="20"/>
              </w:rPr>
              <w:t>•</w:t>
            </w:r>
            <w:r w:rsidRPr="009F1E2D">
              <w:rPr>
                <w:rFonts w:ascii="Arial" w:hAnsi="Arial" w:cs="Arial"/>
                <w:sz w:val="20"/>
              </w:rPr>
              <w:tab/>
              <w:t>Dépression majeure chronique, ou récurrente</w:t>
            </w:r>
          </w:p>
          <w:p w14:paraId="7A1651C6" w14:textId="77777777" w:rsidR="008F50F9" w:rsidRPr="009F1E2D" w:rsidRDefault="008F50F9" w:rsidP="008F50F9">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ight="720" w:hanging="360"/>
              <w:rPr>
                <w:rFonts w:ascii="Arial" w:hAnsi="Arial" w:cs="Arial"/>
                <w:sz w:val="20"/>
              </w:rPr>
            </w:pPr>
            <w:r w:rsidRPr="009F1E2D">
              <w:rPr>
                <w:rFonts w:ascii="Arial" w:hAnsi="Arial" w:cs="Arial"/>
                <w:sz w:val="20"/>
              </w:rPr>
              <w:t>•</w:t>
            </w:r>
            <w:r w:rsidRPr="009F1E2D">
              <w:rPr>
                <w:rFonts w:ascii="Arial" w:hAnsi="Arial" w:cs="Arial"/>
                <w:sz w:val="20"/>
              </w:rPr>
              <w:tab/>
              <w:t>Trouble dysthymique</w:t>
            </w:r>
          </w:p>
          <w:p w14:paraId="454C0D12" w14:textId="77777777" w:rsidR="008F50F9" w:rsidRPr="009F1E2D" w:rsidRDefault="008F50F9" w:rsidP="008F50F9">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ight="720" w:hanging="360"/>
              <w:rPr>
                <w:rFonts w:ascii="Arial" w:hAnsi="Arial" w:cs="Arial"/>
                <w:sz w:val="20"/>
              </w:rPr>
            </w:pPr>
            <w:r w:rsidRPr="009F1E2D">
              <w:rPr>
                <w:rFonts w:ascii="Arial" w:hAnsi="Arial" w:cs="Arial"/>
                <w:sz w:val="20"/>
              </w:rPr>
              <w:t>•</w:t>
            </w:r>
            <w:r w:rsidRPr="009F1E2D">
              <w:rPr>
                <w:rFonts w:ascii="Arial" w:hAnsi="Arial" w:cs="Arial"/>
                <w:sz w:val="20"/>
              </w:rPr>
              <w:tab/>
              <w:t xml:space="preserve">Trouble bipolaire I ou II (utilisation de l’adaptation à cette pathologie sous forme de </w:t>
            </w:r>
            <w:r w:rsidRPr="009F1E2D">
              <w:rPr>
                <w:rFonts w:ascii="Arial" w:hAnsi="Arial" w:cs="Arial"/>
                <w:i/>
                <w:sz w:val="20"/>
              </w:rPr>
              <w:t>Interpersonal and Social Rhythm Therapy</w:t>
            </w:r>
            <w:r w:rsidRPr="009F1E2D">
              <w:rPr>
                <w:rFonts w:ascii="Arial" w:hAnsi="Arial" w:cs="Arial"/>
                <w:sz w:val="20"/>
              </w:rPr>
              <w:t>, ou IPSRT)</w:t>
            </w:r>
          </w:p>
          <w:p w14:paraId="119E33FF" w14:textId="77777777" w:rsidR="008F50F9" w:rsidRPr="009F1E2D" w:rsidRDefault="008F50F9" w:rsidP="008F50F9">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ight="720" w:hanging="360"/>
              <w:rPr>
                <w:rFonts w:ascii="Arial" w:hAnsi="Arial" w:cs="Arial"/>
                <w:sz w:val="20"/>
              </w:rPr>
            </w:pPr>
            <w:r w:rsidRPr="009F1E2D">
              <w:rPr>
                <w:rFonts w:ascii="Arial" w:hAnsi="Arial" w:cs="Arial"/>
                <w:sz w:val="20"/>
              </w:rPr>
              <w:t>•</w:t>
            </w:r>
            <w:r w:rsidRPr="009F1E2D">
              <w:rPr>
                <w:rFonts w:ascii="Arial" w:hAnsi="Arial" w:cs="Arial"/>
                <w:sz w:val="20"/>
              </w:rPr>
              <w:tab/>
              <w:t>Comorbidité avec Trouble de personnalité borderline</w:t>
            </w:r>
          </w:p>
          <w:p w14:paraId="7D3D89E9" w14:textId="77777777" w:rsidR="008F50F9" w:rsidRPr="009F1E2D" w:rsidRDefault="008F50F9" w:rsidP="008F50F9">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ight="720" w:hanging="360"/>
              <w:rPr>
                <w:rFonts w:ascii="Arial" w:hAnsi="Arial" w:cs="Arial"/>
                <w:sz w:val="20"/>
              </w:rPr>
            </w:pPr>
            <w:r w:rsidRPr="009F1E2D">
              <w:rPr>
                <w:rFonts w:ascii="Arial" w:hAnsi="Arial" w:cs="Arial"/>
                <w:sz w:val="20"/>
              </w:rPr>
              <w:t>•</w:t>
            </w:r>
            <w:r w:rsidRPr="009F1E2D">
              <w:rPr>
                <w:rFonts w:ascii="Arial" w:hAnsi="Arial" w:cs="Arial"/>
                <w:sz w:val="20"/>
              </w:rPr>
              <w:tab/>
              <w:t>Patients provenant de groupes culturels variés.</w:t>
            </w:r>
          </w:p>
          <w:p w14:paraId="3CE0AC67" w14:textId="582BF93A"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Identifier des patients susceptibles de bénéficier de la PTI, évaluer des sujets référés par d’autres professionnels (de première ou deuxième ligne), poser une indication (ou une contre-indication) de PTI en fonction de critères spécifiques, ne sont pas des tâches aisées. (Compétences CanMEDS : professionnalisme, expertise médicale, communication, gestion)</w:t>
            </w:r>
          </w:p>
          <w:p w14:paraId="1242AF88"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Le rôle du psychiatre dans un module de PTI ou dans une équipe multidisciplinaire est aussi d’être le gestionnaire médical du traitement d’un patient par ailleurs aussi rencontré par un professionnel de son équipe dans le cadre d’une psychothérapie. Ce type de rôle doit aussi faire l’objet d’une attention particulière car il s’agit de rôles complémentaires où une communication adéquate est essentielle. Le résident aura à jouer ce rôle au cours de son stage. (Compétences CanMEDS : professionnalisme, expertise médicale, communication, gestion)</w:t>
            </w:r>
          </w:p>
          <w:p w14:paraId="2354AC28"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 xml:space="preserve">Puisque les activités du Module de PTI se déroulent au sein du programme des maladies affectives, plusieurs autres activités cliniques s’y déroulent, qui ont des rapports étroits avec le champ de la PTI. Par exemple, d’autres formes de psychothérapie sont pratiquées à la CLIMA, comme la thérapie cognitivo-comportementale, la psychothérapie psychodynamique, la Dialectical Behavioral Therapy (DBT), la méditation. Cela fournit l’occasion de mieux situer la PTI comme outil disponible dans le traitement des troubles de l’humeur. Le module de PTI participe activement aux activités du Centre de psychothérapie du </w:t>
            </w:r>
            <w:r w:rsidRPr="009F1E2D">
              <w:rPr>
                <w:rFonts w:ascii="Arial" w:hAnsi="Arial" w:cs="Arial"/>
                <w:sz w:val="20"/>
              </w:rPr>
              <w:lastRenderedPageBreak/>
              <w:t>département de psychiatrie et le résident participera à ces activités. Des groupes de psychoéducation ont aussi été développés et peuvent fournir également une possibilité d’expérience diversifiée. (Compétences CanMEDS : érudition))</w:t>
            </w:r>
          </w:p>
          <w:p w14:paraId="025D3368" w14:textId="30001F9D"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Le résident devra présenter une conférence aux professionnels du département de psychiatrie de l’hôpital. (Compétences CanMEDS : professionnalisme, expertise médicale, communication, érudition)</w:t>
            </w:r>
          </w:p>
          <w:p w14:paraId="4C89CB16"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La clinique a développé des liens étroits avec des organismes communautaires et des groupes d’entraide. L’implication du résident à ce niveau est essentielle, et le résident sera encouragé à participer à ces activités, par exemple dans le cadre d’une conférence donnée à un groupe d’entraide pour les patients porteurs de troubles bipolaire, dépressif ou anxieux appelé Revivre. (Compétences CanMEDS : professionnalisme, expertise médicale, communication, promotion de la santé, érudition)</w:t>
            </w:r>
          </w:p>
          <w:p w14:paraId="5D40EE93" w14:textId="77777777" w:rsidR="008F50F9" w:rsidRPr="009F1E2D" w:rsidRDefault="008F50F9" w:rsidP="008F50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Le rôle de formation auprès de résidents juniors est important. Dans cette optique, et si les dates du stage le permettent, le résident aura à participer à l’enseignement théorique portant sur la PTI au niveau des résidents du programme universitaire de résidence en psychiatrie, de même qu’au séminaire de supervision de la PTI pour ces mêmes résidents. (Compétences CanMEDS : professionnalisme, expertise médicale, communication, érudition)</w:t>
            </w:r>
          </w:p>
          <w:p w14:paraId="77B8AC2A" w14:textId="659C7224" w:rsidR="00FB2FFD" w:rsidRPr="00D0213B" w:rsidRDefault="008F50F9" w:rsidP="00D0213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Cette activité permettra au résident d’acquérir des connaissances et des compétences relatives aux exigences de formation de psychothérapeutes pour la PTI. Il devra être en mesure de former lui-même des futurs psychothérapeutes dans ce secteur, en respectant les critères développés par les instances internationales sur la PTI. Le module de PTI du Centre de Psychothérapie participe d’ailleurs activement aux activités de l’Association canadienne francophone des psychothérapeutes interpersonnels (ACFPTI), nouvellement formée et en cours de démarches d’affiliation avec l’International Society for Interpersonal Psychotherapy. Les activités d’éducation et de formation sont au cœur des préoccupations du module du Centre de Psychothérapie et de l’ACFPTI.</w:t>
            </w:r>
            <w:bookmarkEnd w:id="1"/>
          </w:p>
          <w:p w14:paraId="7940AB68" w14:textId="77777777" w:rsidR="00FB2FFD" w:rsidRDefault="00FB2FFD" w:rsidP="009551EA"/>
          <w:p w14:paraId="11A61FEC" w14:textId="30105568" w:rsidR="00FB2FFD" w:rsidRPr="000653FE" w:rsidRDefault="00FB2FFD" w:rsidP="00FB2FFD">
            <w:pPr>
              <w:pStyle w:val="contentpasted0"/>
              <w:shd w:val="clear" w:color="auto" w:fill="FFFFFF"/>
              <w:spacing w:before="0" w:beforeAutospacing="0" w:after="0" w:afterAutospacing="0"/>
              <w:rPr>
                <w:rFonts w:ascii="Arial" w:hAnsi="Arial" w:cs="Arial"/>
                <w:color w:val="242424"/>
              </w:rPr>
            </w:pPr>
            <w:r w:rsidRPr="000653FE">
              <w:rPr>
                <w:rFonts w:ascii="Arial" w:hAnsi="Arial" w:cs="Arial"/>
                <w:b/>
                <w:bCs/>
                <w:color w:val="242424"/>
                <w:u w:val="single"/>
              </w:rPr>
              <w:t xml:space="preserve">Pour l’option 5)        Psychothérapie pour enfants et adolescents </w:t>
            </w:r>
            <w:r w:rsidRPr="000653FE">
              <w:rPr>
                <w:rFonts w:ascii="Arial" w:hAnsi="Arial" w:cs="Arial"/>
                <w:color w:val="242424"/>
              </w:rPr>
              <w:t>: </w:t>
            </w:r>
          </w:p>
          <w:p w14:paraId="2D234E4B" w14:textId="77777777" w:rsidR="00FB2FFD" w:rsidRDefault="00FB2FFD" w:rsidP="00FB2FFD">
            <w:pPr>
              <w:pStyle w:val="contentpasted0"/>
              <w:shd w:val="clear" w:color="auto" w:fill="FFFFFF"/>
              <w:spacing w:before="0" w:beforeAutospacing="0" w:after="0" w:afterAutospacing="0"/>
              <w:rPr>
                <w:rFonts w:ascii="New York" w:hAnsi="New York"/>
                <w:color w:val="242424"/>
                <w:sz w:val="27"/>
                <w:szCs w:val="27"/>
              </w:rPr>
            </w:pPr>
            <w:r>
              <w:rPr>
                <w:rFonts w:ascii="New York" w:hAnsi="New York"/>
                <w:color w:val="242424"/>
                <w:sz w:val="27"/>
                <w:szCs w:val="27"/>
              </w:rPr>
              <w:t> </w:t>
            </w:r>
          </w:p>
          <w:p w14:paraId="3E7F5782" w14:textId="76C22078"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 xml:space="preserve">L’objectif du stage </w:t>
            </w:r>
            <w:r w:rsidR="00D239D7">
              <w:rPr>
                <w:rFonts w:ascii="Arial" w:hAnsi="Arial" w:cs="Arial"/>
                <w:color w:val="242424"/>
                <w:sz w:val="20"/>
                <w:szCs w:val="20"/>
              </w:rPr>
              <w:t>est</w:t>
            </w:r>
            <w:r w:rsidRPr="008F6B5E">
              <w:rPr>
                <w:rFonts w:ascii="Arial" w:hAnsi="Arial" w:cs="Arial"/>
                <w:color w:val="242424"/>
                <w:sz w:val="20"/>
                <w:szCs w:val="20"/>
              </w:rPr>
              <w:t xml:space="preserve"> d’acquérir des connaissances avancées dans les différentes modalités de psychothérapies avec les enfants et les adolescents. Bien que le cadre général des psychothérapies soit commun avec la psychothérapie avec des adultes, il existe des spécificités dans la mise en place de la psychothérapie avec les enfants et les adolescents, notamment pour tout ce qui concerne la place des parents ou des soignants dans le suivi des jeunes. Par ailleurs, il faut adapter les différents modèles selon l’âge des jeunes en traitement, si on pense à l’importance du jeu et de l’imaginaire. Les indications des différentes approches constituent également un autre objectif du stage, considérant le rôle du psychiatre de l’enfant et de l’adolescent dans l’élaboration du plan d’intervention et du travail d’équipe avec les psychothérapeutes d’approches différentes.</w:t>
            </w:r>
          </w:p>
          <w:p w14:paraId="364CDBE9"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p>
          <w:p w14:paraId="3D9D50A3" w14:textId="2EF2B860" w:rsidR="00FB2FFD" w:rsidRPr="00D239D7" w:rsidRDefault="00FB2FFD" w:rsidP="00FB2FFD">
            <w:pPr>
              <w:pStyle w:val="contentpasted0"/>
              <w:shd w:val="clear" w:color="auto" w:fill="FFFFFF"/>
              <w:spacing w:before="0" w:beforeAutospacing="0" w:after="0" w:afterAutospacing="0"/>
              <w:rPr>
                <w:rFonts w:ascii="Arial" w:hAnsi="Arial" w:cs="Arial"/>
                <w:i/>
                <w:iCs/>
                <w:color w:val="242424"/>
                <w:sz w:val="20"/>
                <w:szCs w:val="20"/>
              </w:rPr>
            </w:pPr>
            <w:r w:rsidRPr="00D239D7">
              <w:rPr>
                <w:rFonts w:ascii="Arial" w:hAnsi="Arial" w:cs="Arial"/>
                <w:i/>
                <w:iCs/>
                <w:color w:val="242424"/>
                <w:sz w:val="20"/>
                <w:szCs w:val="20"/>
              </w:rPr>
              <w:t>Le stage serait 'à la carte' selon la disponibilité de supervision et de concordance entre le moment du stage et les différentes modalités de thérapie offertes. Le résident pourrait déterminer quelles approches seraient priorisées lors de son stage pour s’assurer d’une présence constante notamment dans les approches groupales. </w:t>
            </w:r>
            <w:r w:rsidR="00D239D7">
              <w:rPr>
                <w:rFonts w:ascii="Arial" w:hAnsi="Arial" w:cs="Arial"/>
                <w:i/>
                <w:iCs/>
                <w:color w:val="242424"/>
                <w:sz w:val="20"/>
                <w:szCs w:val="20"/>
              </w:rPr>
              <w:t xml:space="preserve">Ce stage ne peut donc pas être offert à temps complet et devra être jumelé à une des 4 autres modalités présentées ci-haut. </w:t>
            </w:r>
          </w:p>
          <w:p w14:paraId="63AE558D"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p>
          <w:p w14:paraId="10CD849A" w14:textId="77777777" w:rsidR="007D43C6"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 xml:space="preserve">Les approches groupales pour les moins de 12 ans sont trans diagnostics mais visent à supporter le développement des habiletés relationnelles et sociales de jeunes avec des troubles neuro-développementaux (TDAH, Tourette, TSA léger), souvent en comorbidité avec des troubles intériorisés ou extériorisés. </w:t>
            </w:r>
          </w:p>
          <w:p w14:paraId="2D2F3EA7" w14:textId="77777777" w:rsidR="007D43C6" w:rsidRPr="008F6B5E" w:rsidRDefault="007D43C6" w:rsidP="00FB2FFD">
            <w:pPr>
              <w:pStyle w:val="contentpasted0"/>
              <w:shd w:val="clear" w:color="auto" w:fill="FFFFFF"/>
              <w:spacing w:before="0" w:beforeAutospacing="0" w:after="0" w:afterAutospacing="0"/>
              <w:rPr>
                <w:rFonts w:ascii="Arial" w:hAnsi="Arial" w:cs="Arial"/>
                <w:color w:val="242424"/>
                <w:sz w:val="20"/>
                <w:szCs w:val="20"/>
              </w:rPr>
            </w:pPr>
          </w:p>
          <w:p w14:paraId="572B52A2" w14:textId="3764B2E1"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La TDC (Thérapie dialectique comportementale ou DBT) est offerte aussi pour les adolescents avec des troubles de personnalité limite en émergence.</w:t>
            </w:r>
          </w:p>
          <w:p w14:paraId="2F998D98" w14:textId="77777777" w:rsidR="007D43C6" w:rsidRPr="008F6B5E" w:rsidRDefault="007D43C6" w:rsidP="00FB2FFD">
            <w:pPr>
              <w:pStyle w:val="contentpasted0"/>
              <w:shd w:val="clear" w:color="auto" w:fill="FFFFFF"/>
              <w:spacing w:before="0" w:beforeAutospacing="0" w:after="0" w:afterAutospacing="0"/>
              <w:rPr>
                <w:rFonts w:ascii="Arial" w:hAnsi="Arial" w:cs="Arial"/>
                <w:color w:val="242424"/>
                <w:sz w:val="20"/>
                <w:szCs w:val="20"/>
              </w:rPr>
            </w:pPr>
          </w:p>
          <w:p w14:paraId="340DED64"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La TCC s’applique autant avec les troubles anxieux, les troubles de stress post-traumatiques qu’avec la clientèle TSA.</w:t>
            </w:r>
          </w:p>
          <w:p w14:paraId="311EFCA8" w14:textId="77777777" w:rsidR="007D43C6" w:rsidRPr="008F6B5E" w:rsidRDefault="007D43C6" w:rsidP="00FB2FFD">
            <w:pPr>
              <w:pStyle w:val="contentpasted0"/>
              <w:shd w:val="clear" w:color="auto" w:fill="FFFFFF"/>
              <w:spacing w:before="0" w:beforeAutospacing="0" w:after="0" w:afterAutospacing="0"/>
              <w:rPr>
                <w:rFonts w:ascii="Arial" w:hAnsi="Arial" w:cs="Arial"/>
                <w:color w:val="242424"/>
                <w:sz w:val="20"/>
                <w:szCs w:val="20"/>
              </w:rPr>
            </w:pPr>
          </w:p>
          <w:p w14:paraId="1558D552"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La thérapie psychodynamique, dont la TBM (Thérapie basée sur la Mentalisation) est aussi offerte pour les enfants et adolescents présentant des difficultés de mentalisation affectant l'humeur et des problèmes relationnels.</w:t>
            </w:r>
          </w:p>
          <w:p w14:paraId="100EE009" w14:textId="77777777" w:rsidR="007D43C6" w:rsidRPr="008F6B5E" w:rsidRDefault="007D43C6" w:rsidP="00FB2FFD">
            <w:pPr>
              <w:pStyle w:val="contentpasted0"/>
              <w:shd w:val="clear" w:color="auto" w:fill="FFFFFF"/>
              <w:spacing w:before="0" w:beforeAutospacing="0" w:after="0" w:afterAutospacing="0"/>
              <w:rPr>
                <w:rFonts w:ascii="Arial" w:hAnsi="Arial" w:cs="Arial"/>
                <w:color w:val="242424"/>
                <w:sz w:val="20"/>
                <w:szCs w:val="20"/>
              </w:rPr>
            </w:pPr>
          </w:p>
          <w:p w14:paraId="0BFC62EA"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De plus, pour les enfants de 0-5 ans, diverses modalités d'intervention parents-enfant sont offertes, incluant des approches brèves come le 3W (Watch, Wait and Wonder), le jeu réflexif familial (RFP). Des groupes de parents avec le Cercle de Sécurité, approche manualisée basée sur l'attachement, sont également accessibles.</w:t>
            </w:r>
          </w:p>
          <w:p w14:paraId="6C6B605B"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p>
          <w:p w14:paraId="6E5C697C"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La supervision, individuelle ou groupale, serait offerte par différents patrons ou professionnels selon leur maîtrise des différentes approches.</w:t>
            </w:r>
          </w:p>
          <w:p w14:paraId="3C58EA37" w14:textId="77777777" w:rsidR="007D43C6" w:rsidRPr="008F6B5E" w:rsidRDefault="007D43C6" w:rsidP="00FB2FFD">
            <w:pPr>
              <w:pStyle w:val="contentpasted0"/>
              <w:shd w:val="clear" w:color="auto" w:fill="FFFFFF"/>
              <w:spacing w:before="0" w:beforeAutospacing="0" w:after="0" w:afterAutospacing="0"/>
              <w:rPr>
                <w:rFonts w:ascii="Arial" w:hAnsi="Arial" w:cs="Arial"/>
                <w:color w:val="242424"/>
                <w:sz w:val="20"/>
                <w:szCs w:val="20"/>
              </w:rPr>
            </w:pPr>
          </w:p>
          <w:p w14:paraId="6A479F93" w14:textId="77777777"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Les cas suivis seraient répartis entre les installations de HSMAP, HSMRDP ou la SIAP Centre (Hôpital Jean-Talon).</w:t>
            </w:r>
          </w:p>
          <w:p w14:paraId="2DA977CB" w14:textId="77777777" w:rsidR="007D43C6" w:rsidRPr="008F6B5E" w:rsidRDefault="007D43C6" w:rsidP="00FB2FFD">
            <w:pPr>
              <w:pStyle w:val="contentpasted0"/>
              <w:shd w:val="clear" w:color="auto" w:fill="FFFFFF"/>
              <w:spacing w:before="0" w:beforeAutospacing="0" w:after="0" w:afterAutospacing="0"/>
              <w:rPr>
                <w:rFonts w:ascii="Arial" w:hAnsi="Arial" w:cs="Arial"/>
                <w:color w:val="242424"/>
                <w:sz w:val="20"/>
                <w:szCs w:val="20"/>
              </w:rPr>
            </w:pPr>
          </w:p>
          <w:p w14:paraId="58C1A909" w14:textId="74A77A7D" w:rsidR="00FB2FFD"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La formation inclurait la participation aux différents cours offerts aux R3 (cours psychodynamique) et R5-R6 (cours psychodynamique, mentalisation, TCC, DBT (groupe), etc). </w:t>
            </w:r>
          </w:p>
          <w:p w14:paraId="23C9A5C6" w14:textId="77777777" w:rsidR="007D43C6" w:rsidRPr="008F6B5E" w:rsidRDefault="007D43C6" w:rsidP="00FB2FFD">
            <w:pPr>
              <w:pStyle w:val="contentpasted0"/>
              <w:shd w:val="clear" w:color="auto" w:fill="FFFFFF"/>
              <w:spacing w:before="0" w:beforeAutospacing="0" w:after="0" w:afterAutospacing="0"/>
              <w:rPr>
                <w:rFonts w:ascii="Arial" w:hAnsi="Arial" w:cs="Arial"/>
                <w:color w:val="242424"/>
                <w:sz w:val="20"/>
                <w:szCs w:val="20"/>
              </w:rPr>
            </w:pPr>
          </w:p>
          <w:p w14:paraId="520221F6" w14:textId="407CBEB6" w:rsidR="00AD4A56" w:rsidRPr="008F6B5E" w:rsidRDefault="00FB2FFD" w:rsidP="00FB2FFD">
            <w:pPr>
              <w:pStyle w:val="contentpasted0"/>
              <w:shd w:val="clear" w:color="auto" w:fill="FFFFFF"/>
              <w:spacing w:before="0" w:beforeAutospacing="0" w:after="0" w:afterAutospacing="0"/>
              <w:rPr>
                <w:rFonts w:ascii="Arial" w:hAnsi="Arial" w:cs="Arial"/>
                <w:color w:val="242424"/>
                <w:sz w:val="20"/>
                <w:szCs w:val="20"/>
              </w:rPr>
            </w:pPr>
            <w:r w:rsidRPr="008F6B5E">
              <w:rPr>
                <w:rFonts w:ascii="Arial" w:hAnsi="Arial" w:cs="Arial"/>
                <w:color w:val="242424"/>
                <w:sz w:val="20"/>
                <w:szCs w:val="20"/>
              </w:rPr>
              <w:t xml:space="preserve">Une présentation serait attendue lors </w:t>
            </w:r>
            <w:r w:rsidR="009E3694" w:rsidRPr="008F6B5E">
              <w:rPr>
                <w:rFonts w:ascii="Arial" w:hAnsi="Arial" w:cs="Arial"/>
                <w:color w:val="242424"/>
                <w:sz w:val="20"/>
                <w:szCs w:val="20"/>
              </w:rPr>
              <w:t xml:space="preserve">des </w:t>
            </w:r>
            <w:r w:rsidR="00DC64FF" w:rsidRPr="008F6B5E">
              <w:rPr>
                <w:rFonts w:ascii="Arial" w:hAnsi="Arial" w:cs="Arial"/>
                <w:color w:val="242424"/>
                <w:sz w:val="20"/>
                <w:szCs w:val="20"/>
              </w:rPr>
              <w:t>séminaires de psychothérapie</w:t>
            </w:r>
            <w:r w:rsidRPr="008F6B5E">
              <w:rPr>
                <w:rFonts w:ascii="Arial" w:hAnsi="Arial" w:cs="Arial"/>
                <w:color w:val="242424"/>
                <w:sz w:val="20"/>
                <w:szCs w:val="20"/>
              </w:rPr>
              <w:t xml:space="preserve"> </w:t>
            </w:r>
            <w:r w:rsidR="00DC64FF" w:rsidRPr="008F6B5E">
              <w:rPr>
                <w:rFonts w:ascii="Arial" w:hAnsi="Arial" w:cs="Arial"/>
                <w:color w:val="242424"/>
                <w:sz w:val="20"/>
                <w:szCs w:val="20"/>
              </w:rPr>
              <w:t>trimestriels</w:t>
            </w:r>
            <w:r w:rsidRPr="008F6B5E">
              <w:rPr>
                <w:rFonts w:ascii="Arial" w:hAnsi="Arial" w:cs="Arial"/>
                <w:color w:val="242424"/>
                <w:sz w:val="20"/>
                <w:szCs w:val="20"/>
              </w:rPr>
              <w:t xml:space="preserve"> du département de psychiatrie. </w:t>
            </w:r>
          </w:p>
          <w:p w14:paraId="3908B830" w14:textId="77777777" w:rsidR="00FB2FFD" w:rsidRDefault="00FB2FFD" w:rsidP="009551EA">
            <w:pPr>
              <w:rPr>
                <w:rFonts w:ascii="Times New Roman" w:hAnsi="Times New Roman"/>
              </w:rPr>
            </w:pPr>
          </w:p>
          <w:p w14:paraId="674F116A" w14:textId="2D37C077" w:rsidR="008F50F9" w:rsidRPr="001E004B" w:rsidRDefault="008F50F9" w:rsidP="009F1E2D">
            <w:pPr>
              <w:rPr>
                <w:rFonts w:ascii="Arial" w:hAnsi="Arial" w:cs="Arial"/>
                <w:b/>
                <w:bCs/>
                <w:szCs w:val="24"/>
              </w:rPr>
            </w:pPr>
          </w:p>
        </w:tc>
        <w:tc>
          <w:tcPr>
            <w:tcW w:w="236" w:type="dxa"/>
            <w:vMerge/>
            <w:shd w:val="clear" w:color="auto" w:fill="auto"/>
          </w:tcPr>
          <w:p w14:paraId="5F5BEC6B" w14:textId="77777777" w:rsidR="00AF0DFE" w:rsidRPr="00975A6E" w:rsidRDefault="00AF0DFE" w:rsidP="005A4BB7">
            <w:pPr>
              <w:ind w:right="312"/>
              <w:rPr>
                <w:rFonts w:ascii="Arial" w:hAnsi="Arial" w:cs="Arial"/>
                <w:b/>
                <w:sz w:val="20"/>
              </w:rPr>
            </w:pPr>
          </w:p>
        </w:tc>
      </w:tr>
    </w:tbl>
    <w:p w14:paraId="0FF36E46" w14:textId="77777777" w:rsidR="00AF0DFE" w:rsidRPr="00975A6E" w:rsidRDefault="00AF0DFE" w:rsidP="00AF0DFE">
      <w:pPr>
        <w:ind w:right="312"/>
        <w:rPr>
          <w:rFonts w:ascii="Arial" w:hAnsi="Arial" w:cs="Arial"/>
          <w:sz w:val="18"/>
          <w:szCs w:val="18"/>
        </w:rPr>
      </w:pPr>
    </w:p>
    <w:p w14:paraId="08DA2AA8" w14:textId="77777777" w:rsidR="00AF0DFE" w:rsidRPr="00975A6E" w:rsidRDefault="00AF0DFE" w:rsidP="00AF0DFE">
      <w:pPr>
        <w:spacing w:after="60"/>
        <w:jc w:val="center"/>
        <w:rPr>
          <w:rFonts w:ascii="Arial" w:hAnsi="Arial" w:cs="Arial"/>
          <w:b/>
          <w:sz w:val="20"/>
        </w:rPr>
        <w:sectPr w:rsidR="00AF0DFE" w:rsidRPr="00975A6E" w:rsidSect="005A4BB7">
          <w:pgSz w:w="15842" w:h="12242" w:orient="landscape" w:code="128"/>
          <w:pgMar w:top="432" w:right="706" w:bottom="432" w:left="562" w:header="288" w:footer="317" w:gutter="0"/>
          <w:cols w:space="720"/>
          <w:docGrid w:linePitch="326"/>
        </w:sectPr>
      </w:pPr>
    </w:p>
    <w:p w14:paraId="34A31D7D" w14:textId="77777777" w:rsidR="00AF0DFE" w:rsidRPr="00975A6E" w:rsidRDefault="00AF0DFE" w:rsidP="00AF0DFE">
      <w:pPr>
        <w:spacing w:after="120"/>
        <w:jc w:val="center"/>
        <w:rPr>
          <w:rFonts w:ascii="Arial" w:hAnsi="Arial" w:cs="Arial"/>
          <w:b/>
          <w:sz w:val="22"/>
          <w:szCs w:val="22"/>
        </w:rPr>
      </w:pPr>
      <w:r w:rsidRPr="00975A6E">
        <w:rPr>
          <w:rFonts w:ascii="Arial" w:hAnsi="Arial" w:cs="Arial"/>
          <w:b/>
          <w:caps/>
          <w:sz w:val="22"/>
          <w:szCs w:val="22"/>
        </w:rPr>
        <w:lastRenderedPageBreak/>
        <w:t>TABLEAU A –</w:t>
      </w:r>
      <w:r w:rsidRPr="00975A6E">
        <w:rPr>
          <w:rFonts w:ascii="Arial" w:hAnsi="Arial" w:cs="Arial"/>
          <w:b/>
          <w:sz w:val="22"/>
          <w:szCs w:val="22"/>
        </w:rPr>
        <w:t xml:space="preserve"> FICHE DE PROGRAMME D'ÉTUDES</w:t>
      </w:r>
    </w:p>
    <w:p w14:paraId="70AF0F90" w14:textId="1BA3D85B" w:rsidR="00AF0DFE" w:rsidRPr="00975A6E" w:rsidRDefault="00AF0DFE" w:rsidP="00AE2108">
      <w:pPr>
        <w:tabs>
          <w:tab w:val="left" w:pos="8180"/>
          <w:tab w:val="left" w:pos="9080"/>
          <w:tab w:val="left" w:pos="14220"/>
          <w:tab w:val="left" w:pos="15840"/>
        </w:tabs>
        <w:spacing w:after="60"/>
        <w:ind w:left="180" w:right="216"/>
        <w:rPr>
          <w:rFonts w:ascii="Arial" w:hAnsi="Arial" w:cs="Arial"/>
          <w:b/>
          <w:sz w:val="20"/>
          <w:u w:val="single"/>
        </w:rPr>
      </w:pPr>
      <w:r w:rsidRPr="00975A6E">
        <w:rPr>
          <w:rFonts w:ascii="Arial" w:hAnsi="Arial" w:cs="Arial"/>
          <w:b/>
          <w:sz w:val="20"/>
        </w:rPr>
        <w:t xml:space="preserve">Titre </w:t>
      </w:r>
      <w:r w:rsidR="008966FD">
        <w:rPr>
          <w:rFonts w:ascii="Arial" w:hAnsi="Arial" w:cs="Arial"/>
          <w:b/>
          <w:sz w:val="20"/>
        </w:rPr>
        <w:t xml:space="preserve">officiel </w:t>
      </w:r>
      <w:r w:rsidRPr="00975A6E">
        <w:rPr>
          <w:rFonts w:ascii="Arial" w:hAnsi="Arial" w:cs="Arial"/>
          <w:b/>
          <w:sz w:val="20"/>
        </w:rPr>
        <w:t xml:space="preserve">du programme d'études : </w:t>
      </w:r>
      <w:r w:rsidR="00876602">
        <w:rPr>
          <w:rFonts w:ascii="Arial" w:hAnsi="Arial" w:cs="Arial"/>
          <w:sz w:val="20"/>
          <w:u w:val="single"/>
        </w:rPr>
        <w:t>DES en psychothérapie</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0"/>
        <w:gridCol w:w="3060"/>
      </w:tblGrid>
      <w:tr w:rsidR="00AF0DFE" w:rsidRPr="00975A6E" w14:paraId="45DFB08E" w14:textId="77777777" w:rsidTr="00A50800">
        <w:trPr>
          <w:trHeight w:val="532"/>
        </w:trPr>
        <w:tc>
          <w:tcPr>
            <w:tcW w:w="117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FFFFFF" w:themeColor="background1"/>
            </w:tcBorders>
            <w:shd w:val="clear" w:color="auto" w:fill="365F91"/>
            <w:vAlign w:val="center"/>
          </w:tcPr>
          <w:p w14:paraId="06F4E846" w14:textId="77777777" w:rsidR="00AF0DFE" w:rsidRPr="00975A6E" w:rsidRDefault="00AF0DFE" w:rsidP="005A4BB7">
            <w:pPr>
              <w:jc w:val="center"/>
              <w:rPr>
                <w:rFonts w:ascii="Arial" w:hAnsi="Arial" w:cs="Arial"/>
                <w:b/>
                <w:caps/>
                <w:color w:val="FFC000"/>
                <w:sz w:val="22"/>
                <w:szCs w:val="22"/>
              </w:rPr>
            </w:pPr>
            <w:r w:rsidRPr="00975A6E">
              <w:rPr>
                <w:rFonts w:ascii="Arial" w:hAnsi="Arial" w:cs="Arial"/>
                <w:b/>
                <w:caps/>
                <w:color w:val="FFC000"/>
                <w:sz w:val="22"/>
                <w:szCs w:val="22"/>
              </w:rPr>
              <w:t>rÈglement pédagogique proposé</w:t>
            </w:r>
          </w:p>
          <w:p w14:paraId="7C7F7AB3" w14:textId="77777777" w:rsidR="00AF0DFE" w:rsidRPr="00975A6E" w:rsidRDefault="00AF0DFE" w:rsidP="005A4BB7">
            <w:pPr>
              <w:jc w:val="center"/>
              <w:rPr>
                <w:rFonts w:ascii="Arial" w:hAnsi="Arial" w:cs="Arial"/>
                <w:i/>
                <w:sz w:val="18"/>
                <w:szCs w:val="18"/>
              </w:rPr>
            </w:pPr>
            <w:r w:rsidRPr="00975A6E">
              <w:rPr>
                <w:rFonts w:ascii="Arial" w:hAnsi="Arial" w:cs="Arial"/>
                <w:i/>
                <w:color w:val="FFFFFF"/>
                <w:sz w:val="18"/>
                <w:szCs w:val="18"/>
              </w:rPr>
              <w:t>Supprimer les sections qui ne seront pas utilisé</w:t>
            </w:r>
            <w:r w:rsidR="008F1CB7" w:rsidRPr="00975A6E">
              <w:rPr>
                <w:rFonts w:ascii="Arial" w:hAnsi="Arial" w:cs="Arial"/>
                <w:i/>
                <w:color w:val="FFFFFF"/>
                <w:sz w:val="18"/>
                <w:szCs w:val="18"/>
              </w:rPr>
              <w:t>es et en ajouter si nécessaire.</w:t>
            </w:r>
          </w:p>
        </w:tc>
        <w:tc>
          <w:tcPr>
            <w:tcW w:w="3060" w:type="dxa"/>
            <w:tcBorders>
              <w:top w:val="single" w:sz="4" w:space="0" w:color="2F5496" w:themeColor="accent5" w:themeShade="BF"/>
              <w:left w:val="single" w:sz="4" w:space="0" w:color="FFFFFF" w:themeColor="background1"/>
              <w:bottom w:val="single" w:sz="4" w:space="0" w:color="2F5496" w:themeColor="accent5" w:themeShade="BF"/>
              <w:right w:val="single" w:sz="4" w:space="0" w:color="2F5496" w:themeColor="accent5" w:themeShade="BF"/>
            </w:tcBorders>
            <w:shd w:val="clear" w:color="auto" w:fill="365F91"/>
            <w:vAlign w:val="center"/>
          </w:tcPr>
          <w:p w14:paraId="41932AD9" w14:textId="77777777" w:rsidR="00AF0DFE" w:rsidRPr="00975A6E" w:rsidRDefault="00AF0DFE" w:rsidP="005A4BB7">
            <w:pPr>
              <w:jc w:val="center"/>
              <w:rPr>
                <w:rFonts w:ascii="Arial" w:hAnsi="Arial" w:cs="Arial"/>
                <w:b/>
                <w:color w:val="FFFFFF"/>
                <w:sz w:val="20"/>
              </w:rPr>
            </w:pPr>
            <w:r w:rsidRPr="00975A6E">
              <w:rPr>
                <w:rFonts w:ascii="Arial" w:hAnsi="Arial" w:cs="Arial"/>
                <w:b/>
                <w:color w:val="FFFFFF"/>
                <w:sz w:val="20"/>
              </w:rPr>
              <w:t>REMARQUES</w:t>
            </w:r>
          </w:p>
        </w:tc>
      </w:tr>
      <w:tr w:rsidR="00AF0DFE" w:rsidRPr="00975A6E" w14:paraId="4E5C87F0" w14:textId="77777777" w:rsidTr="00DE5085">
        <w:trPr>
          <w:trHeight w:val="2962"/>
        </w:trPr>
        <w:tc>
          <w:tcPr>
            <w:tcW w:w="11700" w:type="dxa"/>
            <w:tcBorders>
              <w:top w:val="single" w:sz="4" w:space="0" w:color="2F5496" w:themeColor="accent5" w:themeShade="BF"/>
            </w:tcBorders>
            <w:shd w:val="clear" w:color="auto" w:fill="auto"/>
          </w:tcPr>
          <w:p w14:paraId="31851CBE" w14:textId="77777777" w:rsidR="00AF0DFE" w:rsidRPr="00975A6E" w:rsidRDefault="00AF0DFE" w:rsidP="005A4BB7">
            <w:pPr>
              <w:tabs>
                <w:tab w:val="left" w:pos="852"/>
              </w:tabs>
              <w:spacing w:before="60"/>
              <w:ind w:left="-18"/>
              <w:rPr>
                <w:rFonts w:ascii="Arial" w:hAnsi="Arial" w:cs="Arial"/>
                <w:b/>
                <w:sz w:val="20"/>
              </w:rPr>
            </w:pPr>
            <w:r w:rsidRPr="00975A6E">
              <w:rPr>
                <w:rFonts w:ascii="Arial" w:hAnsi="Arial" w:cs="Arial"/>
                <w:b/>
                <w:sz w:val="20"/>
              </w:rPr>
              <w:t>Trimestre(s) d'admission</w:t>
            </w:r>
          </w:p>
          <w:p w14:paraId="5AAC60BD" w14:textId="77777777" w:rsidR="00AF0DFE" w:rsidRPr="00975A6E" w:rsidRDefault="00AF0DFE" w:rsidP="005A4BB7">
            <w:pPr>
              <w:pStyle w:val="Paragraphedeliste"/>
              <w:tabs>
                <w:tab w:val="left" w:pos="882"/>
                <w:tab w:val="left" w:pos="2502"/>
                <w:tab w:val="left" w:pos="3762"/>
              </w:tabs>
              <w:ind w:left="-18"/>
              <w:rPr>
                <w:rFonts w:ascii="Arial" w:hAnsi="Arial" w:cs="Arial"/>
                <w:sz w:val="20"/>
              </w:rPr>
            </w:pPr>
            <w:r w:rsidRPr="00975A6E">
              <w:rPr>
                <w:rFonts w:ascii="Arial" w:hAnsi="Arial" w:cs="Arial"/>
                <w:sz w:val="20"/>
              </w:rPr>
              <w:tab/>
              <w:t xml:space="preserve">Automne </w:t>
            </w:r>
            <w:sdt>
              <w:sdtPr>
                <w:rPr>
                  <w:rFonts w:ascii="Arial" w:eastAsia="MS Gothic" w:hAnsi="Arial" w:cs="Arial"/>
                </w:rPr>
                <w:id w:val="-137959995"/>
                <w14:checkbox>
                  <w14:checked w14:val="1"/>
                  <w14:checkedState w14:val="2612" w14:font="MS Gothic"/>
                  <w14:uncheckedState w14:val="2610" w14:font="MS Gothic"/>
                </w14:checkbox>
              </w:sdtPr>
              <w:sdtContent>
                <w:r w:rsidR="00570566">
                  <w:rPr>
                    <w:rFonts w:ascii="MS Gothic" w:eastAsia="MS Gothic" w:hAnsi="MS Gothic" w:cs="Arial" w:hint="eastAsia"/>
                  </w:rPr>
                  <w:t>☒</w:t>
                </w:r>
              </w:sdtContent>
            </w:sdt>
            <w:r w:rsidRPr="00975A6E">
              <w:rPr>
                <w:rFonts w:ascii="Arial" w:hAnsi="Arial" w:cs="Arial"/>
                <w:sz w:val="22"/>
              </w:rPr>
              <w:tab/>
            </w:r>
            <w:r w:rsidRPr="00975A6E">
              <w:rPr>
                <w:rFonts w:ascii="Arial" w:hAnsi="Arial" w:cs="Arial"/>
                <w:sz w:val="20"/>
              </w:rPr>
              <w:t xml:space="preserve">Hiver </w:t>
            </w:r>
            <w:sdt>
              <w:sdtPr>
                <w:rPr>
                  <w:rFonts w:ascii="Arial" w:eastAsia="MS Gothic" w:hAnsi="Arial" w:cs="Arial"/>
                </w:rPr>
                <w:id w:val="370112407"/>
                <w14:checkbox>
                  <w14:checked w14:val="1"/>
                  <w14:checkedState w14:val="2612" w14:font="MS Gothic"/>
                  <w14:uncheckedState w14:val="2610" w14:font="MS Gothic"/>
                </w14:checkbox>
              </w:sdtPr>
              <w:sdtContent>
                <w:r w:rsidR="00570566">
                  <w:rPr>
                    <w:rFonts w:ascii="MS Gothic" w:eastAsia="MS Gothic" w:hAnsi="MS Gothic" w:cs="Arial" w:hint="eastAsia"/>
                  </w:rPr>
                  <w:t>☒</w:t>
                </w:r>
              </w:sdtContent>
            </w:sdt>
            <w:r w:rsidRPr="00975A6E">
              <w:rPr>
                <w:rFonts w:ascii="Arial" w:hAnsi="Arial" w:cs="Arial"/>
                <w:sz w:val="22"/>
              </w:rPr>
              <w:tab/>
            </w:r>
            <w:r w:rsidRPr="00975A6E">
              <w:rPr>
                <w:rFonts w:ascii="Arial" w:hAnsi="Arial" w:cs="Arial"/>
                <w:sz w:val="20"/>
              </w:rPr>
              <w:t xml:space="preserve">Été </w:t>
            </w:r>
            <w:sdt>
              <w:sdtPr>
                <w:rPr>
                  <w:rFonts w:ascii="Arial" w:eastAsia="MS Gothic" w:hAnsi="Arial" w:cs="Arial"/>
                </w:rPr>
                <w:id w:val="879356233"/>
                <w14:checkbox>
                  <w14:checked w14:val="1"/>
                  <w14:checkedState w14:val="2612" w14:font="MS Gothic"/>
                  <w14:uncheckedState w14:val="2610" w14:font="MS Gothic"/>
                </w14:checkbox>
              </w:sdtPr>
              <w:sdtContent>
                <w:r w:rsidR="00570566">
                  <w:rPr>
                    <w:rFonts w:ascii="MS Gothic" w:eastAsia="MS Gothic" w:hAnsi="MS Gothic" w:cs="Arial" w:hint="eastAsia"/>
                  </w:rPr>
                  <w:t>☒</w:t>
                </w:r>
              </w:sdtContent>
            </w:sdt>
          </w:p>
          <w:p w14:paraId="220829F3" w14:textId="77777777" w:rsidR="00AF0DFE" w:rsidRPr="00975A6E" w:rsidRDefault="00AF0DFE" w:rsidP="005A4BB7">
            <w:pPr>
              <w:ind w:left="-18"/>
              <w:rPr>
                <w:rFonts w:ascii="Arial" w:hAnsi="Arial" w:cs="Arial"/>
                <w:smallCaps/>
                <w:sz w:val="18"/>
                <w:szCs w:val="18"/>
              </w:rPr>
            </w:pPr>
          </w:p>
          <w:p w14:paraId="2E3E0959" w14:textId="77777777" w:rsidR="00AF0DFE" w:rsidRPr="00975A6E" w:rsidRDefault="00AF0DFE" w:rsidP="005A4BB7">
            <w:pPr>
              <w:ind w:left="-18"/>
              <w:rPr>
                <w:rFonts w:ascii="Arial" w:hAnsi="Arial" w:cs="Arial"/>
                <w:smallCaps/>
                <w:sz w:val="18"/>
                <w:szCs w:val="18"/>
              </w:rPr>
            </w:pPr>
          </w:p>
          <w:p w14:paraId="1CF96C68" w14:textId="77777777" w:rsidR="00AF0DFE" w:rsidRPr="00975A6E" w:rsidRDefault="00AE2108" w:rsidP="00B4063A">
            <w:pPr>
              <w:pStyle w:val="Paragraphedeliste"/>
              <w:numPr>
                <w:ilvl w:val="0"/>
                <w:numId w:val="8"/>
              </w:numPr>
              <w:rPr>
                <w:rFonts w:ascii="Arial" w:hAnsi="Arial" w:cs="Arial"/>
                <w:b/>
                <w:smallCaps/>
                <w:sz w:val="20"/>
              </w:rPr>
            </w:pPr>
            <w:r w:rsidRPr="000C2BB0">
              <w:rPr>
                <w:rFonts w:ascii="Arial" w:hAnsi="Arial" w:cs="Arial"/>
                <w:b/>
                <w:smallCaps/>
                <w:color w:val="FF0000"/>
                <w:szCs w:val="24"/>
              </w:rPr>
              <w:t>*</w:t>
            </w:r>
            <w:r w:rsidR="00295492" w:rsidRPr="00E05D34">
              <w:rPr>
                <w:rFonts w:ascii="Arial" w:hAnsi="Arial" w:cs="Arial"/>
                <w:b/>
                <w:smallCaps/>
                <w:sz w:val="20"/>
              </w:rPr>
              <w:t xml:space="preserve"> </w:t>
            </w:r>
            <w:r w:rsidR="00AF0DFE" w:rsidRPr="00975A6E">
              <w:rPr>
                <w:rFonts w:ascii="Arial" w:hAnsi="Arial" w:cs="Arial"/>
                <w:b/>
                <w:smallCaps/>
                <w:sz w:val="20"/>
              </w:rPr>
              <w:t>Conditions d'admissibilité</w:t>
            </w:r>
          </w:p>
          <w:p w14:paraId="4BEE6ACC" w14:textId="14A61756" w:rsidR="008F50F9" w:rsidRDefault="008F50F9" w:rsidP="008F50F9">
            <w:pPr>
              <w:pStyle w:val="Corps"/>
              <w:spacing w:after="120"/>
              <w:ind w:left="389"/>
              <w:jc w:val="both"/>
              <w:rPr>
                <w:rFonts w:ascii="Arial" w:hAnsi="Arial" w:cs="Arial"/>
                <w:sz w:val="20"/>
                <w:szCs w:val="20"/>
                <w:lang w:val="fr-CA"/>
              </w:rPr>
            </w:pPr>
            <w:r w:rsidRPr="007B04AF">
              <w:rPr>
                <w:rFonts w:ascii="Arial" w:hAnsi="Arial" w:cs="Arial"/>
                <w:sz w:val="20"/>
                <w:szCs w:val="20"/>
                <w:lang w:val="fr-CA"/>
              </w:rPr>
              <w:t>Pour être admissible à titre d</w:t>
            </w:r>
            <w:r>
              <w:rPr>
                <w:rFonts w:ascii="Arial" w:hAnsi="Arial" w:cs="Arial"/>
                <w:sz w:val="20"/>
                <w:szCs w:val="20"/>
                <w:lang w:val="fr-CA"/>
              </w:rPr>
              <w:t>’</w:t>
            </w:r>
            <w:r w:rsidRPr="007B04AF">
              <w:rPr>
                <w:rFonts w:ascii="Arial" w:hAnsi="Arial" w:cs="Arial"/>
                <w:sz w:val="20"/>
                <w:szCs w:val="20"/>
                <w:lang w:val="fr-CA"/>
              </w:rPr>
              <w:t xml:space="preserve">étudiant régulier au </w:t>
            </w:r>
            <w:r>
              <w:rPr>
                <w:rFonts w:ascii="Arial" w:hAnsi="Arial" w:cs="Arial"/>
                <w:sz w:val="20"/>
                <w:szCs w:val="20"/>
                <w:lang w:val="fr-CA"/>
              </w:rPr>
              <w:t>d</w:t>
            </w:r>
            <w:r w:rsidRPr="007B04AF">
              <w:rPr>
                <w:rFonts w:ascii="Arial" w:hAnsi="Arial" w:cs="Arial"/>
                <w:sz w:val="20"/>
                <w:szCs w:val="20"/>
                <w:lang w:val="fr-CA"/>
              </w:rPr>
              <w:t>iplôme d</w:t>
            </w:r>
            <w:r>
              <w:rPr>
                <w:rFonts w:ascii="Arial" w:hAnsi="Arial" w:cs="Arial"/>
                <w:sz w:val="20"/>
                <w:szCs w:val="20"/>
                <w:lang w:val="fr-CA"/>
              </w:rPr>
              <w:t>’</w:t>
            </w:r>
            <w:r w:rsidRPr="007B04AF">
              <w:rPr>
                <w:rFonts w:ascii="Arial" w:hAnsi="Arial" w:cs="Arial"/>
                <w:sz w:val="20"/>
                <w:szCs w:val="20"/>
                <w:lang w:val="fr-CA"/>
              </w:rPr>
              <w:t xml:space="preserve">études spécialisées en </w:t>
            </w:r>
            <w:r w:rsidR="006B7397">
              <w:rPr>
                <w:rFonts w:ascii="Arial" w:hAnsi="Arial" w:cs="Arial"/>
                <w:sz w:val="20"/>
                <w:szCs w:val="20"/>
                <w:lang w:val="fr-CA"/>
              </w:rPr>
              <w:t>psychothérapie</w:t>
            </w:r>
            <w:r w:rsidRPr="007B04AF">
              <w:rPr>
                <w:rFonts w:ascii="Arial" w:hAnsi="Arial" w:cs="Arial"/>
                <w:sz w:val="20"/>
                <w:szCs w:val="20"/>
                <w:lang w:val="fr-CA"/>
              </w:rPr>
              <w:t>, le candidat doit</w:t>
            </w:r>
            <w:r>
              <w:rPr>
                <w:rFonts w:ascii="Arial" w:hAnsi="Arial" w:cs="Arial"/>
                <w:sz w:val="20"/>
                <w:szCs w:val="20"/>
                <w:lang w:val="fr-CA"/>
              </w:rPr>
              <w:t> :</w:t>
            </w:r>
          </w:p>
          <w:p w14:paraId="1483E8B2" w14:textId="77777777" w:rsidR="008F50F9" w:rsidRPr="007B04AF" w:rsidRDefault="008F50F9" w:rsidP="00B4063A">
            <w:pPr>
              <w:pStyle w:val="Corps"/>
              <w:numPr>
                <w:ilvl w:val="0"/>
                <w:numId w:val="8"/>
              </w:numPr>
              <w:jc w:val="both"/>
              <w:rPr>
                <w:rFonts w:ascii="Arial" w:hAnsi="Arial" w:cs="Arial"/>
                <w:sz w:val="20"/>
                <w:szCs w:val="20"/>
                <w:lang w:val="fr-CA"/>
              </w:rPr>
            </w:pPr>
            <w:r w:rsidRPr="007B04AF">
              <w:rPr>
                <w:rFonts w:ascii="Arial" w:hAnsi="Arial" w:cs="Arial"/>
                <w:sz w:val="20"/>
                <w:szCs w:val="20"/>
                <w:lang w:val="fr-CA"/>
              </w:rPr>
              <w:t>Satisfaire aux conditions générales d</w:t>
            </w:r>
            <w:r>
              <w:rPr>
                <w:rFonts w:ascii="Arial" w:hAnsi="Arial" w:cs="Arial"/>
                <w:sz w:val="20"/>
                <w:szCs w:val="20"/>
                <w:lang w:val="fr-CA"/>
              </w:rPr>
              <w:t>’</w:t>
            </w:r>
            <w:r w:rsidRPr="007B04AF">
              <w:rPr>
                <w:rFonts w:ascii="Arial" w:hAnsi="Arial" w:cs="Arial"/>
                <w:sz w:val="20"/>
                <w:szCs w:val="20"/>
                <w:lang w:val="fr-CA"/>
              </w:rPr>
              <w:t>admissibilité (section XI) du Règlement pédagogique de la Faculté des études supérieures et postdoctorales</w:t>
            </w:r>
          </w:p>
          <w:p w14:paraId="2382C1FE" w14:textId="77777777" w:rsidR="008F50F9" w:rsidRPr="007B04AF" w:rsidRDefault="008F50F9" w:rsidP="00B4063A">
            <w:pPr>
              <w:pStyle w:val="Corps"/>
              <w:numPr>
                <w:ilvl w:val="0"/>
                <w:numId w:val="8"/>
              </w:numPr>
              <w:jc w:val="both"/>
              <w:rPr>
                <w:rFonts w:ascii="Arial" w:hAnsi="Arial" w:cs="Arial"/>
                <w:sz w:val="20"/>
                <w:szCs w:val="20"/>
                <w:lang w:val="fr-CA"/>
              </w:rPr>
            </w:pPr>
            <w:r w:rsidRPr="007B04AF">
              <w:rPr>
                <w:rFonts w:ascii="Arial" w:hAnsi="Arial" w:cs="Arial"/>
                <w:sz w:val="20"/>
                <w:szCs w:val="20"/>
                <w:lang w:val="fr-CA"/>
              </w:rPr>
              <w:t>Être titulaire d</w:t>
            </w:r>
            <w:r>
              <w:rPr>
                <w:rFonts w:ascii="Arial" w:hAnsi="Arial" w:cs="Arial"/>
                <w:sz w:val="20"/>
                <w:szCs w:val="20"/>
                <w:lang w:val="fr-CA"/>
              </w:rPr>
              <w:t>’</w:t>
            </w:r>
            <w:r w:rsidRPr="007B04AF">
              <w:rPr>
                <w:rFonts w:ascii="Arial" w:hAnsi="Arial" w:cs="Arial"/>
                <w:sz w:val="20"/>
                <w:szCs w:val="20"/>
                <w:lang w:val="fr-CA"/>
              </w:rPr>
              <w:t>un diplôme de docteur en médecine</w:t>
            </w:r>
          </w:p>
          <w:p w14:paraId="6A58F221" w14:textId="199EE0E5" w:rsidR="008F50F9" w:rsidRPr="007B04AF" w:rsidRDefault="008F50F9" w:rsidP="00B4063A">
            <w:pPr>
              <w:pStyle w:val="Corps"/>
              <w:numPr>
                <w:ilvl w:val="0"/>
                <w:numId w:val="8"/>
              </w:numPr>
              <w:jc w:val="both"/>
              <w:rPr>
                <w:rFonts w:ascii="Arial" w:hAnsi="Arial" w:cs="Arial"/>
                <w:sz w:val="20"/>
                <w:szCs w:val="20"/>
                <w:lang w:val="fr-CA"/>
              </w:rPr>
            </w:pPr>
            <w:r w:rsidRPr="007B04AF">
              <w:rPr>
                <w:rFonts w:ascii="Arial" w:hAnsi="Arial" w:cs="Arial"/>
                <w:sz w:val="20"/>
                <w:szCs w:val="20"/>
                <w:lang w:val="fr-CA"/>
              </w:rPr>
              <w:t>Être titulaire d</w:t>
            </w:r>
            <w:r>
              <w:rPr>
                <w:rFonts w:ascii="Arial" w:hAnsi="Arial" w:cs="Arial"/>
                <w:sz w:val="20"/>
                <w:szCs w:val="20"/>
                <w:lang w:val="fr-CA"/>
              </w:rPr>
              <w:t>’</w:t>
            </w:r>
            <w:r w:rsidRPr="007B04AF">
              <w:rPr>
                <w:rFonts w:ascii="Arial" w:hAnsi="Arial" w:cs="Arial"/>
                <w:sz w:val="20"/>
                <w:szCs w:val="20"/>
                <w:lang w:val="fr-CA"/>
              </w:rPr>
              <w:t xml:space="preserve">un diplôme de spécialiste en </w:t>
            </w:r>
            <w:r>
              <w:rPr>
                <w:rFonts w:ascii="Arial" w:hAnsi="Arial" w:cs="Arial"/>
                <w:sz w:val="20"/>
                <w:szCs w:val="20"/>
                <w:lang w:val="fr-CA"/>
              </w:rPr>
              <w:t>psychiatrie générale ou sur-spécialiste en psychiatrie légale, psychiatrie de l’enfance et l’adolescence ou en gérontopsychiatrie</w:t>
            </w:r>
            <w:r w:rsidRPr="007B04AF">
              <w:rPr>
                <w:rFonts w:ascii="Arial" w:hAnsi="Arial" w:cs="Arial"/>
                <w:sz w:val="20"/>
                <w:szCs w:val="20"/>
                <w:lang w:val="fr-CA"/>
              </w:rPr>
              <w:t xml:space="preserve">. Les candidats canadiens doivent détenir la certification du Collège royal des médecins et chirurgiens du Canada en </w:t>
            </w:r>
            <w:r>
              <w:rPr>
                <w:rFonts w:ascii="Arial" w:hAnsi="Arial" w:cs="Arial"/>
                <w:sz w:val="20"/>
                <w:szCs w:val="20"/>
                <w:lang w:val="fr-CA"/>
              </w:rPr>
              <w:t xml:space="preserve">psychiatrie générale ou des </w:t>
            </w:r>
            <w:r w:rsidR="00DB5F2D">
              <w:rPr>
                <w:rFonts w:ascii="Arial" w:hAnsi="Arial" w:cs="Arial"/>
                <w:sz w:val="20"/>
                <w:szCs w:val="20"/>
                <w:lang w:val="fr-CA"/>
              </w:rPr>
              <w:t>surspécialités</w:t>
            </w:r>
            <w:r>
              <w:rPr>
                <w:rFonts w:ascii="Arial" w:hAnsi="Arial" w:cs="Arial"/>
                <w:sz w:val="20"/>
                <w:szCs w:val="20"/>
                <w:lang w:val="fr-CA"/>
              </w:rPr>
              <w:t xml:space="preserve"> acceptées</w:t>
            </w:r>
            <w:r w:rsidRPr="007B04AF">
              <w:rPr>
                <w:rFonts w:ascii="Arial" w:hAnsi="Arial" w:cs="Arial"/>
                <w:sz w:val="20"/>
                <w:szCs w:val="20"/>
                <w:lang w:val="fr-CA"/>
              </w:rPr>
              <w:t xml:space="preserve">. Les candidats étrangers doivent détenir le diplôme de médecin spécialiste en </w:t>
            </w:r>
            <w:r>
              <w:rPr>
                <w:rFonts w:ascii="Arial" w:hAnsi="Arial" w:cs="Arial"/>
                <w:sz w:val="20"/>
                <w:szCs w:val="20"/>
                <w:lang w:val="fr-CA"/>
              </w:rPr>
              <w:t>psychiatrie générale</w:t>
            </w:r>
            <w:r w:rsidRPr="007B04AF">
              <w:rPr>
                <w:rFonts w:ascii="Arial" w:hAnsi="Arial" w:cs="Arial"/>
                <w:sz w:val="20"/>
                <w:szCs w:val="20"/>
                <w:lang w:val="fr-CA"/>
              </w:rPr>
              <w:t xml:space="preserve"> délivré par leur pays d</w:t>
            </w:r>
            <w:r>
              <w:rPr>
                <w:rFonts w:ascii="Arial" w:hAnsi="Arial" w:cs="Arial"/>
                <w:sz w:val="20"/>
                <w:szCs w:val="20"/>
                <w:lang w:val="fr-CA"/>
              </w:rPr>
              <w:t>’</w:t>
            </w:r>
            <w:r w:rsidRPr="007B04AF">
              <w:rPr>
                <w:rFonts w:ascii="Arial" w:hAnsi="Arial" w:cs="Arial"/>
                <w:sz w:val="20"/>
                <w:szCs w:val="20"/>
                <w:lang w:val="fr-CA"/>
              </w:rPr>
              <w:t>origine.</w:t>
            </w:r>
          </w:p>
          <w:p w14:paraId="714DD96A" w14:textId="77777777" w:rsidR="008F50F9" w:rsidRPr="007B04AF" w:rsidRDefault="008F50F9" w:rsidP="00B4063A">
            <w:pPr>
              <w:pStyle w:val="Corps"/>
              <w:numPr>
                <w:ilvl w:val="0"/>
                <w:numId w:val="8"/>
              </w:numPr>
              <w:jc w:val="both"/>
              <w:rPr>
                <w:rFonts w:ascii="Arial" w:hAnsi="Arial" w:cs="Arial"/>
                <w:sz w:val="20"/>
                <w:szCs w:val="20"/>
                <w:lang w:val="fr-CA"/>
              </w:rPr>
            </w:pPr>
            <w:r w:rsidRPr="007B04AF">
              <w:rPr>
                <w:rFonts w:ascii="Arial" w:hAnsi="Arial" w:cs="Arial"/>
                <w:sz w:val="20"/>
                <w:szCs w:val="20"/>
                <w:lang w:val="fr-CA"/>
              </w:rPr>
              <w:t>Faire preuve d</w:t>
            </w:r>
            <w:r>
              <w:rPr>
                <w:rFonts w:ascii="Arial" w:hAnsi="Arial" w:cs="Arial"/>
                <w:sz w:val="20"/>
                <w:szCs w:val="20"/>
                <w:lang w:val="fr-CA"/>
              </w:rPr>
              <w:t>’</w:t>
            </w:r>
            <w:r w:rsidRPr="007B04AF">
              <w:rPr>
                <w:rFonts w:ascii="Arial" w:hAnsi="Arial" w:cs="Arial"/>
                <w:sz w:val="20"/>
                <w:szCs w:val="20"/>
                <w:lang w:val="fr-CA"/>
              </w:rPr>
              <w:t>une bonne connaissance des langues française et anglaise</w:t>
            </w:r>
          </w:p>
          <w:p w14:paraId="529ABA42" w14:textId="77777777" w:rsidR="008F50F9" w:rsidRPr="007B04AF" w:rsidRDefault="008F50F9" w:rsidP="00B4063A">
            <w:pPr>
              <w:pStyle w:val="Corps"/>
              <w:numPr>
                <w:ilvl w:val="0"/>
                <w:numId w:val="8"/>
              </w:numPr>
              <w:jc w:val="both"/>
              <w:rPr>
                <w:rFonts w:ascii="Arial" w:hAnsi="Arial" w:cs="Arial"/>
                <w:sz w:val="20"/>
                <w:szCs w:val="20"/>
                <w:lang w:val="fr-CA"/>
              </w:rPr>
            </w:pPr>
            <w:r w:rsidRPr="007B04AF">
              <w:rPr>
                <w:rFonts w:ascii="Arial" w:hAnsi="Arial" w:cs="Arial"/>
                <w:sz w:val="20"/>
                <w:szCs w:val="20"/>
                <w:lang w:val="fr-CA"/>
              </w:rPr>
              <w:t>Présenter une lettre d</w:t>
            </w:r>
            <w:r>
              <w:rPr>
                <w:rFonts w:ascii="Arial" w:hAnsi="Arial" w:cs="Arial"/>
                <w:sz w:val="20"/>
                <w:szCs w:val="20"/>
                <w:lang w:val="fr-CA"/>
              </w:rPr>
              <w:t>’</w:t>
            </w:r>
            <w:r w:rsidRPr="007B04AF">
              <w:rPr>
                <w:rFonts w:ascii="Arial" w:hAnsi="Arial" w:cs="Arial"/>
                <w:sz w:val="20"/>
                <w:szCs w:val="20"/>
                <w:lang w:val="fr-CA"/>
              </w:rPr>
              <w:t>intention dans laquelle il décrit son cheminement de carrière et les motifs l</w:t>
            </w:r>
            <w:r>
              <w:rPr>
                <w:rFonts w:ascii="Arial" w:hAnsi="Arial" w:cs="Arial"/>
                <w:sz w:val="20"/>
                <w:szCs w:val="20"/>
                <w:lang w:val="fr-CA"/>
              </w:rPr>
              <w:t>’</w:t>
            </w:r>
            <w:r w:rsidRPr="007B04AF">
              <w:rPr>
                <w:rFonts w:ascii="Arial" w:hAnsi="Arial" w:cs="Arial"/>
                <w:sz w:val="20"/>
                <w:szCs w:val="20"/>
                <w:lang w:val="fr-CA"/>
              </w:rPr>
              <w:t>incitant à entreprendre des études supérieures ainsi que ses attentes face au programme, commente la pertinence de sa préparation et les conditions favorables à sa réussite et décrit ses champs d</w:t>
            </w:r>
            <w:r>
              <w:rPr>
                <w:rFonts w:ascii="Arial" w:hAnsi="Arial" w:cs="Arial"/>
                <w:sz w:val="20"/>
                <w:szCs w:val="20"/>
                <w:lang w:val="fr-CA"/>
              </w:rPr>
              <w:t>’</w:t>
            </w:r>
            <w:r w:rsidRPr="007B04AF">
              <w:rPr>
                <w:rFonts w:ascii="Arial" w:hAnsi="Arial" w:cs="Arial"/>
                <w:sz w:val="20"/>
                <w:szCs w:val="20"/>
                <w:lang w:val="fr-CA"/>
              </w:rPr>
              <w:t>intérêt</w:t>
            </w:r>
          </w:p>
          <w:p w14:paraId="14E84E78" w14:textId="77777777" w:rsidR="008F50F9" w:rsidRPr="007B04AF" w:rsidRDefault="008F50F9" w:rsidP="00B4063A">
            <w:pPr>
              <w:pStyle w:val="Corps"/>
              <w:numPr>
                <w:ilvl w:val="0"/>
                <w:numId w:val="8"/>
              </w:numPr>
              <w:jc w:val="both"/>
              <w:rPr>
                <w:rFonts w:ascii="Arial" w:hAnsi="Arial" w:cs="Arial"/>
                <w:sz w:val="20"/>
                <w:szCs w:val="20"/>
                <w:lang w:val="fr-CA"/>
              </w:rPr>
            </w:pPr>
            <w:r w:rsidRPr="007B04AF">
              <w:rPr>
                <w:rFonts w:ascii="Arial" w:hAnsi="Arial" w:cs="Arial"/>
                <w:sz w:val="20"/>
                <w:szCs w:val="20"/>
                <w:lang w:val="fr-CA"/>
              </w:rPr>
              <w:t>Présenter un curriculum vitae</w:t>
            </w:r>
          </w:p>
          <w:p w14:paraId="2F1718ED" w14:textId="77777777" w:rsidR="008F50F9" w:rsidRDefault="008F50F9" w:rsidP="00B4063A">
            <w:pPr>
              <w:pStyle w:val="Corps"/>
              <w:numPr>
                <w:ilvl w:val="0"/>
                <w:numId w:val="8"/>
              </w:numPr>
              <w:jc w:val="both"/>
              <w:rPr>
                <w:rFonts w:ascii="Arial" w:hAnsi="Arial" w:cs="Arial"/>
                <w:sz w:val="20"/>
                <w:szCs w:val="20"/>
                <w:lang w:val="fr-CA"/>
              </w:rPr>
            </w:pPr>
            <w:r w:rsidRPr="007B04AF">
              <w:rPr>
                <w:rFonts w:ascii="Arial" w:hAnsi="Arial" w:cs="Arial"/>
                <w:sz w:val="20"/>
                <w:szCs w:val="20"/>
                <w:lang w:val="fr-CA"/>
              </w:rPr>
              <w:t>Présenter deux lettres de recommandation de ses pairs sous forme de formulaire fourni par le programme</w:t>
            </w:r>
          </w:p>
          <w:p w14:paraId="242412F1" w14:textId="77777777" w:rsidR="008F50F9" w:rsidRPr="000640BD" w:rsidRDefault="008F50F9" w:rsidP="00B4063A">
            <w:pPr>
              <w:pStyle w:val="Corps"/>
              <w:numPr>
                <w:ilvl w:val="0"/>
                <w:numId w:val="8"/>
              </w:numPr>
              <w:jc w:val="both"/>
              <w:rPr>
                <w:rFonts w:ascii="Arial" w:hAnsi="Arial" w:cs="Arial"/>
                <w:sz w:val="20"/>
                <w:szCs w:val="20"/>
                <w:lang w:val="fr-CA"/>
              </w:rPr>
            </w:pPr>
            <w:r w:rsidRPr="00D41984">
              <w:rPr>
                <w:rFonts w:ascii="Arial" w:hAnsi="Arial" w:cs="Arial"/>
                <w:sz w:val="20"/>
                <w:szCs w:val="20"/>
                <w:lang w:val="fr-CA"/>
              </w:rPr>
              <w:t>Se présenter en per</w:t>
            </w:r>
            <w:r>
              <w:rPr>
                <w:rFonts w:ascii="Arial" w:hAnsi="Arial" w:cs="Arial"/>
                <w:sz w:val="20"/>
                <w:szCs w:val="20"/>
                <w:lang w:val="fr-CA"/>
              </w:rPr>
              <w:t xml:space="preserve">sonne, après convocation, </w:t>
            </w:r>
            <w:r w:rsidRPr="00D41984">
              <w:rPr>
                <w:rFonts w:ascii="Arial" w:hAnsi="Arial" w:cs="Arial"/>
                <w:sz w:val="20"/>
                <w:szCs w:val="20"/>
                <w:lang w:val="fr-CA"/>
              </w:rPr>
              <w:t>pour une entrevue informelle devant avoir lieu au plus tard à la fin du mois de mai de l</w:t>
            </w:r>
            <w:r>
              <w:rPr>
                <w:rFonts w:ascii="Arial" w:hAnsi="Arial" w:cs="Arial"/>
                <w:sz w:val="20"/>
                <w:szCs w:val="20"/>
                <w:lang w:val="fr-CA"/>
              </w:rPr>
              <w:t>’</w:t>
            </w:r>
            <w:r w:rsidRPr="00D41984">
              <w:rPr>
                <w:rFonts w:ascii="Arial" w:hAnsi="Arial" w:cs="Arial"/>
                <w:sz w:val="20"/>
                <w:szCs w:val="20"/>
                <w:lang w:val="fr-CA"/>
              </w:rPr>
              <w:t>année précédant le début de la formation</w:t>
            </w:r>
          </w:p>
          <w:p w14:paraId="22D8A337" w14:textId="77777777" w:rsidR="00570566" w:rsidRPr="008F50F9" w:rsidRDefault="00570566" w:rsidP="008F50F9">
            <w:pPr>
              <w:pStyle w:val="Paragraphedeliste"/>
              <w:ind w:left="342"/>
              <w:rPr>
                <w:rFonts w:ascii="Arial" w:hAnsi="Arial" w:cs="Arial"/>
                <w:smallCaps/>
                <w:sz w:val="18"/>
                <w:szCs w:val="18"/>
              </w:rPr>
            </w:pPr>
          </w:p>
          <w:p w14:paraId="6BFA3DBC" w14:textId="77777777" w:rsidR="00AF0DFE" w:rsidRPr="00975A6E" w:rsidRDefault="00AF0DFE" w:rsidP="00472FBC">
            <w:pPr>
              <w:ind w:left="-18"/>
              <w:rPr>
                <w:rFonts w:ascii="Arial" w:hAnsi="Arial" w:cs="Arial"/>
                <w:smallCaps/>
                <w:sz w:val="18"/>
                <w:szCs w:val="18"/>
              </w:rPr>
            </w:pPr>
          </w:p>
          <w:p w14:paraId="7A1F3D72" w14:textId="77777777" w:rsidR="00AF0DFE" w:rsidRDefault="00AF0DFE" w:rsidP="00B4063A">
            <w:pPr>
              <w:pStyle w:val="Paragraphedeliste"/>
              <w:numPr>
                <w:ilvl w:val="1"/>
                <w:numId w:val="8"/>
              </w:numPr>
              <w:tabs>
                <w:tab w:val="left" w:pos="852"/>
              </w:tabs>
              <w:rPr>
                <w:rFonts w:ascii="Arial" w:hAnsi="Arial" w:cs="Arial"/>
                <w:b/>
                <w:sz w:val="20"/>
              </w:rPr>
            </w:pPr>
            <w:r w:rsidRPr="00975A6E">
              <w:rPr>
                <w:rFonts w:ascii="Arial" w:hAnsi="Arial" w:cs="Arial"/>
                <w:b/>
                <w:sz w:val="20"/>
              </w:rPr>
              <w:t>Documents additionnels à fournir lors de la demande d'admission</w:t>
            </w:r>
          </w:p>
          <w:p w14:paraId="1B852AD6" w14:textId="77777777" w:rsidR="00570566" w:rsidRPr="00975A6E" w:rsidRDefault="00570566" w:rsidP="00570566">
            <w:pPr>
              <w:pStyle w:val="Paragraphedeliste"/>
              <w:tabs>
                <w:tab w:val="left" w:pos="852"/>
              </w:tabs>
              <w:ind w:left="792"/>
              <w:rPr>
                <w:rFonts w:ascii="Arial" w:hAnsi="Arial" w:cs="Arial"/>
                <w:b/>
                <w:sz w:val="20"/>
              </w:rPr>
            </w:pPr>
          </w:p>
          <w:p w14:paraId="5EC92749" w14:textId="77777777" w:rsidR="00AF0DFE" w:rsidRDefault="00570566" w:rsidP="00472FBC">
            <w:pPr>
              <w:tabs>
                <w:tab w:val="left" w:pos="852"/>
              </w:tabs>
              <w:ind w:left="-18"/>
              <w:rPr>
                <w:rFonts w:ascii="Arial" w:hAnsi="Arial" w:cs="Arial"/>
                <w:b/>
                <w:smallCaps/>
                <w:color w:val="FF0000"/>
                <w:szCs w:val="24"/>
              </w:rPr>
            </w:pPr>
            <w:r>
              <w:rPr>
                <w:rFonts w:ascii="Arial" w:hAnsi="Arial" w:cs="Arial"/>
                <w:b/>
                <w:smallCaps/>
                <w:color w:val="FF0000"/>
                <w:szCs w:val="24"/>
              </w:rPr>
              <w:t>certificat de spécialiste selon le collège des médecins du québec</w:t>
            </w:r>
          </w:p>
          <w:p w14:paraId="65F509AA" w14:textId="77777777" w:rsidR="00570566" w:rsidRPr="00975A6E" w:rsidRDefault="00570566" w:rsidP="00472FBC">
            <w:pPr>
              <w:tabs>
                <w:tab w:val="left" w:pos="852"/>
              </w:tabs>
              <w:ind w:left="-18"/>
              <w:rPr>
                <w:rFonts w:ascii="Arial" w:hAnsi="Arial" w:cs="Arial"/>
                <w:sz w:val="18"/>
                <w:szCs w:val="18"/>
              </w:rPr>
            </w:pPr>
            <w:r>
              <w:rPr>
                <w:rFonts w:ascii="Arial" w:hAnsi="Arial" w:cs="Arial"/>
                <w:b/>
                <w:smallCaps/>
                <w:color w:val="FF0000"/>
                <w:szCs w:val="24"/>
              </w:rPr>
              <w:t>Diplôme de formation postdoctorale en psychiatrie</w:t>
            </w:r>
          </w:p>
          <w:p w14:paraId="0480990D" w14:textId="77777777" w:rsidR="00AF0DFE" w:rsidRPr="00975A6E" w:rsidRDefault="00AF0DFE" w:rsidP="00472FBC">
            <w:pPr>
              <w:tabs>
                <w:tab w:val="left" w:pos="852"/>
              </w:tabs>
              <w:ind w:left="-18"/>
              <w:rPr>
                <w:rFonts w:ascii="Arial" w:hAnsi="Arial" w:cs="Arial"/>
                <w:sz w:val="18"/>
                <w:szCs w:val="18"/>
              </w:rPr>
            </w:pPr>
          </w:p>
          <w:p w14:paraId="547C367A" w14:textId="77777777" w:rsidR="00AF0DFE" w:rsidRPr="00975A6E" w:rsidRDefault="00AF0DFE" w:rsidP="00B4063A">
            <w:pPr>
              <w:pStyle w:val="Paragraphedeliste"/>
              <w:numPr>
                <w:ilvl w:val="1"/>
                <w:numId w:val="8"/>
              </w:numPr>
              <w:tabs>
                <w:tab w:val="left" w:pos="852"/>
              </w:tabs>
              <w:rPr>
                <w:rFonts w:ascii="Arial" w:hAnsi="Arial" w:cs="Arial"/>
                <w:b/>
                <w:sz w:val="20"/>
              </w:rPr>
            </w:pPr>
            <w:r w:rsidRPr="00975A6E">
              <w:rPr>
                <w:rFonts w:ascii="Arial" w:hAnsi="Arial" w:cs="Arial"/>
                <w:b/>
                <w:sz w:val="20"/>
              </w:rPr>
              <w:t xml:space="preserve">Connaissances préalables requises </w:t>
            </w:r>
            <w:r w:rsidRPr="00975A6E">
              <w:rPr>
                <w:rFonts w:ascii="Arial" w:hAnsi="Arial" w:cs="Arial"/>
                <w:b/>
                <w:i/>
                <w:sz w:val="20"/>
              </w:rPr>
              <w:t>(le cas échéant</w:t>
            </w:r>
            <w:r w:rsidR="00AE2108">
              <w:rPr>
                <w:rFonts w:ascii="Arial" w:hAnsi="Arial" w:cs="Arial"/>
                <w:b/>
                <w:i/>
                <w:sz w:val="20"/>
              </w:rPr>
              <w:t>, mais ne faisant pas partie des conditions d'admissibilité</w:t>
            </w:r>
            <w:r w:rsidRPr="00975A6E">
              <w:rPr>
                <w:rFonts w:ascii="Arial" w:hAnsi="Arial" w:cs="Arial"/>
                <w:b/>
                <w:i/>
                <w:sz w:val="20"/>
              </w:rPr>
              <w:t>)</w:t>
            </w:r>
          </w:p>
          <w:p w14:paraId="3C42CD59" w14:textId="77777777" w:rsidR="00AF0DFE" w:rsidRPr="00975A6E" w:rsidRDefault="00AF0DFE" w:rsidP="00472FBC">
            <w:pPr>
              <w:tabs>
                <w:tab w:val="left" w:pos="852"/>
              </w:tabs>
              <w:ind w:left="-18"/>
              <w:rPr>
                <w:rFonts w:ascii="Arial" w:hAnsi="Arial" w:cs="Arial"/>
                <w:sz w:val="18"/>
                <w:szCs w:val="18"/>
              </w:rPr>
            </w:pPr>
          </w:p>
          <w:p w14:paraId="69CC9FCE" w14:textId="77777777" w:rsidR="00AF0DFE" w:rsidRPr="00975A6E" w:rsidRDefault="00AF0DFE" w:rsidP="00472FBC">
            <w:pPr>
              <w:tabs>
                <w:tab w:val="left" w:pos="852"/>
              </w:tabs>
              <w:ind w:left="-18"/>
              <w:rPr>
                <w:rFonts w:ascii="Arial" w:hAnsi="Arial" w:cs="Arial"/>
                <w:sz w:val="18"/>
                <w:szCs w:val="18"/>
              </w:rPr>
            </w:pPr>
          </w:p>
          <w:p w14:paraId="6A1B7ED2" w14:textId="77777777" w:rsidR="00AF0DFE" w:rsidRPr="00975A6E" w:rsidRDefault="00AF0DFE" w:rsidP="00472FBC">
            <w:pPr>
              <w:pStyle w:val="Paragraphedeliste"/>
              <w:ind w:left="-18"/>
              <w:rPr>
                <w:rFonts w:ascii="Arial" w:hAnsi="Arial" w:cs="Arial"/>
                <w:sz w:val="18"/>
                <w:szCs w:val="18"/>
              </w:rPr>
            </w:pPr>
          </w:p>
          <w:p w14:paraId="3BDD2817" w14:textId="77777777" w:rsidR="00AF0DFE" w:rsidRPr="00570566" w:rsidRDefault="00AF0DFE" w:rsidP="00B4063A">
            <w:pPr>
              <w:pStyle w:val="Paragraphedeliste"/>
              <w:numPr>
                <w:ilvl w:val="0"/>
                <w:numId w:val="8"/>
              </w:numPr>
              <w:tabs>
                <w:tab w:val="left" w:pos="432"/>
              </w:tabs>
              <w:rPr>
                <w:rFonts w:ascii="Arial" w:hAnsi="Arial" w:cs="Arial"/>
                <w:b/>
                <w:sz w:val="20"/>
              </w:rPr>
            </w:pPr>
            <w:r w:rsidRPr="00975A6E">
              <w:rPr>
                <w:rFonts w:ascii="Arial" w:hAnsi="Arial" w:cs="Arial"/>
                <w:b/>
                <w:smallCaps/>
                <w:sz w:val="20"/>
              </w:rPr>
              <w:t xml:space="preserve">Scolarité </w:t>
            </w:r>
            <w:r w:rsidRPr="00975A6E">
              <w:rPr>
                <w:rFonts w:ascii="Arial" w:hAnsi="Arial" w:cs="Arial"/>
                <w:b/>
                <w:i/>
                <w:sz w:val="20"/>
              </w:rPr>
              <w:t>(durée minimale et maximale / statut des étudiants)</w:t>
            </w:r>
          </w:p>
          <w:p w14:paraId="2E57C01D" w14:textId="77777777" w:rsidR="00570566" w:rsidRDefault="00570566" w:rsidP="00570566">
            <w:pPr>
              <w:tabs>
                <w:tab w:val="left" w:pos="432"/>
              </w:tabs>
              <w:rPr>
                <w:rFonts w:ascii="Arial" w:hAnsi="Arial" w:cs="Arial"/>
                <w:b/>
                <w:sz w:val="20"/>
              </w:rPr>
            </w:pPr>
          </w:p>
          <w:p w14:paraId="7771F67E" w14:textId="079B3C06" w:rsidR="00570566" w:rsidRPr="008D2B74" w:rsidRDefault="00570566" w:rsidP="00570566">
            <w:pPr>
              <w:tabs>
                <w:tab w:val="left" w:pos="432"/>
              </w:tabs>
              <w:rPr>
                <w:rFonts w:ascii="Arial" w:hAnsi="Arial" w:cs="Arial"/>
                <w:b/>
                <w:color w:val="FF0000"/>
                <w:sz w:val="20"/>
              </w:rPr>
            </w:pPr>
            <w:r w:rsidRPr="008D2B74">
              <w:rPr>
                <w:rFonts w:ascii="Arial" w:hAnsi="Arial" w:cs="Arial"/>
                <w:b/>
                <w:color w:val="FF0000"/>
                <w:sz w:val="20"/>
              </w:rPr>
              <w:t xml:space="preserve">Durée </w:t>
            </w:r>
            <w:r w:rsidR="00E704F7">
              <w:rPr>
                <w:rFonts w:ascii="Arial" w:hAnsi="Arial" w:cs="Arial"/>
                <w:b/>
                <w:color w:val="FF0000"/>
                <w:sz w:val="20"/>
              </w:rPr>
              <w:t>d’un</w:t>
            </w:r>
            <w:r w:rsidRPr="008D2B74">
              <w:rPr>
                <w:rFonts w:ascii="Arial" w:hAnsi="Arial" w:cs="Arial"/>
                <w:b/>
                <w:color w:val="FF0000"/>
                <w:sz w:val="20"/>
              </w:rPr>
              <w:t xml:space="preserve"> an,</w:t>
            </w:r>
            <w:r w:rsidR="008D2B74" w:rsidRPr="008D2B74">
              <w:rPr>
                <w:rFonts w:ascii="Arial" w:hAnsi="Arial" w:cs="Arial"/>
                <w:b/>
                <w:color w:val="FF0000"/>
                <w:sz w:val="20"/>
              </w:rPr>
              <w:t xml:space="preserve"> étudiants à temps plein</w:t>
            </w:r>
          </w:p>
          <w:p w14:paraId="24FD7A50" w14:textId="77777777" w:rsidR="00AF0DFE" w:rsidRPr="00975A6E" w:rsidRDefault="00AF0DFE" w:rsidP="00472FBC">
            <w:pPr>
              <w:pStyle w:val="Paragraphedeliste"/>
              <w:ind w:left="-18"/>
              <w:rPr>
                <w:rFonts w:ascii="Arial" w:hAnsi="Arial" w:cs="Arial"/>
                <w:sz w:val="18"/>
                <w:szCs w:val="18"/>
              </w:rPr>
            </w:pPr>
          </w:p>
          <w:p w14:paraId="2B4A1280" w14:textId="77777777" w:rsidR="00AF0DFE" w:rsidRPr="00975A6E" w:rsidRDefault="00AF0DFE" w:rsidP="005A4BB7">
            <w:pPr>
              <w:rPr>
                <w:rFonts w:ascii="Arial" w:hAnsi="Arial" w:cs="Arial"/>
                <w:sz w:val="18"/>
                <w:szCs w:val="18"/>
              </w:rPr>
            </w:pPr>
          </w:p>
        </w:tc>
        <w:tc>
          <w:tcPr>
            <w:tcW w:w="3060" w:type="dxa"/>
            <w:tcBorders>
              <w:top w:val="single" w:sz="4" w:space="0" w:color="2F5496" w:themeColor="accent5" w:themeShade="BF"/>
            </w:tcBorders>
            <w:shd w:val="clear" w:color="auto" w:fill="auto"/>
          </w:tcPr>
          <w:p w14:paraId="53B47E42" w14:textId="77777777" w:rsidR="00AF0DFE" w:rsidRPr="00975A6E" w:rsidRDefault="00AF0DFE" w:rsidP="005A4BB7">
            <w:pPr>
              <w:ind w:left="-18"/>
              <w:rPr>
                <w:rFonts w:ascii="Arial" w:hAnsi="Arial" w:cs="Arial"/>
                <w:sz w:val="18"/>
                <w:szCs w:val="18"/>
              </w:rPr>
            </w:pPr>
          </w:p>
        </w:tc>
      </w:tr>
    </w:tbl>
    <w:p w14:paraId="4ED7D37C" w14:textId="77777777" w:rsidR="00B361EF" w:rsidRPr="00233742" w:rsidRDefault="00AE2108" w:rsidP="000C2BB0">
      <w:pPr>
        <w:pStyle w:val="Paragraphedeliste"/>
        <w:tabs>
          <w:tab w:val="left" w:pos="360"/>
        </w:tabs>
        <w:spacing w:before="20"/>
        <w:ind w:left="187"/>
        <w:rPr>
          <w:rFonts w:ascii="Arial" w:hAnsi="Arial" w:cs="Arial"/>
          <w:sz w:val="18"/>
          <w:szCs w:val="18"/>
        </w:rPr>
      </w:pPr>
      <w:r w:rsidRPr="000C2BB0">
        <w:rPr>
          <w:rFonts w:ascii="Arial" w:hAnsi="Arial" w:cs="Arial"/>
          <w:b/>
          <w:smallCaps/>
          <w:color w:val="FF0000"/>
          <w:szCs w:val="24"/>
        </w:rPr>
        <w:t>*</w:t>
      </w:r>
      <w:r w:rsidR="00B361EF" w:rsidRPr="008F78E4">
        <w:rPr>
          <w:rFonts w:ascii="Arial" w:hAnsi="Arial" w:cs="Arial"/>
          <w:b/>
          <w:smallCaps/>
          <w:color w:val="FF0000"/>
          <w:sz w:val="20"/>
          <w:vertAlign w:val="superscript"/>
        </w:rPr>
        <w:tab/>
      </w:r>
      <w:r w:rsidR="00B361EF" w:rsidRPr="008F78E4">
        <w:rPr>
          <w:rFonts w:ascii="Arial" w:hAnsi="Arial" w:cs="Arial"/>
          <w:b/>
          <w:i/>
          <w:sz w:val="16"/>
          <w:szCs w:val="16"/>
        </w:rPr>
        <w:t>Supprimer les points qui ne vous sont pas utiles</w:t>
      </w:r>
      <w:r w:rsidR="009B4CAA">
        <w:rPr>
          <w:rFonts w:ascii="Arial" w:hAnsi="Arial" w:cs="Arial"/>
          <w:b/>
          <w:i/>
          <w:sz w:val="16"/>
          <w:szCs w:val="16"/>
        </w:rPr>
        <w:t xml:space="preserve"> et en ajouter si nécessaire</w:t>
      </w:r>
      <w:r w:rsidR="00B361EF" w:rsidRPr="008F78E4">
        <w:rPr>
          <w:rFonts w:ascii="Arial" w:hAnsi="Arial" w:cs="Arial"/>
          <w:b/>
          <w:i/>
          <w:sz w:val="16"/>
          <w:szCs w:val="16"/>
        </w:rPr>
        <w:t>.</w:t>
      </w:r>
    </w:p>
    <w:p w14:paraId="48D918F5" w14:textId="77777777" w:rsidR="00984032" w:rsidRPr="00975A6E" w:rsidRDefault="00984032" w:rsidP="00AF0DFE">
      <w:pPr>
        <w:rPr>
          <w:rFonts w:ascii="Arial" w:hAnsi="Arial" w:cs="Arial"/>
          <w:caps/>
          <w:sz w:val="18"/>
          <w:szCs w:val="18"/>
        </w:rPr>
      </w:pPr>
    </w:p>
    <w:p w14:paraId="4B9F51D5" w14:textId="77777777" w:rsidR="00AF0DFE" w:rsidRPr="00975A6E" w:rsidRDefault="00AF0DFE" w:rsidP="00AF0DFE">
      <w:pPr>
        <w:spacing w:after="60"/>
        <w:jc w:val="center"/>
        <w:rPr>
          <w:rFonts w:ascii="Arial" w:hAnsi="Arial" w:cs="Arial"/>
          <w:caps/>
          <w:sz w:val="18"/>
          <w:szCs w:val="18"/>
        </w:rPr>
        <w:sectPr w:rsidR="00AF0DFE" w:rsidRPr="00975A6E" w:rsidSect="005A4BB7">
          <w:pgSz w:w="15842" w:h="12242" w:orient="landscape" w:code="128"/>
          <w:pgMar w:top="432" w:right="706" w:bottom="432" w:left="562" w:header="288" w:footer="317" w:gutter="0"/>
          <w:cols w:space="720"/>
          <w:docGrid w:linePitch="326"/>
        </w:sectPr>
      </w:pPr>
    </w:p>
    <w:p w14:paraId="3A13489F" w14:textId="77777777" w:rsidR="00AF0DFE" w:rsidRPr="00975A6E" w:rsidRDefault="00AF0DFE" w:rsidP="00AF0DFE">
      <w:pPr>
        <w:spacing w:after="120"/>
        <w:jc w:val="center"/>
        <w:rPr>
          <w:rFonts w:ascii="Arial" w:hAnsi="Arial" w:cs="Arial"/>
          <w:b/>
          <w:sz w:val="22"/>
          <w:szCs w:val="22"/>
        </w:rPr>
      </w:pPr>
      <w:r w:rsidRPr="00975A6E">
        <w:rPr>
          <w:rFonts w:ascii="Arial" w:hAnsi="Arial" w:cs="Arial"/>
          <w:b/>
          <w:caps/>
          <w:sz w:val="22"/>
          <w:szCs w:val="22"/>
        </w:rPr>
        <w:lastRenderedPageBreak/>
        <w:t>TABLEAU A –</w:t>
      </w:r>
      <w:r w:rsidRPr="00975A6E">
        <w:rPr>
          <w:rFonts w:ascii="Arial" w:hAnsi="Arial" w:cs="Arial"/>
          <w:b/>
          <w:sz w:val="22"/>
          <w:szCs w:val="22"/>
        </w:rPr>
        <w:t xml:space="preserve"> FICHE DE PROGRAMME D'ÉTUDES</w:t>
      </w:r>
    </w:p>
    <w:p w14:paraId="10D5D95A" w14:textId="44A0BB31" w:rsidR="00AF0DFE" w:rsidRPr="00975A6E" w:rsidRDefault="00AF0DFE" w:rsidP="00AF0DFE">
      <w:pPr>
        <w:tabs>
          <w:tab w:val="left" w:pos="8180"/>
          <w:tab w:val="left" w:pos="9080"/>
          <w:tab w:val="left" w:pos="14220"/>
          <w:tab w:val="left" w:pos="15840"/>
        </w:tabs>
        <w:spacing w:after="60"/>
        <w:ind w:right="216"/>
        <w:rPr>
          <w:rFonts w:ascii="Arial" w:hAnsi="Arial" w:cs="Arial"/>
          <w:sz w:val="20"/>
          <w:u w:val="single"/>
        </w:rPr>
      </w:pPr>
      <w:r w:rsidRPr="00975A6E">
        <w:rPr>
          <w:rFonts w:ascii="Arial" w:hAnsi="Arial" w:cs="Arial"/>
          <w:b/>
          <w:sz w:val="20"/>
        </w:rPr>
        <w:t xml:space="preserve">Titre </w:t>
      </w:r>
      <w:r w:rsidR="008966FD">
        <w:rPr>
          <w:rFonts w:ascii="Arial" w:hAnsi="Arial" w:cs="Arial"/>
          <w:b/>
          <w:sz w:val="20"/>
        </w:rPr>
        <w:t xml:space="preserve">officiel </w:t>
      </w:r>
      <w:r w:rsidRPr="00975A6E">
        <w:rPr>
          <w:rFonts w:ascii="Arial" w:hAnsi="Arial" w:cs="Arial"/>
          <w:b/>
          <w:sz w:val="20"/>
        </w:rPr>
        <w:t xml:space="preserve">du programme d'études : </w:t>
      </w:r>
      <w:r w:rsidR="00913BA7">
        <w:rPr>
          <w:rFonts w:ascii="Arial" w:hAnsi="Arial" w:cs="Arial"/>
          <w:sz w:val="20"/>
          <w:u w:val="single"/>
        </w:rPr>
        <w:t>Diplôme d’études supérieures en psychothérapie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76"/>
      </w:tblGrid>
      <w:tr w:rsidR="00AF0DFE" w:rsidRPr="00975A6E" w14:paraId="5612A352" w14:textId="77777777" w:rsidTr="005A4BB7">
        <w:tc>
          <w:tcPr>
            <w:tcW w:w="10476" w:type="dxa"/>
            <w:shd w:val="clear" w:color="auto" w:fill="BFBFBF"/>
            <w:vAlign w:val="bottom"/>
          </w:tcPr>
          <w:p w14:paraId="77000026" w14:textId="77777777" w:rsidR="00AF0DFE" w:rsidRPr="00975A6E" w:rsidRDefault="00AF0DFE" w:rsidP="0094703E">
            <w:pPr>
              <w:tabs>
                <w:tab w:val="left" w:pos="8180"/>
                <w:tab w:val="left" w:pos="9080"/>
                <w:tab w:val="left" w:pos="14220"/>
                <w:tab w:val="left" w:pos="15840"/>
              </w:tabs>
              <w:spacing w:after="60"/>
              <w:ind w:right="216"/>
              <w:rPr>
                <w:rFonts w:ascii="Arial" w:hAnsi="Arial" w:cs="Arial"/>
                <w:b/>
                <w:sz w:val="20"/>
              </w:rPr>
            </w:pPr>
            <w:r w:rsidRPr="00975A6E">
              <w:rPr>
                <w:rFonts w:ascii="Arial" w:hAnsi="Arial" w:cs="Arial"/>
                <w:b/>
                <w:smallCaps/>
                <w:sz w:val="20"/>
              </w:rPr>
              <w:t xml:space="preserve">Réservé </w:t>
            </w:r>
            <w:r w:rsidR="0094703E">
              <w:rPr>
                <w:rFonts w:ascii="Arial" w:hAnsi="Arial" w:cs="Arial"/>
                <w:b/>
                <w:smallCaps/>
                <w:sz w:val="20"/>
              </w:rPr>
              <w:t>aux</w:t>
            </w:r>
            <w:r w:rsidRPr="00975A6E">
              <w:rPr>
                <w:rFonts w:ascii="Arial" w:hAnsi="Arial" w:cs="Arial"/>
                <w:b/>
                <w:smallCaps/>
                <w:sz w:val="20"/>
              </w:rPr>
              <w:t xml:space="preserve"> ESP</w:t>
            </w:r>
            <w:r w:rsidRPr="00975A6E">
              <w:rPr>
                <w:rFonts w:ascii="Arial" w:hAnsi="Arial" w:cs="Arial"/>
                <w:b/>
                <w:sz w:val="20"/>
              </w:rPr>
              <w:t xml:space="preserve"> : Version du programme d'études (Trimestre d'effet) : </w:t>
            </w:r>
            <w:r w:rsidRPr="00975A6E">
              <w:rPr>
                <w:rFonts w:ascii="Arial" w:hAnsi="Arial" w:cs="Arial"/>
                <w:sz w:val="20"/>
                <w:u w:val="single"/>
              </w:rPr>
              <w:fldChar w:fldCharType="begin">
                <w:ffData>
                  <w:name w:val=""/>
                  <w:enabled/>
                  <w:calcOnExit w:val="0"/>
                  <w:textInput/>
                </w:ffData>
              </w:fldChar>
            </w:r>
            <w:r w:rsidRPr="00975A6E">
              <w:rPr>
                <w:rFonts w:ascii="Arial" w:hAnsi="Arial" w:cs="Arial"/>
                <w:sz w:val="20"/>
                <w:u w:val="single"/>
              </w:rPr>
              <w:instrText xml:space="preserve"> FORMTEXT </w:instrText>
            </w:r>
            <w:r w:rsidRPr="00975A6E">
              <w:rPr>
                <w:rFonts w:ascii="Arial" w:hAnsi="Arial" w:cs="Arial"/>
                <w:sz w:val="20"/>
                <w:u w:val="single"/>
              </w:rPr>
            </w:r>
            <w:r w:rsidRPr="00975A6E">
              <w:rPr>
                <w:rFonts w:ascii="Arial" w:hAnsi="Arial" w:cs="Arial"/>
                <w:sz w:val="20"/>
                <w:u w:val="single"/>
              </w:rPr>
              <w:fldChar w:fldCharType="separate"/>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sz w:val="20"/>
                <w:u w:val="single"/>
              </w:rPr>
              <w:fldChar w:fldCharType="end"/>
            </w:r>
          </w:p>
        </w:tc>
      </w:tr>
    </w:tbl>
    <w:p w14:paraId="241061D3" w14:textId="77777777" w:rsidR="00AF0DFE" w:rsidRPr="00975A6E" w:rsidRDefault="00AF0DFE" w:rsidP="00AF0DFE">
      <w:pPr>
        <w:tabs>
          <w:tab w:val="left" w:pos="8180"/>
          <w:tab w:val="left" w:pos="9080"/>
          <w:tab w:val="left" w:pos="14220"/>
          <w:tab w:val="left" w:pos="15840"/>
        </w:tabs>
        <w:spacing w:line="120" w:lineRule="auto"/>
        <w:ind w:left="-14" w:right="216"/>
        <w:rPr>
          <w:rFonts w:ascii="Arial" w:hAnsi="Arial" w:cs="Arial"/>
          <w:b/>
          <w:sz w:val="20"/>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10"/>
        <w:gridCol w:w="4032"/>
      </w:tblGrid>
      <w:tr w:rsidR="00AF0DFE" w:rsidRPr="00975A6E" w14:paraId="047BC0CD" w14:textId="77777777" w:rsidTr="00DC29D1">
        <w:trPr>
          <w:trHeight w:val="535"/>
        </w:trPr>
        <w:tc>
          <w:tcPr>
            <w:tcW w:w="107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FFFFFF" w:themeColor="background1"/>
            </w:tcBorders>
            <w:shd w:val="clear" w:color="auto" w:fill="365F91"/>
          </w:tcPr>
          <w:p w14:paraId="238597BF" w14:textId="77777777" w:rsidR="00AF0DFE" w:rsidRPr="00975A6E" w:rsidRDefault="00AF0DFE" w:rsidP="005A4BB7">
            <w:pPr>
              <w:pStyle w:val="Titre1"/>
              <w:spacing w:before="20" w:after="60"/>
              <w:ind w:right="14"/>
              <w:jc w:val="center"/>
              <w:rPr>
                <w:rFonts w:cs="Arial"/>
                <w:color w:val="FFC000"/>
                <w:szCs w:val="22"/>
              </w:rPr>
            </w:pPr>
            <w:r w:rsidRPr="00975A6E">
              <w:rPr>
                <w:rFonts w:cs="Arial"/>
                <w:b w:val="0"/>
                <w:caps w:val="0"/>
              </w:rPr>
              <w:br w:type="page"/>
            </w:r>
            <w:r w:rsidRPr="00975A6E">
              <w:rPr>
                <w:rFonts w:cs="Arial"/>
                <w:b w:val="0"/>
                <w:caps w:val="0"/>
                <w:sz w:val="24"/>
              </w:rPr>
              <w:br w:type="page"/>
            </w:r>
            <w:r w:rsidRPr="00975A6E">
              <w:rPr>
                <w:rFonts w:cs="Arial"/>
                <w:color w:val="FFC000"/>
                <w:szCs w:val="22"/>
              </w:rPr>
              <w:t>Structure pROPOSÉE</w:t>
            </w:r>
          </w:p>
          <w:p w14:paraId="571B47C9" w14:textId="77777777" w:rsidR="00AF0DFE" w:rsidRPr="00E05D34" w:rsidRDefault="00AF0DFE" w:rsidP="009B4CAA">
            <w:pPr>
              <w:spacing w:after="20"/>
              <w:ind w:right="202"/>
              <w:jc w:val="center"/>
              <w:rPr>
                <w:rFonts w:ascii="Arial" w:hAnsi="Arial" w:cs="Arial"/>
                <w:i/>
                <w:color w:val="FFFFFF"/>
                <w:sz w:val="17"/>
                <w:szCs w:val="17"/>
              </w:rPr>
            </w:pPr>
            <w:r w:rsidRPr="00E05D34">
              <w:rPr>
                <w:rFonts w:ascii="Arial" w:hAnsi="Arial" w:cs="Arial"/>
                <w:i/>
                <w:color w:val="FFFFFF"/>
                <w:sz w:val="17"/>
                <w:szCs w:val="17"/>
              </w:rPr>
              <w:t>Décrire le contenu, l'organisation et la séquence de la formation du D.E.S., selon le cas.</w:t>
            </w:r>
          </w:p>
          <w:p w14:paraId="4C9DDC36" w14:textId="77777777" w:rsidR="00AF0DFE" w:rsidRPr="00E05D34" w:rsidRDefault="00AF0DFE" w:rsidP="009B4CAA">
            <w:pPr>
              <w:spacing w:after="20"/>
              <w:ind w:right="202"/>
              <w:jc w:val="center"/>
              <w:rPr>
                <w:rFonts w:ascii="Arial" w:hAnsi="Arial" w:cs="Arial"/>
                <w:i/>
                <w:color w:val="FFFFFF"/>
                <w:sz w:val="17"/>
                <w:szCs w:val="17"/>
              </w:rPr>
            </w:pPr>
            <w:r w:rsidRPr="00E05D34">
              <w:rPr>
                <w:rFonts w:ascii="Arial" w:hAnsi="Arial" w:cs="Arial"/>
                <w:i/>
                <w:color w:val="FFFFFF"/>
                <w:sz w:val="17"/>
                <w:szCs w:val="17"/>
              </w:rPr>
              <w:t>Énumérer et décrire brièvement les stages obligatoires et optionnels (description, durée et établissement)</w:t>
            </w:r>
          </w:p>
          <w:p w14:paraId="5F15D690" w14:textId="77777777" w:rsidR="00AF0DFE" w:rsidRPr="00975A6E" w:rsidRDefault="00AF0DFE" w:rsidP="00EB3FBE">
            <w:pPr>
              <w:ind w:left="20" w:right="197" w:hanging="20"/>
              <w:jc w:val="center"/>
              <w:rPr>
                <w:rFonts w:ascii="Arial" w:hAnsi="Arial" w:cs="Arial"/>
              </w:rPr>
            </w:pPr>
            <w:r w:rsidRPr="00975A6E">
              <w:rPr>
                <w:rFonts w:ascii="Arial" w:hAnsi="Arial" w:cs="Arial"/>
                <w:b/>
                <w:i/>
                <w:color w:val="FFFFFF"/>
                <w:sz w:val="17"/>
                <w:szCs w:val="17"/>
                <w:u w:val="single"/>
              </w:rPr>
              <w:t>N.B.</w:t>
            </w:r>
            <w:r w:rsidR="005A4BB7" w:rsidRPr="00975A6E">
              <w:rPr>
                <w:rFonts w:ascii="Arial" w:hAnsi="Arial" w:cs="Arial"/>
                <w:b/>
                <w:i/>
                <w:color w:val="FFFFFF"/>
                <w:sz w:val="17"/>
                <w:szCs w:val="17"/>
              </w:rPr>
              <w:t> </w:t>
            </w:r>
            <w:r w:rsidRPr="00975A6E">
              <w:rPr>
                <w:rFonts w:ascii="Arial" w:hAnsi="Arial" w:cs="Arial"/>
                <w:b/>
                <w:i/>
                <w:color w:val="FFFFFF"/>
                <w:sz w:val="17"/>
                <w:szCs w:val="17"/>
              </w:rPr>
              <w:t xml:space="preserve"> </w:t>
            </w:r>
            <w:r w:rsidRPr="00975A6E">
              <w:rPr>
                <w:rFonts w:ascii="Arial" w:hAnsi="Arial" w:cs="Arial"/>
                <w:i/>
                <w:color w:val="FFFFFF"/>
                <w:sz w:val="17"/>
                <w:szCs w:val="17"/>
              </w:rPr>
              <w:t>Si la structure contient des cours, n'indiquer quant à eux que le sigle, le titre long (50 caractères) et le nombre de crédits des cours.</w:t>
            </w:r>
          </w:p>
        </w:tc>
        <w:tc>
          <w:tcPr>
            <w:tcW w:w="4032" w:type="dxa"/>
            <w:tcBorders>
              <w:top w:val="single" w:sz="4" w:space="0" w:color="2F5496" w:themeColor="accent5" w:themeShade="BF"/>
              <w:left w:val="single" w:sz="4" w:space="0" w:color="FFFFFF" w:themeColor="background1"/>
              <w:bottom w:val="single" w:sz="4" w:space="0" w:color="2F5496" w:themeColor="accent5" w:themeShade="BF"/>
              <w:right w:val="single" w:sz="4" w:space="0" w:color="2F5496" w:themeColor="accent5" w:themeShade="BF"/>
            </w:tcBorders>
            <w:shd w:val="clear" w:color="auto" w:fill="365F91"/>
            <w:vAlign w:val="center"/>
          </w:tcPr>
          <w:p w14:paraId="63D52F12" w14:textId="77777777" w:rsidR="00AF0DFE" w:rsidRPr="00975A6E" w:rsidRDefault="00AF0DFE" w:rsidP="005A4BB7">
            <w:pPr>
              <w:ind w:right="197"/>
              <w:jc w:val="center"/>
              <w:rPr>
                <w:rFonts w:ascii="Arial" w:hAnsi="Arial" w:cs="Arial"/>
                <w:b/>
                <w:color w:val="FFFFFF"/>
                <w:sz w:val="20"/>
              </w:rPr>
            </w:pPr>
            <w:r w:rsidRPr="00975A6E">
              <w:rPr>
                <w:rFonts w:ascii="Arial" w:hAnsi="Arial" w:cs="Arial"/>
                <w:b/>
                <w:color w:val="FFFFFF"/>
                <w:sz w:val="20"/>
              </w:rPr>
              <w:t>REMARQUES</w:t>
            </w:r>
          </w:p>
        </w:tc>
      </w:tr>
      <w:tr w:rsidR="00AF0DFE" w:rsidRPr="00975A6E" w14:paraId="2901DAEE" w14:textId="77777777" w:rsidTr="00DC29D1">
        <w:trPr>
          <w:trHeight w:val="1669"/>
        </w:trPr>
        <w:tc>
          <w:tcPr>
            <w:tcW w:w="10710" w:type="dxa"/>
            <w:tcBorders>
              <w:top w:val="single" w:sz="4" w:space="0" w:color="2F5496" w:themeColor="accent5" w:themeShade="BF"/>
              <w:bottom w:val="single" w:sz="4" w:space="0" w:color="auto"/>
              <w:right w:val="single" w:sz="4" w:space="0" w:color="auto"/>
            </w:tcBorders>
            <w:shd w:val="clear" w:color="auto" w:fill="FFFFFF"/>
          </w:tcPr>
          <w:p w14:paraId="339527EC" w14:textId="7EC54603" w:rsidR="00AF0DFE" w:rsidRPr="003C3C3B" w:rsidRDefault="008D2B74" w:rsidP="005A4BB7">
            <w:pPr>
              <w:rPr>
                <w:rFonts w:ascii="Arial" w:hAnsi="Arial" w:cs="Arial"/>
                <w:sz w:val="20"/>
              </w:rPr>
            </w:pPr>
            <w:r w:rsidRPr="003C3C3B">
              <w:rPr>
                <w:rFonts w:ascii="Arial" w:hAnsi="Arial" w:cs="Arial"/>
                <w:sz w:val="20"/>
              </w:rPr>
              <w:t>Il s’agit d’un stage d’un an au centre de psychothérapie du CIUSSS du Nord de l’</w:t>
            </w:r>
            <w:r w:rsidR="00DB5F2D" w:rsidRPr="003C3C3B">
              <w:rPr>
                <w:rFonts w:ascii="Arial" w:hAnsi="Arial" w:cs="Arial"/>
                <w:sz w:val="20"/>
              </w:rPr>
              <w:t>île</w:t>
            </w:r>
            <w:r w:rsidRPr="003C3C3B">
              <w:rPr>
                <w:rFonts w:ascii="Arial" w:hAnsi="Arial" w:cs="Arial"/>
                <w:sz w:val="20"/>
              </w:rPr>
              <w:t xml:space="preserve"> de Montréal. </w:t>
            </w:r>
          </w:p>
          <w:p w14:paraId="7C295036" w14:textId="77777777" w:rsidR="00913BA7" w:rsidRPr="003C3C3B" w:rsidRDefault="00913BA7" w:rsidP="00913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4"/>
              <w:jc w:val="both"/>
              <w:rPr>
                <w:rFonts w:ascii="Arial" w:hAnsi="Arial" w:cs="Arial"/>
                <w:color w:val="000000"/>
                <w:sz w:val="20"/>
              </w:rPr>
            </w:pPr>
            <w:r w:rsidRPr="003C3C3B">
              <w:rPr>
                <w:rFonts w:ascii="Arial" w:hAnsi="Arial" w:cs="Arial"/>
                <w:color w:val="000000"/>
                <w:sz w:val="20"/>
              </w:rPr>
              <w:t>À la fin de la formation, le diplômé possédera les connaissances, compétences, habiletés et attitudes nécessaires pour pratiquer la surspécialité étudiée à un niveau d’expert dans le profil de formation choisi.</w:t>
            </w:r>
          </w:p>
          <w:p w14:paraId="57F732C2" w14:textId="77777777" w:rsidR="00913BA7" w:rsidRPr="003C3C3B" w:rsidRDefault="00913BA7" w:rsidP="00913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4" w:firstLine="561"/>
              <w:jc w:val="both"/>
              <w:rPr>
                <w:rFonts w:ascii="Arial" w:hAnsi="Arial" w:cs="Arial"/>
                <w:color w:val="000000"/>
                <w:sz w:val="20"/>
              </w:rPr>
            </w:pPr>
          </w:p>
          <w:p w14:paraId="41632228" w14:textId="48AE0437" w:rsidR="00913BA7" w:rsidRPr="003C3C3B" w:rsidRDefault="00913BA7" w:rsidP="00913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4"/>
              <w:jc w:val="both"/>
              <w:rPr>
                <w:rFonts w:ascii="Arial" w:hAnsi="Arial" w:cs="Arial"/>
                <w:sz w:val="20"/>
              </w:rPr>
            </w:pPr>
            <w:r w:rsidRPr="003C3C3B">
              <w:rPr>
                <w:rFonts w:ascii="Arial" w:hAnsi="Arial" w:cs="Arial"/>
                <w:color w:val="000000"/>
                <w:sz w:val="20"/>
              </w:rPr>
              <w:t xml:space="preserve">Le diplômé en </w:t>
            </w:r>
            <w:r w:rsidRPr="003C3C3B">
              <w:rPr>
                <w:rFonts w:ascii="Arial" w:hAnsi="Arial" w:cs="Arial"/>
                <w:sz w:val="20"/>
              </w:rPr>
              <w:t>psychothérapie</w:t>
            </w:r>
            <w:r w:rsidRPr="003C3C3B">
              <w:rPr>
                <w:rFonts w:ascii="Arial" w:hAnsi="Arial" w:cs="Arial"/>
                <w:color w:val="000000"/>
                <w:sz w:val="20"/>
              </w:rPr>
              <w:t xml:space="preserve"> aura les compétences pour être rattaché à un centre académique et universitaire ou non. Le diplômé sera en mesure de faire de la recherche clinique, de participer à la formation médicale continue en </w:t>
            </w:r>
            <w:r w:rsidRPr="003C3C3B">
              <w:rPr>
                <w:rFonts w:ascii="Arial" w:hAnsi="Arial" w:cs="Arial"/>
                <w:sz w:val="20"/>
              </w:rPr>
              <w:t>psychothérapie</w:t>
            </w:r>
            <w:r w:rsidRPr="003C3C3B">
              <w:rPr>
                <w:rFonts w:ascii="Arial" w:hAnsi="Arial" w:cs="Arial"/>
                <w:color w:val="000000"/>
                <w:sz w:val="20"/>
              </w:rPr>
              <w:t xml:space="preserve"> et d’être un défenseur de la promotion des bonnes pratiques </w:t>
            </w:r>
            <w:r w:rsidRPr="003C3C3B">
              <w:rPr>
                <w:rFonts w:ascii="Arial" w:hAnsi="Arial" w:cs="Arial"/>
                <w:sz w:val="20"/>
              </w:rPr>
              <w:t>dans ce domaine</w:t>
            </w:r>
            <w:r w:rsidRPr="003C3C3B">
              <w:rPr>
                <w:rFonts w:ascii="Arial" w:hAnsi="Arial" w:cs="Arial"/>
                <w:color w:val="000000"/>
                <w:sz w:val="20"/>
              </w:rPr>
              <w:t xml:space="preserve">. </w:t>
            </w:r>
            <w:r w:rsidRPr="003C3C3B">
              <w:rPr>
                <w:rFonts w:ascii="Arial" w:hAnsi="Arial" w:cs="Arial"/>
                <w:sz w:val="20"/>
              </w:rPr>
              <w:t xml:space="preserve">Plus spécifiquement, le candidat au programme de psychothérapie est encouragé à participer aux activités de formation et de supervision de son milieu. </w:t>
            </w:r>
          </w:p>
          <w:p w14:paraId="13221EAB" w14:textId="77777777" w:rsidR="00913BA7" w:rsidRPr="003C3C3B" w:rsidRDefault="00913BA7" w:rsidP="00913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4"/>
              <w:jc w:val="both"/>
              <w:rPr>
                <w:rFonts w:ascii="Arial" w:hAnsi="Arial" w:cs="Arial"/>
                <w:sz w:val="20"/>
              </w:rPr>
            </w:pPr>
          </w:p>
          <w:p w14:paraId="1EFF3A33" w14:textId="21223ABC" w:rsidR="00913BA7" w:rsidRPr="003C3C3B" w:rsidRDefault="00913BA7" w:rsidP="00913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4"/>
              <w:jc w:val="both"/>
              <w:rPr>
                <w:rFonts w:ascii="Arial" w:hAnsi="Arial" w:cs="Arial"/>
                <w:sz w:val="20"/>
              </w:rPr>
            </w:pPr>
            <w:r w:rsidRPr="003C3C3B">
              <w:rPr>
                <w:rFonts w:ascii="Arial" w:hAnsi="Arial" w:cs="Arial"/>
                <w:sz w:val="20"/>
              </w:rPr>
              <w:t>Un projet de publication ou de recherche doit avoir été défini et préparé à l’avance, avant son arrivée en stage. Il peut également se joindre et participer à un projet de publication ou de recherche déjà en cours dans le milieu d’accueil selon un accord mutuel avec les patrons superviseurs.</w:t>
            </w:r>
          </w:p>
          <w:p w14:paraId="40687338" w14:textId="77777777" w:rsidR="00913BA7" w:rsidRPr="003C3C3B" w:rsidRDefault="00913BA7" w:rsidP="00913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4"/>
              <w:jc w:val="both"/>
              <w:rPr>
                <w:rFonts w:ascii="Arial" w:hAnsi="Arial" w:cs="Arial"/>
                <w:color w:val="000000"/>
                <w:sz w:val="20"/>
              </w:rPr>
            </w:pPr>
          </w:p>
          <w:p w14:paraId="02190A22" w14:textId="7024A2C3" w:rsidR="00913BA7" w:rsidRPr="003C3C3B" w:rsidRDefault="00913BA7" w:rsidP="00913BA7">
            <w:pPr>
              <w:spacing w:line="276" w:lineRule="auto"/>
              <w:ind w:right="-4"/>
              <w:jc w:val="both"/>
              <w:rPr>
                <w:rFonts w:ascii="Arial" w:hAnsi="Arial" w:cs="Arial"/>
                <w:sz w:val="20"/>
              </w:rPr>
            </w:pPr>
            <w:r w:rsidRPr="003C3C3B">
              <w:rPr>
                <w:rFonts w:ascii="Arial" w:hAnsi="Arial" w:cs="Arial"/>
                <w:sz w:val="20"/>
              </w:rPr>
              <w:t xml:space="preserve">Le candidat au programme de psychothérapie est également encouragé à se joindre aux activités de qualité de l’acte médical, d’assurance qualité et/ou d’audit. </w:t>
            </w:r>
          </w:p>
          <w:p w14:paraId="15A66537" w14:textId="77777777" w:rsidR="00913BA7" w:rsidRPr="003C3C3B" w:rsidRDefault="00913BA7" w:rsidP="00913BA7">
            <w:pPr>
              <w:spacing w:line="276" w:lineRule="auto"/>
              <w:ind w:right="-4"/>
              <w:jc w:val="both"/>
              <w:rPr>
                <w:rFonts w:ascii="Arial" w:hAnsi="Arial" w:cs="Arial"/>
                <w:sz w:val="20"/>
              </w:rPr>
            </w:pPr>
          </w:p>
          <w:p w14:paraId="2B859E90" w14:textId="1DDADBE0" w:rsidR="00913BA7" w:rsidRPr="003C3C3B" w:rsidRDefault="00913BA7" w:rsidP="00913BA7">
            <w:pPr>
              <w:spacing w:line="276" w:lineRule="auto"/>
              <w:ind w:right="-4"/>
              <w:jc w:val="both"/>
              <w:rPr>
                <w:rFonts w:ascii="Arial" w:hAnsi="Arial" w:cs="Arial"/>
                <w:sz w:val="20"/>
              </w:rPr>
            </w:pPr>
            <w:r w:rsidRPr="003C3C3B">
              <w:rPr>
                <w:rFonts w:ascii="Arial" w:hAnsi="Arial" w:cs="Arial"/>
                <w:sz w:val="20"/>
              </w:rPr>
              <w:t xml:space="preserve">Finalement, un projet éducatif, la participation à des cours ou enseignements aux résidents sont également encouragés. Les projets éducatifs peuvent être de plusieurs ordres, par exemple : la rédaction et publication d’un article de révision de la littérature, le développement de capsules d’information, la participation à des cours aux résidents et externes en médecine etc. </w:t>
            </w:r>
          </w:p>
          <w:p w14:paraId="4020D1E7" w14:textId="77777777" w:rsidR="00913BA7" w:rsidRPr="003C3C3B" w:rsidRDefault="00913BA7" w:rsidP="00913BA7">
            <w:pPr>
              <w:spacing w:line="276" w:lineRule="auto"/>
              <w:ind w:right="-4"/>
              <w:jc w:val="both"/>
              <w:rPr>
                <w:rFonts w:ascii="Arial" w:hAnsi="Arial" w:cs="Arial"/>
                <w:color w:val="000000"/>
                <w:sz w:val="20"/>
              </w:rPr>
            </w:pPr>
          </w:p>
          <w:p w14:paraId="462171B8" w14:textId="77777777" w:rsidR="00913BA7" w:rsidRPr="003C3C3B" w:rsidRDefault="00913BA7" w:rsidP="00913BA7">
            <w:pPr>
              <w:spacing w:line="276" w:lineRule="auto"/>
              <w:ind w:right="-4"/>
              <w:jc w:val="both"/>
              <w:rPr>
                <w:rFonts w:ascii="Arial" w:hAnsi="Arial" w:cs="Arial"/>
                <w:sz w:val="20"/>
              </w:rPr>
            </w:pPr>
            <w:r w:rsidRPr="003C3C3B">
              <w:rPr>
                <w:rFonts w:ascii="Arial" w:hAnsi="Arial" w:cs="Arial"/>
                <w:sz w:val="20"/>
              </w:rPr>
              <w:t xml:space="preserve">Le cadre de compétences CanMEDS, incluant l’intégration progressive des principes des Compétences par Conceptions (CPC) et l’utilisation des Activités Professionnelles Confiables (APC) du Collège royal du Canada serviront de toile de fond à l’élaboration des objectifs de formation. </w:t>
            </w:r>
          </w:p>
          <w:p w14:paraId="0C1481C7" w14:textId="77777777" w:rsidR="00913BA7" w:rsidRPr="003C3C3B" w:rsidRDefault="00913BA7" w:rsidP="00913BA7">
            <w:pPr>
              <w:spacing w:line="276" w:lineRule="auto"/>
              <w:ind w:right="-4"/>
              <w:jc w:val="both"/>
              <w:rPr>
                <w:rFonts w:ascii="Arial" w:hAnsi="Arial" w:cs="Arial"/>
                <w:sz w:val="20"/>
              </w:rPr>
            </w:pPr>
          </w:p>
          <w:p w14:paraId="09C37248" w14:textId="40C98752" w:rsidR="00913BA7" w:rsidRPr="003C3C3B" w:rsidRDefault="00913BA7" w:rsidP="00913BA7">
            <w:pPr>
              <w:spacing w:line="276" w:lineRule="auto"/>
              <w:ind w:right="-4"/>
              <w:jc w:val="both"/>
              <w:rPr>
                <w:rFonts w:ascii="Arial" w:hAnsi="Arial" w:cs="Arial"/>
                <w:sz w:val="20"/>
              </w:rPr>
            </w:pPr>
            <w:r w:rsidRPr="003C3C3B">
              <w:rPr>
                <w:rFonts w:ascii="Arial" w:hAnsi="Arial" w:cs="Arial"/>
                <w:sz w:val="20"/>
              </w:rPr>
              <w:t xml:space="preserve">Les 2 premières périodes sont constituées de la transition vers la discipline, soit de la psychiatrie générale vers une pratique spécialisée en psychothérapie. Les périodes 3 à 9 sont consacrées à l’apprentissage et aux développements des compétences spécifiques du domaine de la psychothérapie. Les périodes 10 à 13 constituent une période de transition vers la pratique avancée en psychothérapie, où le candidat consolide ses connaissances, ses habilités et finalise son programme éducatif et de recherche/publication. Il acquiert l’autonomie pour devenir un sur-spécialiste prêt aux défis de la pratique psychiatrique académique. </w:t>
            </w:r>
          </w:p>
          <w:p w14:paraId="2A03F678" w14:textId="77777777" w:rsidR="00913BA7" w:rsidRPr="003C3C3B" w:rsidRDefault="00913BA7" w:rsidP="00913BA7">
            <w:pPr>
              <w:pStyle w:val="Corps"/>
              <w:spacing w:line="276" w:lineRule="auto"/>
              <w:ind w:right="-4"/>
              <w:jc w:val="both"/>
              <w:rPr>
                <w:rFonts w:ascii="Arial" w:eastAsia="Arial Bold" w:hAnsi="Arial" w:cs="Arial"/>
                <w:caps/>
                <w:sz w:val="20"/>
                <w:szCs w:val="20"/>
                <w:lang w:val="fr-CA"/>
              </w:rPr>
            </w:pPr>
          </w:p>
          <w:p w14:paraId="751329EA" w14:textId="77777777" w:rsidR="00913BA7" w:rsidRPr="003C3C3B" w:rsidRDefault="00913BA7" w:rsidP="00913BA7">
            <w:pPr>
              <w:pStyle w:val="Corps"/>
              <w:spacing w:line="276" w:lineRule="auto"/>
              <w:ind w:right="-4"/>
              <w:jc w:val="both"/>
              <w:rPr>
                <w:rFonts w:ascii="Arial" w:eastAsia="Cambria" w:hAnsi="Arial" w:cs="Arial"/>
                <w:sz w:val="20"/>
                <w:szCs w:val="20"/>
                <w:lang w:val="fr-CA"/>
              </w:rPr>
            </w:pPr>
            <w:r w:rsidRPr="003C3C3B">
              <w:rPr>
                <w:rFonts w:ascii="Arial" w:eastAsia="Cambria" w:hAnsi="Arial" w:cs="Arial"/>
                <w:sz w:val="20"/>
                <w:szCs w:val="20"/>
                <w:lang w:val="fr-CA"/>
              </w:rPr>
              <w:lastRenderedPageBreak/>
              <w:t>Tous les étudiants doivent atteindre les objectifs communs suivants à l’issue de la formation:</w:t>
            </w:r>
          </w:p>
          <w:p w14:paraId="7B3BEB6B" w14:textId="77777777" w:rsidR="00913BA7" w:rsidRPr="003C3C3B" w:rsidRDefault="00913BA7" w:rsidP="00913BA7">
            <w:pPr>
              <w:spacing w:line="276" w:lineRule="auto"/>
              <w:ind w:right="-4"/>
              <w:jc w:val="both"/>
              <w:rPr>
                <w:rFonts w:ascii="Arial" w:eastAsia="Cambria" w:hAnsi="Arial" w:cs="Arial"/>
                <w:color w:val="000000"/>
                <w:sz w:val="20"/>
                <w:u w:color="000000"/>
                <w:bdr w:val="nil"/>
              </w:rPr>
            </w:pPr>
          </w:p>
          <w:p w14:paraId="44C359FD" w14:textId="76DC798C" w:rsidR="00913BA7" w:rsidRPr="003C3C3B" w:rsidRDefault="00913BA7" w:rsidP="00913BA7">
            <w:pPr>
              <w:spacing w:line="276" w:lineRule="auto"/>
              <w:ind w:right="-4"/>
              <w:jc w:val="both"/>
              <w:rPr>
                <w:rFonts w:ascii="Arial" w:hAnsi="Arial" w:cs="Arial"/>
                <w:sz w:val="20"/>
              </w:rPr>
            </w:pPr>
            <w:r w:rsidRPr="003C3C3B">
              <w:rPr>
                <w:rFonts w:ascii="Arial" w:hAnsi="Arial" w:cs="Arial"/>
                <w:sz w:val="20"/>
              </w:rPr>
              <w:t>Les futurs candidats doivent démontrer les connaissances nécessaires, les habiletés et les attitudes pour offrir des soins centrés sur le patient dans un contexte de population diversifiée et porteurs de pathologies complexes. Dans tous les aspects de cette pratique spécialisée, les candidats doivent être capables de gérer d’une façon professionnelle des problématiques reliées à cette surspécialité.</w:t>
            </w:r>
          </w:p>
          <w:p w14:paraId="032FDC36" w14:textId="77777777" w:rsidR="00913BA7" w:rsidRPr="003C3C3B" w:rsidRDefault="00913BA7" w:rsidP="00913BA7">
            <w:pPr>
              <w:spacing w:line="276" w:lineRule="auto"/>
              <w:ind w:right="-4"/>
              <w:jc w:val="both"/>
              <w:rPr>
                <w:rFonts w:ascii="Arial" w:hAnsi="Arial" w:cs="Arial"/>
                <w:sz w:val="20"/>
              </w:rPr>
            </w:pPr>
          </w:p>
          <w:p w14:paraId="0A1C21AF" w14:textId="77777777" w:rsidR="00913BA7" w:rsidRPr="003C3C3B" w:rsidRDefault="00913BA7" w:rsidP="00913BA7">
            <w:pPr>
              <w:ind w:left="-75" w:right="-4"/>
              <w:jc w:val="both"/>
              <w:rPr>
                <w:rFonts w:ascii="Arial" w:hAnsi="Arial" w:cs="Arial"/>
                <w:b/>
                <w:sz w:val="20"/>
              </w:rPr>
            </w:pPr>
            <w:r w:rsidRPr="003C3C3B">
              <w:rPr>
                <w:rFonts w:ascii="Arial" w:hAnsi="Arial" w:cs="Arial"/>
                <w:b/>
                <w:sz w:val="20"/>
              </w:rPr>
              <w:t>Description du programme</w:t>
            </w:r>
          </w:p>
          <w:p w14:paraId="7444D9F0" w14:textId="77777777" w:rsidR="00913BA7" w:rsidRPr="003C3C3B" w:rsidRDefault="00913BA7" w:rsidP="00913BA7">
            <w:pPr>
              <w:ind w:left="-75" w:right="-4"/>
              <w:jc w:val="both"/>
              <w:rPr>
                <w:rFonts w:ascii="Arial" w:hAnsi="Arial" w:cs="Arial"/>
                <w:b/>
                <w:sz w:val="20"/>
              </w:rPr>
            </w:pPr>
          </w:p>
          <w:p w14:paraId="1069C234" w14:textId="07BF5295" w:rsidR="00913BA7" w:rsidRPr="003C3C3B" w:rsidRDefault="00913BA7" w:rsidP="00913BA7">
            <w:pPr>
              <w:spacing w:line="240" w:lineRule="exact"/>
              <w:ind w:left="-75" w:right="-4"/>
              <w:jc w:val="both"/>
              <w:rPr>
                <w:rFonts w:ascii="Arial" w:hAnsi="Arial" w:cs="Arial"/>
                <w:sz w:val="20"/>
              </w:rPr>
            </w:pPr>
            <w:r w:rsidRPr="003C3C3B">
              <w:rPr>
                <w:rFonts w:ascii="Arial" w:hAnsi="Arial" w:cs="Arial"/>
                <w:sz w:val="20"/>
              </w:rPr>
              <w:t xml:space="preserve">Le programme de perfectionnement en </w:t>
            </w:r>
            <w:r w:rsidR="00BE7493" w:rsidRPr="003C3C3B">
              <w:rPr>
                <w:rFonts w:ascii="Arial" w:hAnsi="Arial" w:cs="Arial"/>
                <w:sz w:val="20"/>
              </w:rPr>
              <w:t>psychothérapie</w:t>
            </w:r>
            <w:r w:rsidRPr="003C3C3B">
              <w:rPr>
                <w:rFonts w:ascii="Arial" w:hAnsi="Arial" w:cs="Arial"/>
                <w:sz w:val="20"/>
              </w:rPr>
              <w:t xml:space="preserve"> est d’une durée de douze mois (13 périodes de 4 semaines).</w:t>
            </w:r>
          </w:p>
          <w:p w14:paraId="444BFBAA" w14:textId="77777777" w:rsidR="00913BA7" w:rsidRPr="003C3C3B" w:rsidRDefault="00913BA7" w:rsidP="00913BA7">
            <w:pPr>
              <w:spacing w:line="240" w:lineRule="exact"/>
              <w:ind w:left="-75" w:right="-4"/>
              <w:jc w:val="both"/>
              <w:rPr>
                <w:rFonts w:ascii="Arial" w:hAnsi="Arial" w:cs="Arial"/>
                <w:sz w:val="20"/>
              </w:rPr>
            </w:pPr>
          </w:p>
          <w:p w14:paraId="018D6BEA" w14:textId="38ADD773" w:rsidR="00913BA7" w:rsidRPr="003C3C3B" w:rsidRDefault="00913BA7" w:rsidP="00BE7493">
            <w:pPr>
              <w:spacing w:line="240" w:lineRule="exact"/>
              <w:ind w:left="-75" w:right="-4"/>
              <w:jc w:val="both"/>
              <w:rPr>
                <w:rFonts w:ascii="Arial" w:hAnsi="Arial" w:cs="Arial"/>
                <w:sz w:val="20"/>
              </w:rPr>
            </w:pPr>
            <w:r w:rsidRPr="003C3C3B">
              <w:rPr>
                <w:rFonts w:ascii="Arial" w:hAnsi="Arial" w:cs="Arial"/>
                <w:sz w:val="20"/>
              </w:rPr>
              <w:t>La majorit</w:t>
            </w:r>
            <w:r w:rsidR="00BE7493" w:rsidRPr="003C3C3B">
              <w:rPr>
                <w:rFonts w:ascii="Arial" w:hAnsi="Arial" w:cs="Arial"/>
                <w:sz w:val="20"/>
              </w:rPr>
              <w:t xml:space="preserve">é sinon la totalité des stages se déroulent au Centre de Psychothérapie du CIUSSS du Nord de l’île de Montréal. </w:t>
            </w:r>
            <w:r w:rsidRPr="003C3C3B">
              <w:rPr>
                <w:rFonts w:ascii="Arial" w:hAnsi="Arial" w:cs="Arial"/>
                <w:sz w:val="20"/>
              </w:rPr>
              <w:t>L’ensemble de ces activités se font au sein d’une équipe interdisciplinaire qui participe aussi à son apprentissage et aux soins. Son stage est principalement en ambulatoire</w:t>
            </w:r>
            <w:r w:rsidR="00BE7493" w:rsidRPr="003C3C3B">
              <w:rPr>
                <w:rFonts w:ascii="Arial" w:hAnsi="Arial" w:cs="Arial"/>
                <w:sz w:val="20"/>
              </w:rPr>
              <w:t>.</w:t>
            </w:r>
            <w:r w:rsidRPr="003C3C3B">
              <w:rPr>
                <w:rFonts w:ascii="Arial" w:hAnsi="Arial" w:cs="Arial"/>
                <w:sz w:val="20"/>
              </w:rPr>
              <w:t xml:space="preserve"> Il contribue aux évaluations diagnostiques, </w:t>
            </w:r>
            <w:r w:rsidR="00BE7493" w:rsidRPr="003C3C3B">
              <w:rPr>
                <w:rFonts w:ascii="Arial" w:hAnsi="Arial" w:cs="Arial"/>
                <w:sz w:val="20"/>
              </w:rPr>
              <w:t xml:space="preserve">conduit </w:t>
            </w:r>
            <w:r w:rsidR="00DB5F2D" w:rsidRPr="003C3C3B">
              <w:rPr>
                <w:rFonts w:ascii="Arial" w:hAnsi="Arial" w:cs="Arial"/>
                <w:sz w:val="20"/>
              </w:rPr>
              <w:t>les psychothérapies</w:t>
            </w:r>
            <w:r w:rsidR="00BE7493" w:rsidRPr="003C3C3B">
              <w:rPr>
                <w:rFonts w:ascii="Arial" w:hAnsi="Arial" w:cs="Arial"/>
                <w:sz w:val="20"/>
              </w:rPr>
              <w:t>, contribue aux réunions de discussions de cas et aux activités de supervision</w:t>
            </w:r>
            <w:r w:rsidRPr="003C3C3B">
              <w:rPr>
                <w:rFonts w:ascii="Arial" w:hAnsi="Arial" w:cs="Arial"/>
                <w:sz w:val="20"/>
              </w:rPr>
              <w:t xml:space="preserve">. Il fait un travail de liaison avec les consultants et les médecins et professionnels référents. Il développe </w:t>
            </w:r>
            <w:r w:rsidR="00BE7493" w:rsidRPr="003C3C3B">
              <w:rPr>
                <w:rFonts w:ascii="Arial" w:hAnsi="Arial" w:cs="Arial"/>
                <w:sz w:val="20"/>
              </w:rPr>
              <w:t>ses propres projets de publication ou de recherche</w:t>
            </w:r>
            <w:r w:rsidRPr="003C3C3B">
              <w:rPr>
                <w:rFonts w:ascii="Arial" w:hAnsi="Arial" w:cs="Arial"/>
                <w:sz w:val="20"/>
              </w:rPr>
              <w:t xml:space="preserve"> et participe aux projets en cours, aux formations et conférences, aux demandes de fonds ou aux soumissions aux comités de la recherche et d’éthique et aux demandes des équipes de gestion.</w:t>
            </w:r>
            <w:r w:rsidR="00BE7493" w:rsidRPr="003C3C3B">
              <w:rPr>
                <w:rFonts w:ascii="Arial" w:hAnsi="Arial" w:cs="Arial"/>
                <w:sz w:val="20"/>
              </w:rPr>
              <w:t xml:space="preserve"> Il participe </w:t>
            </w:r>
            <w:r w:rsidR="00DB5F2D" w:rsidRPr="003C3C3B">
              <w:rPr>
                <w:rFonts w:ascii="Arial" w:hAnsi="Arial" w:cs="Arial"/>
                <w:sz w:val="20"/>
              </w:rPr>
              <w:t>aux activités</w:t>
            </w:r>
            <w:r w:rsidRPr="003C3C3B">
              <w:rPr>
                <w:rFonts w:ascii="Arial" w:hAnsi="Arial" w:cs="Arial"/>
                <w:sz w:val="20"/>
              </w:rPr>
              <w:t xml:space="preserve"> scientifiques et cliniques associés tant en clinique externe qu’en hospitalisation aux institutions qui collaborent à cette formation </w:t>
            </w:r>
            <w:r w:rsidR="00DB5F2D" w:rsidRPr="003C3C3B">
              <w:rPr>
                <w:rFonts w:ascii="Arial" w:hAnsi="Arial" w:cs="Arial"/>
                <w:sz w:val="20"/>
              </w:rPr>
              <w:t>surspécialisée</w:t>
            </w:r>
            <w:r w:rsidRPr="003C3C3B">
              <w:rPr>
                <w:rFonts w:ascii="Arial" w:hAnsi="Arial" w:cs="Arial"/>
                <w:sz w:val="20"/>
              </w:rPr>
              <w:t>.</w:t>
            </w:r>
          </w:p>
          <w:p w14:paraId="2971B039" w14:textId="77777777" w:rsidR="00913BA7" w:rsidRPr="003C3C3B" w:rsidRDefault="00913BA7" w:rsidP="00913BA7">
            <w:pPr>
              <w:spacing w:line="240" w:lineRule="exact"/>
              <w:ind w:right="-4"/>
              <w:jc w:val="both"/>
              <w:rPr>
                <w:rFonts w:ascii="Arial" w:hAnsi="Arial" w:cs="Arial"/>
                <w:sz w:val="20"/>
              </w:rPr>
            </w:pPr>
          </w:p>
          <w:p w14:paraId="098247BD" w14:textId="77777777" w:rsidR="00913BA7" w:rsidRPr="003C3C3B" w:rsidRDefault="00913BA7" w:rsidP="00913BA7">
            <w:pPr>
              <w:spacing w:line="240" w:lineRule="exact"/>
              <w:ind w:left="-75" w:right="-4"/>
              <w:jc w:val="both"/>
              <w:rPr>
                <w:rFonts w:ascii="Arial" w:hAnsi="Arial" w:cs="Arial"/>
                <w:sz w:val="20"/>
              </w:rPr>
            </w:pPr>
            <w:r w:rsidRPr="003C3C3B">
              <w:rPr>
                <w:rFonts w:ascii="Arial" w:hAnsi="Arial" w:cs="Arial"/>
                <w:sz w:val="20"/>
              </w:rPr>
              <w:t>Les candidats doivent se conformer à tous les règlements de l’hôpital, notamment la politique en matière de respect de la civilité.</w:t>
            </w:r>
          </w:p>
          <w:p w14:paraId="6606D225" w14:textId="77777777" w:rsidR="00913BA7" w:rsidRPr="003C3C3B" w:rsidRDefault="00913BA7" w:rsidP="00913BA7">
            <w:pPr>
              <w:spacing w:line="240" w:lineRule="exact"/>
              <w:ind w:left="-75" w:right="-4"/>
              <w:jc w:val="both"/>
              <w:rPr>
                <w:rFonts w:ascii="Arial" w:hAnsi="Arial" w:cs="Arial"/>
                <w:b/>
                <w:sz w:val="20"/>
              </w:rPr>
            </w:pPr>
          </w:p>
          <w:p w14:paraId="2EB8CBA4" w14:textId="77777777" w:rsidR="00913BA7" w:rsidRPr="003C3C3B" w:rsidRDefault="00913BA7" w:rsidP="00913BA7">
            <w:pPr>
              <w:spacing w:line="240" w:lineRule="exact"/>
              <w:ind w:left="-75" w:right="-4"/>
              <w:jc w:val="both"/>
              <w:rPr>
                <w:rFonts w:ascii="Arial" w:hAnsi="Arial" w:cs="Arial"/>
                <w:sz w:val="20"/>
              </w:rPr>
            </w:pPr>
            <w:r w:rsidRPr="003C3C3B">
              <w:rPr>
                <w:rFonts w:ascii="Arial" w:hAnsi="Arial" w:cs="Arial"/>
                <w:b/>
                <w:sz w:val="20"/>
              </w:rPr>
              <w:t>Temps pour la recherche et l’érudition</w:t>
            </w:r>
          </w:p>
          <w:p w14:paraId="02692DD8" w14:textId="77777777" w:rsidR="00913BA7" w:rsidRPr="003C3C3B" w:rsidRDefault="00913BA7" w:rsidP="00913BA7">
            <w:pPr>
              <w:spacing w:line="240" w:lineRule="exact"/>
              <w:ind w:left="-75" w:right="-4"/>
              <w:jc w:val="both"/>
              <w:rPr>
                <w:rFonts w:ascii="Arial" w:hAnsi="Arial" w:cs="Arial"/>
                <w:sz w:val="20"/>
              </w:rPr>
            </w:pPr>
          </w:p>
          <w:p w14:paraId="18107417" w14:textId="20DAACA6" w:rsidR="00913BA7" w:rsidRPr="003C3C3B" w:rsidRDefault="00913BA7" w:rsidP="00913BA7">
            <w:pPr>
              <w:spacing w:line="240" w:lineRule="exact"/>
              <w:ind w:left="-75" w:right="-4"/>
              <w:jc w:val="both"/>
              <w:rPr>
                <w:rFonts w:ascii="Arial" w:hAnsi="Arial" w:cs="Arial"/>
                <w:sz w:val="20"/>
              </w:rPr>
            </w:pPr>
            <w:r w:rsidRPr="003C3C3B">
              <w:rPr>
                <w:rFonts w:ascii="Arial" w:hAnsi="Arial" w:cs="Arial"/>
                <w:sz w:val="20"/>
              </w:rPr>
              <w:t xml:space="preserve">Une </w:t>
            </w:r>
            <w:r w:rsidR="00DB5F2D" w:rsidRPr="003C3C3B">
              <w:rPr>
                <w:rFonts w:ascii="Arial" w:hAnsi="Arial" w:cs="Arial"/>
                <w:sz w:val="20"/>
              </w:rPr>
              <w:t>demi-journée</w:t>
            </w:r>
            <w:r w:rsidRPr="003C3C3B">
              <w:rPr>
                <w:rFonts w:ascii="Arial" w:hAnsi="Arial" w:cs="Arial"/>
                <w:sz w:val="20"/>
              </w:rPr>
              <w:t xml:space="preserve"> par semaine pourra être octroyée. Ces</w:t>
            </w:r>
            <w:r w:rsidR="00BE7493" w:rsidRPr="003C3C3B">
              <w:rPr>
                <w:rFonts w:ascii="Arial" w:hAnsi="Arial" w:cs="Arial"/>
                <w:sz w:val="20"/>
              </w:rPr>
              <w:t xml:space="preserve"> </w:t>
            </w:r>
            <w:r w:rsidR="00DB5F2D" w:rsidRPr="003C3C3B">
              <w:rPr>
                <w:rFonts w:ascii="Arial" w:hAnsi="Arial" w:cs="Arial"/>
                <w:sz w:val="20"/>
              </w:rPr>
              <w:t>demi-journées</w:t>
            </w:r>
            <w:r w:rsidRPr="003C3C3B">
              <w:rPr>
                <w:rFonts w:ascii="Arial" w:hAnsi="Arial" w:cs="Arial"/>
                <w:sz w:val="20"/>
              </w:rPr>
              <w:t xml:space="preserve"> favoriseront l’implication du candidat dans un projet de recherche et dans un projet d’enseignement ou d’érudition. </w:t>
            </w:r>
          </w:p>
          <w:p w14:paraId="4A4247CF" w14:textId="77777777" w:rsidR="00913BA7" w:rsidRPr="003C3C3B" w:rsidRDefault="00913BA7" w:rsidP="00913BA7">
            <w:pPr>
              <w:spacing w:line="240" w:lineRule="exact"/>
              <w:ind w:left="-75" w:right="-4"/>
              <w:jc w:val="both"/>
              <w:rPr>
                <w:rFonts w:ascii="Arial" w:hAnsi="Arial" w:cs="Arial"/>
                <w:b/>
                <w:sz w:val="20"/>
              </w:rPr>
            </w:pPr>
          </w:p>
          <w:p w14:paraId="6BC9BC8B" w14:textId="77777777" w:rsidR="00913BA7" w:rsidRPr="003C3C3B" w:rsidRDefault="00913BA7" w:rsidP="00913BA7">
            <w:pPr>
              <w:spacing w:line="240" w:lineRule="exact"/>
              <w:ind w:left="-75" w:right="-4"/>
              <w:jc w:val="both"/>
              <w:rPr>
                <w:rFonts w:ascii="Arial" w:hAnsi="Arial" w:cs="Arial"/>
                <w:sz w:val="20"/>
              </w:rPr>
            </w:pPr>
            <w:r w:rsidRPr="003C3C3B">
              <w:rPr>
                <w:rFonts w:ascii="Arial" w:hAnsi="Arial" w:cs="Arial"/>
                <w:b/>
                <w:sz w:val="20"/>
              </w:rPr>
              <w:t>Gardes</w:t>
            </w:r>
          </w:p>
          <w:p w14:paraId="3553135D" w14:textId="77777777" w:rsidR="00913BA7" w:rsidRPr="003C3C3B" w:rsidRDefault="00913BA7" w:rsidP="00913BA7">
            <w:pPr>
              <w:spacing w:line="240" w:lineRule="exact"/>
              <w:ind w:left="-75" w:right="-4"/>
              <w:jc w:val="both"/>
              <w:rPr>
                <w:rFonts w:ascii="Arial" w:hAnsi="Arial" w:cs="Arial"/>
                <w:sz w:val="20"/>
              </w:rPr>
            </w:pPr>
          </w:p>
          <w:p w14:paraId="4F1A9BCB" w14:textId="20FA4D73" w:rsidR="00913BA7" w:rsidRPr="003C3C3B" w:rsidRDefault="00913BA7" w:rsidP="00913BA7">
            <w:pPr>
              <w:spacing w:line="240" w:lineRule="exact"/>
              <w:ind w:left="-75" w:right="-4"/>
              <w:jc w:val="both"/>
              <w:rPr>
                <w:rFonts w:ascii="Arial" w:hAnsi="Arial" w:cs="Arial"/>
                <w:sz w:val="20"/>
              </w:rPr>
            </w:pPr>
            <w:r w:rsidRPr="003C3C3B">
              <w:rPr>
                <w:rFonts w:ascii="Arial" w:hAnsi="Arial" w:cs="Arial"/>
                <w:sz w:val="20"/>
              </w:rPr>
              <w:t>Les candidats font des gardes toujours selon leur niveau de compétence, dans l’institution où ils sont en stage. Il est attendu qu’ils font des gardes de psychiatrie générale aux urgences comme un patron autonome (</w:t>
            </w:r>
            <w:r w:rsidR="00BE7493" w:rsidRPr="003C3C3B">
              <w:rPr>
                <w:rFonts w:ascii="Arial" w:hAnsi="Arial" w:cs="Arial"/>
                <w:sz w:val="20"/>
              </w:rPr>
              <w:t>CIUSSS du Nord de l’île de Montréal ou autres CIUSSS participants</w:t>
            </w:r>
            <w:r w:rsidRPr="003C3C3B">
              <w:rPr>
                <w:rFonts w:ascii="Arial" w:hAnsi="Arial" w:cs="Arial"/>
                <w:sz w:val="20"/>
              </w:rPr>
              <w:t xml:space="preserve">), mais sous supervision d’un patron-enseignant de l’institution. </w:t>
            </w:r>
          </w:p>
          <w:p w14:paraId="4AD79FC0" w14:textId="77777777" w:rsidR="00913BA7" w:rsidRPr="003C3C3B" w:rsidRDefault="00913BA7" w:rsidP="00913BA7">
            <w:pPr>
              <w:spacing w:line="240" w:lineRule="exact"/>
              <w:ind w:left="-75" w:right="-4"/>
              <w:jc w:val="both"/>
              <w:rPr>
                <w:rFonts w:ascii="Arial" w:hAnsi="Arial" w:cs="Arial"/>
                <w:b/>
                <w:sz w:val="20"/>
              </w:rPr>
            </w:pPr>
          </w:p>
          <w:p w14:paraId="4D185CE5" w14:textId="77777777" w:rsidR="00913BA7" w:rsidRPr="003C3C3B" w:rsidRDefault="00913BA7" w:rsidP="00913BA7">
            <w:pPr>
              <w:spacing w:line="240" w:lineRule="exact"/>
              <w:ind w:left="-75" w:right="-4"/>
              <w:jc w:val="both"/>
              <w:rPr>
                <w:rFonts w:ascii="Arial" w:hAnsi="Arial" w:cs="Arial"/>
                <w:sz w:val="20"/>
              </w:rPr>
            </w:pPr>
            <w:r w:rsidRPr="003C3C3B">
              <w:rPr>
                <w:rFonts w:ascii="Arial" w:hAnsi="Arial" w:cs="Arial"/>
                <w:b/>
                <w:sz w:val="20"/>
              </w:rPr>
              <w:t>Congés</w:t>
            </w:r>
          </w:p>
          <w:p w14:paraId="3AB0965B" w14:textId="77777777" w:rsidR="00913BA7" w:rsidRPr="003C3C3B" w:rsidRDefault="00913BA7" w:rsidP="00913BA7">
            <w:pPr>
              <w:spacing w:line="240" w:lineRule="exact"/>
              <w:ind w:left="-75" w:right="-4"/>
              <w:jc w:val="both"/>
              <w:rPr>
                <w:rFonts w:ascii="Arial" w:hAnsi="Arial" w:cs="Arial"/>
                <w:color w:val="000000" w:themeColor="text1"/>
                <w:sz w:val="20"/>
              </w:rPr>
            </w:pPr>
          </w:p>
          <w:p w14:paraId="238500BE" w14:textId="77777777" w:rsidR="00913BA7" w:rsidRPr="003C3C3B" w:rsidRDefault="00913BA7" w:rsidP="00913BA7">
            <w:pPr>
              <w:spacing w:line="240" w:lineRule="exact"/>
              <w:ind w:left="-75" w:right="-4"/>
              <w:jc w:val="both"/>
              <w:rPr>
                <w:rFonts w:ascii="Arial" w:hAnsi="Arial" w:cs="Arial"/>
                <w:color w:val="000000" w:themeColor="text1"/>
                <w:sz w:val="20"/>
              </w:rPr>
            </w:pPr>
            <w:r w:rsidRPr="003C3C3B">
              <w:rPr>
                <w:rFonts w:ascii="Arial" w:hAnsi="Arial" w:cs="Arial"/>
                <w:color w:val="000000" w:themeColor="text1"/>
                <w:sz w:val="20"/>
              </w:rPr>
              <w:t>Le candidat a droit à un congé annuel payé de quatre (4) semaines de calendrier pendant son année de formation complémentaire; un congé avec solde de sept (7) jours ouvrables en vue de se préparer à un ou des examens obligatoires pouvant conduire à l’obtention d’un diplôme, licence ou certificat; cinq (5) jours ouvrables pour participer à un congrès; neuf (9) jours ouvrables de congé maladie; le candidat peut utiliser trois (3) des congés maladie prévus pour motifs personnels.</w:t>
            </w:r>
          </w:p>
          <w:p w14:paraId="407A5124" w14:textId="77777777" w:rsidR="00913BA7" w:rsidRPr="003C3C3B" w:rsidRDefault="00913BA7" w:rsidP="00913BA7">
            <w:pPr>
              <w:spacing w:line="240" w:lineRule="exact"/>
              <w:ind w:left="-75" w:right="-4"/>
              <w:jc w:val="both"/>
              <w:rPr>
                <w:rFonts w:ascii="Arial" w:hAnsi="Arial" w:cs="Arial"/>
                <w:sz w:val="20"/>
              </w:rPr>
            </w:pPr>
          </w:p>
          <w:p w14:paraId="2F879CEF" w14:textId="77777777" w:rsidR="00913BA7" w:rsidRPr="003C3C3B" w:rsidRDefault="00913BA7" w:rsidP="00913BA7">
            <w:pPr>
              <w:spacing w:line="240" w:lineRule="exact"/>
              <w:ind w:left="-75" w:right="-4"/>
              <w:jc w:val="both"/>
              <w:rPr>
                <w:rFonts w:ascii="Arial" w:hAnsi="Arial" w:cs="Arial"/>
                <w:sz w:val="20"/>
              </w:rPr>
            </w:pPr>
            <w:r w:rsidRPr="003C3C3B">
              <w:rPr>
                <w:rFonts w:ascii="Arial" w:hAnsi="Arial" w:cs="Arial"/>
                <w:sz w:val="20"/>
              </w:rPr>
              <w:t>Le candidat est encouragé à favoriser une prise de vacances qui tient compte de la volumétrie, des périodes d’absence des patrons, et des congrès majeurs dans le domaine.</w:t>
            </w:r>
          </w:p>
          <w:p w14:paraId="009C41EA" w14:textId="77777777" w:rsidR="00913BA7" w:rsidRPr="003C3C3B" w:rsidRDefault="00913BA7" w:rsidP="00913BA7">
            <w:pPr>
              <w:spacing w:line="240" w:lineRule="exact"/>
              <w:ind w:left="-75" w:right="-4"/>
              <w:jc w:val="both"/>
              <w:rPr>
                <w:rFonts w:ascii="Arial" w:hAnsi="Arial" w:cs="Arial"/>
                <w:b/>
                <w:sz w:val="20"/>
              </w:rPr>
            </w:pPr>
          </w:p>
          <w:p w14:paraId="05994D42" w14:textId="77777777" w:rsidR="00913BA7" w:rsidRPr="003C3C3B" w:rsidRDefault="00913BA7" w:rsidP="00913BA7">
            <w:pPr>
              <w:spacing w:line="240" w:lineRule="exact"/>
              <w:ind w:left="-75" w:right="-4"/>
              <w:jc w:val="both"/>
              <w:rPr>
                <w:rFonts w:ascii="Arial" w:hAnsi="Arial" w:cs="Arial"/>
                <w:sz w:val="20"/>
              </w:rPr>
            </w:pPr>
            <w:r w:rsidRPr="003C3C3B">
              <w:rPr>
                <w:rFonts w:ascii="Arial" w:hAnsi="Arial" w:cs="Arial"/>
                <w:b/>
                <w:sz w:val="20"/>
              </w:rPr>
              <w:t>Évaluation des candidats</w:t>
            </w:r>
          </w:p>
          <w:p w14:paraId="653586A3" w14:textId="77777777" w:rsidR="00913BA7" w:rsidRPr="003C3C3B" w:rsidRDefault="00913BA7" w:rsidP="00913BA7">
            <w:pPr>
              <w:spacing w:line="240" w:lineRule="exact"/>
              <w:ind w:left="-75" w:right="-4"/>
              <w:jc w:val="both"/>
              <w:rPr>
                <w:rFonts w:ascii="Arial" w:hAnsi="Arial" w:cs="Arial"/>
                <w:sz w:val="20"/>
              </w:rPr>
            </w:pPr>
          </w:p>
          <w:p w14:paraId="517B0040" w14:textId="610290E6" w:rsidR="00913BA7" w:rsidRPr="003C3C3B" w:rsidRDefault="00913BA7" w:rsidP="00913BA7">
            <w:pPr>
              <w:spacing w:line="240" w:lineRule="exact"/>
              <w:ind w:left="-75" w:right="-4"/>
              <w:jc w:val="both"/>
              <w:rPr>
                <w:rFonts w:ascii="Arial" w:hAnsi="Arial" w:cs="Arial"/>
                <w:sz w:val="20"/>
              </w:rPr>
            </w:pPr>
            <w:r w:rsidRPr="003C3C3B">
              <w:rPr>
                <w:rFonts w:ascii="Arial" w:hAnsi="Arial" w:cs="Arial"/>
                <w:sz w:val="20"/>
              </w:rPr>
              <w:t xml:space="preserve">L’évaluation du candidat se fondera sur les buts et objectifs du programme de formation. Le professeur responsable procède à une évaluation </w:t>
            </w:r>
            <w:r w:rsidR="00DB5F2D" w:rsidRPr="003C3C3B">
              <w:rPr>
                <w:rFonts w:ascii="Arial" w:hAnsi="Arial" w:cs="Arial"/>
                <w:sz w:val="20"/>
              </w:rPr>
              <w:t>mi- stage</w:t>
            </w:r>
            <w:r w:rsidRPr="003C3C3B">
              <w:rPr>
                <w:rFonts w:ascii="Arial" w:hAnsi="Arial" w:cs="Arial"/>
                <w:sz w:val="20"/>
              </w:rPr>
              <w:t xml:space="preserve"> pour chacun des stages, après au moins 4 semaines et au plus </w:t>
            </w:r>
            <w:r w:rsidR="006B7397">
              <w:rPr>
                <w:rFonts w:ascii="Arial" w:hAnsi="Arial" w:cs="Arial"/>
                <w:sz w:val="20"/>
              </w:rPr>
              <w:t>3 mois</w:t>
            </w:r>
            <w:r w:rsidRPr="003C3C3B">
              <w:rPr>
                <w:rFonts w:ascii="Arial" w:hAnsi="Arial" w:cs="Arial"/>
                <w:sz w:val="20"/>
              </w:rPr>
              <w:t xml:space="preserve"> de présence. Il procède à l’évaluation de stage dans les 2 semaines de la date de fin de stage, en face-à-face.</w:t>
            </w:r>
          </w:p>
          <w:p w14:paraId="76C57A74" w14:textId="77777777" w:rsidR="00913BA7" w:rsidRPr="003C3C3B" w:rsidRDefault="00913BA7" w:rsidP="00913BA7">
            <w:pPr>
              <w:spacing w:line="240" w:lineRule="exact"/>
              <w:ind w:left="-75" w:right="-4"/>
              <w:jc w:val="both"/>
              <w:rPr>
                <w:rFonts w:ascii="Arial" w:hAnsi="Arial" w:cs="Arial"/>
                <w:sz w:val="20"/>
              </w:rPr>
            </w:pPr>
            <w:r w:rsidRPr="003C3C3B">
              <w:rPr>
                <w:rFonts w:ascii="Arial" w:hAnsi="Arial" w:cs="Arial"/>
                <w:sz w:val="20"/>
              </w:rPr>
              <w:t xml:space="preserve">Le comité d’évaluation du programme collige l’ensemble des évaluations et recommande soit la réussite ou l’échec de stage et suggère le cas échéant une reprise et les prescriptions pédagogiques appropriées. L’évaluation est consignée dans le système de gestion des évaluations de la Faculté et l’étudiant doit sans délai en prendre connaissance et la signer électroniquement, en indiquant s’il est en accord ou en désaccord avec celle-ci. </w:t>
            </w:r>
          </w:p>
          <w:p w14:paraId="10F7A0DD" w14:textId="77777777" w:rsidR="00913BA7" w:rsidRPr="003C3C3B" w:rsidRDefault="00913BA7" w:rsidP="00913BA7">
            <w:pPr>
              <w:spacing w:line="276" w:lineRule="auto"/>
              <w:jc w:val="both"/>
              <w:rPr>
                <w:rFonts w:ascii="Arial" w:hAnsi="Arial" w:cs="Arial"/>
                <w:sz w:val="20"/>
              </w:rPr>
            </w:pPr>
          </w:p>
          <w:p w14:paraId="06E30758" w14:textId="56C9C437" w:rsidR="00913BA7" w:rsidRPr="003C3C3B" w:rsidRDefault="00913BA7" w:rsidP="00913BA7">
            <w:pPr>
              <w:spacing w:line="276" w:lineRule="auto"/>
              <w:jc w:val="both"/>
              <w:rPr>
                <w:rFonts w:ascii="Arial" w:hAnsi="Arial" w:cs="Arial"/>
                <w:sz w:val="20"/>
              </w:rPr>
            </w:pPr>
            <w:r w:rsidRPr="003C3C3B">
              <w:rPr>
                <w:rFonts w:ascii="Arial" w:hAnsi="Arial" w:cs="Arial"/>
                <w:sz w:val="20"/>
              </w:rPr>
              <w:t xml:space="preserve">L’évaluation tient aussi compte de l’opinion de collègues, de membres de l’équipe, de la qualité et l’efficience du travail clinique et scientifique (consultation, notes cliniques, travaux d’érudition, présentations), de l’atteinte des compétences attendues </w:t>
            </w:r>
            <w:r w:rsidR="006B7397">
              <w:rPr>
                <w:rFonts w:ascii="Arial" w:hAnsi="Arial" w:cs="Arial"/>
                <w:sz w:val="20"/>
              </w:rPr>
              <w:t xml:space="preserve">selon </w:t>
            </w:r>
            <w:r w:rsidR="00DB5F2D">
              <w:rPr>
                <w:rFonts w:ascii="Arial" w:hAnsi="Arial" w:cs="Arial"/>
                <w:sz w:val="20"/>
              </w:rPr>
              <w:t>les modalités psychothérapeutiques</w:t>
            </w:r>
            <w:r w:rsidRPr="003C3C3B">
              <w:rPr>
                <w:rFonts w:ascii="Arial" w:hAnsi="Arial" w:cs="Arial"/>
                <w:sz w:val="20"/>
              </w:rPr>
              <w:t xml:space="preserve"> et de l’observation directe du professeur responsable (entrevue commune, </w:t>
            </w:r>
            <w:r w:rsidR="006B7397">
              <w:rPr>
                <w:rFonts w:ascii="Arial" w:hAnsi="Arial" w:cs="Arial"/>
                <w:sz w:val="20"/>
              </w:rPr>
              <w:t>entrevue au miroir, supervision du verbatim</w:t>
            </w:r>
            <w:r w:rsidRPr="003C3C3B">
              <w:rPr>
                <w:rFonts w:ascii="Arial" w:hAnsi="Arial" w:cs="Arial"/>
                <w:sz w:val="20"/>
              </w:rPr>
              <w:t xml:space="preserve">) en tenant compte des compétences CanMeds 2015, au niveau de : </w:t>
            </w:r>
          </w:p>
          <w:p w14:paraId="4E9D7244" w14:textId="77777777" w:rsidR="00913BA7" w:rsidRPr="003C3C3B" w:rsidRDefault="00913BA7" w:rsidP="00913BA7">
            <w:pPr>
              <w:spacing w:line="276" w:lineRule="auto"/>
              <w:jc w:val="both"/>
              <w:rPr>
                <w:rFonts w:ascii="Arial" w:hAnsi="Arial" w:cs="Arial"/>
                <w:sz w:val="20"/>
              </w:rPr>
            </w:pPr>
          </w:p>
          <w:p w14:paraId="0935767E"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Sa conscience situationnelle</w:t>
            </w:r>
          </w:p>
          <w:p w14:paraId="630F86CE"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Ses connaissances</w:t>
            </w:r>
          </w:p>
          <w:p w14:paraId="65B36E2A"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Son habileté clinique</w:t>
            </w:r>
          </w:p>
          <w:p w14:paraId="2F963F97"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Son habileté technique</w:t>
            </w:r>
          </w:p>
          <w:p w14:paraId="321240C6"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Ses habiletés d’enseignement</w:t>
            </w:r>
          </w:p>
          <w:p w14:paraId="014BB943"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Ses comportements et son professionnalisme</w:t>
            </w:r>
          </w:p>
          <w:p w14:paraId="510EDDD6"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Ses habiletés de communication</w:t>
            </w:r>
          </w:p>
          <w:p w14:paraId="426131CF" w14:textId="77777777" w:rsidR="00913BA7" w:rsidRPr="003C3C3B" w:rsidRDefault="00913BA7" w:rsidP="00B4063A">
            <w:pPr>
              <w:pStyle w:val="Paragraphedeliste"/>
              <w:numPr>
                <w:ilvl w:val="0"/>
                <w:numId w:val="21"/>
              </w:numPr>
              <w:spacing w:line="276" w:lineRule="auto"/>
              <w:contextualSpacing/>
              <w:jc w:val="both"/>
              <w:rPr>
                <w:rFonts w:ascii="Arial" w:hAnsi="Arial" w:cs="Arial"/>
                <w:sz w:val="20"/>
              </w:rPr>
            </w:pPr>
            <w:r w:rsidRPr="003C3C3B">
              <w:rPr>
                <w:rFonts w:ascii="Arial" w:hAnsi="Arial" w:cs="Arial"/>
                <w:sz w:val="20"/>
              </w:rPr>
              <w:t>Ses habilités de collaboration</w:t>
            </w:r>
          </w:p>
          <w:p w14:paraId="443D98CF" w14:textId="77777777" w:rsidR="00913BA7" w:rsidRPr="003C3C3B" w:rsidRDefault="00913BA7" w:rsidP="00913BA7">
            <w:pPr>
              <w:spacing w:line="276" w:lineRule="auto"/>
              <w:ind w:right="-4"/>
              <w:jc w:val="both"/>
              <w:rPr>
                <w:rFonts w:ascii="Arial" w:hAnsi="Arial" w:cs="Arial"/>
                <w:sz w:val="20"/>
              </w:rPr>
            </w:pPr>
          </w:p>
          <w:p w14:paraId="1AA0243C" w14:textId="6707DC23" w:rsidR="00913BA7" w:rsidRPr="00975A6E" w:rsidRDefault="00913BA7" w:rsidP="005A4BB7">
            <w:pPr>
              <w:rPr>
                <w:rFonts w:ascii="Arial" w:hAnsi="Arial" w:cs="Arial"/>
                <w:sz w:val="18"/>
                <w:szCs w:val="18"/>
              </w:rPr>
            </w:pPr>
          </w:p>
        </w:tc>
        <w:tc>
          <w:tcPr>
            <w:tcW w:w="4032" w:type="dxa"/>
            <w:tcBorders>
              <w:top w:val="single" w:sz="4" w:space="0" w:color="2F5496" w:themeColor="accent5" w:themeShade="BF"/>
              <w:bottom w:val="single" w:sz="4" w:space="0" w:color="auto"/>
              <w:right w:val="single" w:sz="4" w:space="0" w:color="auto"/>
            </w:tcBorders>
            <w:shd w:val="clear" w:color="auto" w:fill="FFFFFF"/>
          </w:tcPr>
          <w:p w14:paraId="0C9AC846" w14:textId="77777777" w:rsidR="00AF0DFE" w:rsidRPr="00975A6E" w:rsidRDefault="00AF0DFE" w:rsidP="005A4BB7">
            <w:pPr>
              <w:ind w:left="20" w:hanging="20"/>
              <w:rPr>
                <w:rFonts w:ascii="Arial" w:hAnsi="Arial" w:cs="Arial"/>
                <w:sz w:val="18"/>
                <w:szCs w:val="18"/>
              </w:rPr>
            </w:pPr>
          </w:p>
        </w:tc>
      </w:tr>
    </w:tbl>
    <w:p w14:paraId="4738AA76" w14:textId="77777777" w:rsidR="00AF0DFE" w:rsidRPr="00975A6E" w:rsidRDefault="00AF0DFE" w:rsidP="00AF0DFE">
      <w:pPr>
        <w:spacing w:after="60"/>
        <w:rPr>
          <w:rFonts w:ascii="Arial" w:hAnsi="Arial" w:cs="Arial"/>
          <w:sz w:val="18"/>
          <w:szCs w:val="18"/>
        </w:rPr>
      </w:pPr>
    </w:p>
    <w:p w14:paraId="63F04E13" w14:textId="77777777" w:rsidR="00AF0DFE" w:rsidRPr="00975A6E" w:rsidRDefault="00AF0DFE" w:rsidP="00AF0DFE">
      <w:pPr>
        <w:spacing w:after="60"/>
        <w:jc w:val="center"/>
        <w:rPr>
          <w:rFonts w:ascii="Arial" w:hAnsi="Arial" w:cs="Arial"/>
        </w:rPr>
        <w:sectPr w:rsidR="00AF0DFE" w:rsidRPr="00975A6E" w:rsidSect="005A4BB7">
          <w:pgSz w:w="15842" w:h="12242" w:orient="landscape" w:code="128"/>
          <w:pgMar w:top="432" w:right="720" w:bottom="432" w:left="720" w:header="288" w:footer="317" w:gutter="0"/>
          <w:cols w:space="720"/>
          <w:docGrid w:linePitch="326"/>
        </w:sectPr>
      </w:pPr>
    </w:p>
    <w:tbl>
      <w:tblPr>
        <w:tblW w:w="14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0"/>
      </w:tblGrid>
      <w:tr w:rsidR="00AF0DFE" w:rsidRPr="00975A6E" w14:paraId="5D127311" w14:textId="77777777" w:rsidTr="005A4BB7">
        <w:trPr>
          <w:trHeight w:val="300"/>
          <w:tblHeader/>
        </w:trPr>
        <w:tc>
          <w:tcPr>
            <w:tcW w:w="14670" w:type="dxa"/>
            <w:tcBorders>
              <w:top w:val="nil"/>
              <w:left w:val="nil"/>
              <w:bottom w:val="nil"/>
              <w:right w:val="nil"/>
            </w:tcBorders>
          </w:tcPr>
          <w:p w14:paraId="14F02D9C" w14:textId="77777777" w:rsidR="00AF0DFE" w:rsidRPr="00975A6E" w:rsidRDefault="00AF0DFE" w:rsidP="005A4BB7">
            <w:pPr>
              <w:tabs>
                <w:tab w:val="left" w:pos="3320"/>
                <w:tab w:val="left" w:pos="9620"/>
                <w:tab w:val="left" w:pos="15932"/>
              </w:tabs>
              <w:spacing w:after="60"/>
              <w:ind w:right="173"/>
              <w:jc w:val="center"/>
              <w:rPr>
                <w:rFonts w:ascii="Arial" w:hAnsi="Arial" w:cs="Arial"/>
                <w:b/>
                <w:sz w:val="22"/>
                <w:szCs w:val="22"/>
              </w:rPr>
            </w:pPr>
            <w:r w:rsidRPr="00975A6E">
              <w:rPr>
                <w:rFonts w:ascii="Arial" w:hAnsi="Arial" w:cs="Arial"/>
                <w:b/>
                <w:sz w:val="22"/>
                <w:szCs w:val="22"/>
              </w:rPr>
              <w:lastRenderedPageBreak/>
              <w:t>TABLEAU B – RÉPERTOIRE DES COURS</w:t>
            </w:r>
          </w:p>
        </w:tc>
      </w:tr>
    </w:tbl>
    <w:p w14:paraId="27D53243" w14:textId="77777777" w:rsidR="00AF0DFE" w:rsidRPr="00975A6E" w:rsidRDefault="00AF0DFE" w:rsidP="00AF0DFE">
      <w:pPr>
        <w:spacing w:after="60"/>
        <w:ind w:left="187" w:right="202" w:hanging="187"/>
        <w:rPr>
          <w:rFonts w:ascii="Arial" w:hAnsi="Arial" w:cs="Arial"/>
          <w:b/>
          <w:sz w:val="20"/>
        </w:rPr>
      </w:pPr>
      <w:r w:rsidRPr="00975A6E">
        <w:rPr>
          <w:rFonts w:ascii="Arial" w:hAnsi="Arial" w:cs="Arial"/>
          <w:b/>
          <w:sz w:val="20"/>
        </w:rPr>
        <w:t xml:space="preserve">Titre </w:t>
      </w:r>
      <w:r w:rsidR="008966FD">
        <w:rPr>
          <w:rFonts w:ascii="Arial" w:hAnsi="Arial" w:cs="Arial"/>
          <w:b/>
          <w:sz w:val="20"/>
        </w:rPr>
        <w:t xml:space="preserve">officiel </w:t>
      </w:r>
      <w:r w:rsidRPr="00975A6E">
        <w:rPr>
          <w:rFonts w:ascii="Arial" w:hAnsi="Arial" w:cs="Arial"/>
          <w:b/>
          <w:sz w:val="20"/>
        </w:rPr>
        <w:t xml:space="preserve">du programme d'études : </w:t>
      </w:r>
      <w:r w:rsidRPr="00975A6E">
        <w:rPr>
          <w:rFonts w:ascii="Arial" w:hAnsi="Arial" w:cs="Arial"/>
          <w:sz w:val="20"/>
          <w:u w:val="single"/>
        </w:rPr>
        <w:fldChar w:fldCharType="begin">
          <w:ffData>
            <w:name w:val="Texte15"/>
            <w:enabled/>
            <w:calcOnExit w:val="0"/>
            <w:textInput/>
          </w:ffData>
        </w:fldChar>
      </w:r>
      <w:r w:rsidRPr="00975A6E">
        <w:rPr>
          <w:rFonts w:ascii="Arial" w:hAnsi="Arial" w:cs="Arial"/>
          <w:sz w:val="20"/>
          <w:u w:val="single"/>
        </w:rPr>
        <w:instrText xml:space="preserve"> FORMTEXT </w:instrText>
      </w:r>
      <w:r w:rsidRPr="00975A6E">
        <w:rPr>
          <w:rFonts w:ascii="Arial" w:hAnsi="Arial" w:cs="Arial"/>
          <w:sz w:val="20"/>
          <w:u w:val="single"/>
        </w:rPr>
      </w:r>
      <w:r w:rsidRPr="00975A6E">
        <w:rPr>
          <w:rFonts w:ascii="Arial" w:hAnsi="Arial" w:cs="Arial"/>
          <w:sz w:val="20"/>
          <w:u w:val="single"/>
        </w:rPr>
        <w:fldChar w:fldCharType="separate"/>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noProof/>
          <w:sz w:val="20"/>
          <w:u w:val="single"/>
        </w:rPr>
        <w:t> </w:t>
      </w:r>
      <w:r w:rsidRPr="00975A6E">
        <w:rPr>
          <w:rFonts w:ascii="Arial" w:hAnsi="Arial" w:cs="Arial"/>
          <w:sz w:val="20"/>
          <w:u w:val="single"/>
        </w:rPr>
        <w:fldChar w:fldCharType="end"/>
      </w: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9"/>
        <w:gridCol w:w="1644"/>
        <w:gridCol w:w="4190"/>
        <w:gridCol w:w="4322"/>
        <w:gridCol w:w="2250"/>
      </w:tblGrid>
      <w:tr w:rsidR="001103EC" w:rsidRPr="006C318D" w14:paraId="10C7BD8C" w14:textId="77777777" w:rsidTr="00964B20">
        <w:trPr>
          <w:trHeight w:val="85"/>
          <w:jc w:val="center"/>
        </w:trPr>
        <w:tc>
          <w:tcPr>
            <w:tcW w:w="28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FFFFFF" w:themeColor="background1"/>
            </w:tcBorders>
            <w:shd w:val="clear" w:color="auto" w:fill="365F91"/>
            <w:vAlign w:val="center"/>
          </w:tcPr>
          <w:p w14:paraId="38F5FB13" w14:textId="77777777" w:rsidR="001103EC" w:rsidRPr="006C318D" w:rsidRDefault="001103EC" w:rsidP="001103EC">
            <w:pPr>
              <w:tabs>
                <w:tab w:val="left" w:pos="6548"/>
                <w:tab w:val="left" w:pos="8533"/>
                <w:tab w:val="left" w:pos="15507"/>
              </w:tabs>
              <w:ind w:left="29"/>
              <w:jc w:val="center"/>
              <w:rPr>
                <w:rFonts w:ascii="Arial" w:hAnsi="Arial" w:cs="Arial"/>
                <w:b/>
                <w:color w:val="FFFFFF"/>
                <w:sz w:val="20"/>
              </w:rPr>
            </w:pPr>
            <w:r w:rsidRPr="006C318D">
              <w:rPr>
                <w:rFonts w:ascii="Arial" w:hAnsi="Arial" w:cs="Arial"/>
                <w:b/>
                <w:color w:val="FFFFFF"/>
                <w:sz w:val="20"/>
              </w:rPr>
              <w:t>COURS ACTUELS</w:t>
            </w:r>
          </w:p>
          <w:p w14:paraId="4FADCD5C" w14:textId="77777777" w:rsidR="001103EC" w:rsidRPr="006C318D" w:rsidRDefault="001103EC" w:rsidP="00E05D34">
            <w:pPr>
              <w:tabs>
                <w:tab w:val="left" w:pos="6548"/>
                <w:tab w:val="left" w:pos="8533"/>
                <w:tab w:val="left" w:pos="15507"/>
              </w:tabs>
              <w:ind w:left="15"/>
              <w:jc w:val="center"/>
              <w:rPr>
                <w:rFonts w:ascii="Arial" w:hAnsi="Arial" w:cs="Arial"/>
                <w:i/>
                <w:color w:val="FFFFFF"/>
                <w:sz w:val="16"/>
                <w:szCs w:val="16"/>
              </w:rPr>
            </w:pPr>
            <w:r>
              <w:rPr>
                <w:rFonts w:ascii="Arial" w:hAnsi="Arial" w:cs="Arial"/>
                <w:i/>
                <w:color w:val="FFFFFF"/>
                <w:sz w:val="16"/>
                <w:szCs w:val="16"/>
              </w:rPr>
              <w:t>I</w:t>
            </w:r>
            <w:r w:rsidRPr="006C318D">
              <w:rPr>
                <w:rFonts w:ascii="Arial" w:hAnsi="Arial" w:cs="Arial"/>
                <w:i/>
                <w:color w:val="FFFFFF"/>
                <w:sz w:val="16"/>
                <w:szCs w:val="16"/>
              </w:rPr>
              <w:t>nscrire le sigle du cours, le nombre de crédits</w:t>
            </w:r>
            <w:r w:rsidR="00E05D34">
              <w:rPr>
                <w:rFonts w:ascii="Arial" w:hAnsi="Arial" w:cs="Arial"/>
                <w:i/>
                <w:color w:val="FFFFFF"/>
                <w:sz w:val="16"/>
                <w:szCs w:val="16"/>
              </w:rPr>
              <w:t>,</w:t>
            </w:r>
            <w:r w:rsidRPr="006C318D">
              <w:rPr>
                <w:rFonts w:ascii="Arial" w:hAnsi="Arial" w:cs="Arial"/>
                <w:i/>
                <w:color w:val="FFFFFF"/>
                <w:sz w:val="16"/>
                <w:szCs w:val="16"/>
              </w:rPr>
              <w:t xml:space="preserve"> le </w:t>
            </w:r>
            <w:r>
              <w:rPr>
                <w:rFonts w:ascii="Arial" w:hAnsi="Arial" w:cs="Arial"/>
                <w:i/>
                <w:color w:val="FFFFFF"/>
                <w:sz w:val="16"/>
                <w:szCs w:val="16"/>
              </w:rPr>
              <w:t>titre long</w:t>
            </w:r>
            <w:r w:rsidR="00964B20">
              <w:rPr>
                <w:rFonts w:ascii="Arial" w:hAnsi="Arial" w:cs="Arial"/>
                <w:i/>
                <w:color w:val="FFFFFF"/>
                <w:sz w:val="16"/>
                <w:szCs w:val="16"/>
              </w:rPr>
              <w:t xml:space="preserve"> et le bref descriptif</w:t>
            </w:r>
            <w:r>
              <w:rPr>
                <w:rFonts w:ascii="Arial" w:hAnsi="Arial" w:cs="Arial"/>
                <w:i/>
                <w:color w:val="FFFFFF"/>
                <w:sz w:val="16"/>
                <w:szCs w:val="16"/>
              </w:rPr>
              <w:t>.</w:t>
            </w:r>
          </w:p>
        </w:tc>
        <w:tc>
          <w:tcPr>
            <w:tcW w:w="1644" w:type="dxa"/>
            <w:tcBorders>
              <w:top w:val="single" w:sz="4" w:space="0" w:color="2F5496" w:themeColor="accent5" w:themeShade="BF"/>
              <w:left w:val="single" w:sz="4" w:space="0" w:color="FFFFFF" w:themeColor="background1"/>
              <w:bottom w:val="single" w:sz="4" w:space="0" w:color="2F5496" w:themeColor="accent5" w:themeShade="BF"/>
              <w:right w:val="single" w:sz="4" w:space="0" w:color="FFFFFF" w:themeColor="background1"/>
            </w:tcBorders>
            <w:shd w:val="clear" w:color="auto" w:fill="365F91"/>
            <w:vAlign w:val="center"/>
          </w:tcPr>
          <w:p w14:paraId="59AC2ADF" w14:textId="77777777" w:rsidR="001103EC" w:rsidRPr="006C318D" w:rsidRDefault="001103EC" w:rsidP="001103EC">
            <w:pPr>
              <w:tabs>
                <w:tab w:val="left" w:pos="6548"/>
                <w:tab w:val="left" w:pos="8533"/>
                <w:tab w:val="left" w:pos="15507"/>
              </w:tabs>
              <w:spacing w:before="60"/>
              <w:jc w:val="center"/>
              <w:rPr>
                <w:rFonts w:ascii="Arial" w:hAnsi="Arial" w:cs="Arial"/>
                <w:b/>
                <w:color w:val="FFFFFF"/>
                <w:sz w:val="18"/>
                <w:szCs w:val="18"/>
              </w:rPr>
            </w:pPr>
            <w:r w:rsidRPr="009B4CAA">
              <w:rPr>
                <w:rFonts w:ascii="Arial" w:hAnsi="Arial" w:cs="Arial"/>
                <w:b/>
                <w:color w:val="FFFF00"/>
                <w:szCs w:val="24"/>
              </w:rPr>
              <w:t>*</w:t>
            </w:r>
            <w:r w:rsidRPr="006C318D">
              <w:rPr>
                <w:rFonts w:ascii="Arial" w:hAnsi="Arial" w:cs="Arial"/>
                <w:b/>
                <w:color w:val="FFFFFF"/>
                <w:sz w:val="18"/>
                <w:szCs w:val="18"/>
              </w:rPr>
              <w:t>NATURE DES</w:t>
            </w:r>
          </w:p>
          <w:p w14:paraId="3CF58ECB" w14:textId="77777777" w:rsidR="001103EC" w:rsidRPr="006C318D" w:rsidRDefault="001103EC" w:rsidP="001103EC">
            <w:pPr>
              <w:tabs>
                <w:tab w:val="left" w:pos="440"/>
                <w:tab w:val="left" w:pos="6548"/>
                <w:tab w:val="left" w:pos="8533"/>
                <w:tab w:val="left" w:pos="15507"/>
              </w:tabs>
              <w:jc w:val="center"/>
              <w:rPr>
                <w:rFonts w:ascii="Arial" w:hAnsi="Arial" w:cs="Arial"/>
                <w:b/>
                <w:sz w:val="20"/>
              </w:rPr>
            </w:pPr>
            <w:r w:rsidRPr="006C318D">
              <w:rPr>
                <w:rFonts w:ascii="Arial" w:hAnsi="Arial" w:cs="Arial"/>
                <w:b/>
                <w:color w:val="FFFFFF"/>
                <w:sz w:val="18"/>
                <w:szCs w:val="18"/>
              </w:rPr>
              <w:t>MODIFICATIONS</w:t>
            </w:r>
          </w:p>
        </w:tc>
        <w:tc>
          <w:tcPr>
            <w:tcW w:w="4190" w:type="dxa"/>
            <w:tcBorders>
              <w:top w:val="single" w:sz="4" w:space="0" w:color="2F5496" w:themeColor="accent5" w:themeShade="BF"/>
              <w:left w:val="single" w:sz="4" w:space="0" w:color="FFFFFF" w:themeColor="background1"/>
              <w:bottom w:val="single" w:sz="4" w:space="0" w:color="2F5496" w:themeColor="accent5" w:themeShade="BF"/>
              <w:right w:val="single" w:sz="4" w:space="0" w:color="FFFFFF" w:themeColor="background1"/>
            </w:tcBorders>
            <w:shd w:val="clear" w:color="auto" w:fill="365F91"/>
            <w:vAlign w:val="center"/>
          </w:tcPr>
          <w:p w14:paraId="3373DD29" w14:textId="77777777" w:rsidR="001103EC" w:rsidRPr="006C318D" w:rsidRDefault="001103EC" w:rsidP="001103EC">
            <w:pPr>
              <w:pStyle w:val="Titre1"/>
              <w:spacing w:before="60"/>
              <w:ind w:right="0"/>
              <w:jc w:val="center"/>
              <w:rPr>
                <w:rFonts w:cs="Arial"/>
                <w:caps w:val="0"/>
                <w:color w:val="FFFFFF"/>
                <w:sz w:val="20"/>
              </w:rPr>
            </w:pPr>
            <w:r w:rsidRPr="006C318D">
              <w:rPr>
                <w:rFonts w:cs="Arial"/>
                <w:caps w:val="0"/>
                <w:color w:val="FFFFFF"/>
                <w:sz w:val="20"/>
              </w:rPr>
              <w:t>MODIFICATIONS PROPOSÉES</w:t>
            </w:r>
          </w:p>
          <w:p w14:paraId="7EF83872" w14:textId="77777777" w:rsidR="003C626A" w:rsidRPr="003C4425" w:rsidRDefault="00964B20" w:rsidP="003C626A">
            <w:pPr>
              <w:jc w:val="center"/>
              <w:rPr>
                <w:rFonts w:ascii="Arial" w:hAnsi="Arial" w:cs="Arial"/>
                <w:color w:val="FFFFFF" w:themeColor="background1"/>
                <w:sz w:val="16"/>
                <w:szCs w:val="16"/>
              </w:rPr>
            </w:pPr>
            <w:r>
              <w:rPr>
                <w:rFonts w:ascii="Arial" w:hAnsi="Arial" w:cs="Arial"/>
                <w:i/>
                <w:color w:val="FFFFFF"/>
                <w:sz w:val="16"/>
                <w:szCs w:val="16"/>
              </w:rPr>
              <w:t>I</w:t>
            </w:r>
            <w:r w:rsidRPr="006C318D">
              <w:rPr>
                <w:rFonts w:ascii="Arial" w:hAnsi="Arial" w:cs="Arial"/>
                <w:i/>
                <w:color w:val="FFFFFF"/>
                <w:sz w:val="16"/>
                <w:szCs w:val="16"/>
              </w:rPr>
              <w:t>nscrire le sigle du cours, le titre long</w:t>
            </w:r>
            <w:r w:rsidRPr="009B4CAA">
              <w:rPr>
                <w:rFonts w:ascii="Arial" w:hAnsi="Arial" w:cs="Arial"/>
                <w:b/>
                <w:color w:val="FFFF00"/>
                <w:szCs w:val="24"/>
              </w:rPr>
              <w:t>**</w:t>
            </w:r>
            <w:r w:rsidRPr="00175681">
              <w:rPr>
                <w:rFonts w:ascii="Arial" w:hAnsi="Arial" w:cs="Arial"/>
                <w:b/>
                <w:i/>
                <w:color w:val="FFFFFF" w:themeColor="background1"/>
                <w:sz w:val="18"/>
                <w:szCs w:val="16"/>
              </w:rPr>
              <w:t>,</w:t>
            </w:r>
            <w:r w:rsidRPr="00175681">
              <w:rPr>
                <w:rFonts w:ascii="Arial" w:hAnsi="Arial" w:cs="Arial"/>
                <w:i/>
                <w:color w:val="FFFFFF" w:themeColor="background1"/>
                <w:sz w:val="18"/>
                <w:szCs w:val="16"/>
              </w:rPr>
              <w:t xml:space="preserve"> </w:t>
            </w:r>
            <w:r w:rsidRPr="006C318D">
              <w:rPr>
                <w:rFonts w:ascii="Arial" w:hAnsi="Arial" w:cs="Arial"/>
                <w:i/>
                <w:color w:val="FFFFFF"/>
                <w:sz w:val="16"/>
                <w:szCs w:val="16"/>
              </w:rPr>
              <w:t>le titre court</w:t>
            </w:r>
            <w:r w:rsidRPr="009B4CAA">
              <w:rPr>
                <w:rFonts w:ascii="Arial" w:hAnsi="Arial" w:cs="Arial"/>
                <w:b/>
                <w:color w:val="FFFF00"/>
                <w:szCs w:val="24"/>
              </w:rPr>
              <w:t>**</w:t>
            </w:r>
            <w:r w:rsidRPr="00175681">
              <w:rPr>
                <w:rFonts w:ascii="Arial" w:hAnsi="Arial" w:cs="Arial"/>
                <w:b/>
                <w:i/>
                <w:color w:val="FFFFFF" w:themeColor="background1"/>
                <w:sz w:val="18"/>
                <w:szCs w:val="16"/>
              </w:rPr>
              <w:t>,</w:t>
            </w:r>
            <w:r w:rsidRPr="009C7982">
              <w:rPr>
                <w:rFonts w:ascii="Arial" w:hAnsi="Arial" w:cs="Arial"/>
                <w:i/>
                <w:color w:val="FF0000"/>
                <w:sz w:val="18"/>
                <w:szCs w:val="16"/>
              </w:rPr>
              <w:t xml:space="preserve"> </w:t>
            </w:r>
            <w:r w:rsidRPr="006C318D">
              <w:rPr>
                <w:rFonts w:ascii="Arial" w:hAnsi="Arial" w:cs="Arial"/>
                <w:i/>
                <w:color w:val="FFFFFF"/>
                <w:sz w:val="16"/>
                <w:szCs w:val="16"/>
              </w:rPr>
              <w:t>le nombre de crédits</w:t>
            </w:r>
            <w:r>
              <w:rPr>
                <w:rFonts w:ascii="Arial" w:hAnsi="Arial" w:cs="Arial"/>
                <w:i/>
                <w:color w:val="FFFFFF"/>
                <w:sz w:val="16"/>
                <w:szCs w:val="16"/>
              </w:rPr>
              <w:t xml:space="preserve"> et</w:t>
            </w:r>
            <w:r w:rsidRPr="006C318D">
              <w:rPr>
                <w:rFonts w:ascii="Arial" w:hAnsi="Arial" w:cs="Arial"/>
                <w:i/>
                <w:color w:val="FFFFFF"/>
                <w:sz w:val="16"/>
                <w:szCs w:val="16"/>
              </w:rPr>
              <w:t xml:space="preserve"> l</w:t>
            </w:r>
            <w:r>
              <w:rPr>
                <w:rFonts w:ascii="Arial" w:hAnsi="Arial" w:cs="Arial"/>
                <w:i/>
                <w:color w:val="FFFFFF"/>
                <w:sz w:val="16"/>
                <w:szCs w:val="16"/>
              </w:rPr>
              <w:t>e</w:t>
            </w:r>
            <w:r w:rsidRPr="006C318D">
              <w:rPr>
                <w:rFonts w:ascii="Arial" w:hAnsi="Arial" w:cs="Arial"/>
                <w:i/>
                <w:color w:val="FFFFFF"/>
                <w:sz w:val="16"/>
                <w:szCs w:val="16"/>
              </w:rPr>
              <w:t xml:space="preserve"> br</w:t>
            </w:r>
            <w:r>
              <w:rPr>
                <w:rFonts w:ascii="Arial" w:hAnsi="Arial" w:cs="Arial"/>
                <w:i/>
                <w:color w:val="FFFFFF"/>
                <w:sz w:val="16"/>
                <w:szCs w:val="16"/>
              </w:rPr>
              <w:t>ef</w:t>
            </w:r>
            <w:r w:rsidRPr="006C318D">
              <w:rPr>
                <w:rFonts w:ascii="Arial" w:hAnsi="Arial" w:cs="Arial"/>
                <w:i/>
                <w:color w:val="FFFFFF"/>
                <w:sz w:val="16"/>
                <w:szCs w:val="16"/>
              </w:rPr>
              <w:t xml:space="preserve"> descripti</w:t>
            </w:r>
            <w:r>
              <w:rPr>
                <w:rFonts w:ascii="Arial" w:hAnsi="Arial" w:cs="Arial"/>
                <w:i/>
                <w:color w:val="FFFFFF"/>
                <w:sz w:val="16"/>
                <w:szCs w:val="16"/>
              </w:rPr>
              <w:t>f</w:t>
            </w:r>
            <w:r w:rsidRPr="00BE0054">
              <w:rPr>
                <w:rFonts w:ascii="Arial" w:hAnsi="Arial" w:cs="Arial"/>
                <w:b/>
                <w:color w:val="FFFF00"/>
                <w:szCs w:val="24"/>
              </w:rPr>
              <w:t>***</w:t>
            </w:r>
          </w:p>
          <w:p w14:paraId="139A635B" w14:textId="77777777" w:rsidR="001103EC" w:rsidRPr="006C318D" w:rsidRDefault="00964B20" w:rsidP="003C626A">
            <w:pPr>
              <w:jc w:val="center"/>
              <w:rPr>
                <w:rFonts w:ascii="Arial" w:hAnsi="Arial" w:cs="Arial"/>
                <w:i/>
                <w:color w:val="FFFFFF"/>
                <w:sz w:val="16"/>
                <w:szCs w:val="16"/>
              </w:rPr>
            </w:pPr>
            <w:r w:rsidRPr="00C932A6">
              <w:rPr>
                <w:rFonts w:ascii="Arial" w:hAnsi="Arial" w:cs="Arial"/>
                <w:i/>
                <w:color w:val="FFFFFF" w:themeColor="background1"/>
                <w:sz w:val="16"/>
                <w:szCs w:val="16"/>
              </w:rPr>
              <w:t>(inscrire en gras les modifications</w:t>
            </w:r>
            <w:r>
              <w:rPr>
                <w:rFonts w:ascii="Arial" w:hAnsi="Arial" w:cs="Arial"/>
                <w:i/>
                <w:color w:val="FFFFFF" w:themeColor="background1"/>
                <w:sz w:val="16"/>
                <w:szCs w:val="16"/>
              </w:rPr>
              <w:t>, le cas échéant</w:t>
            </w:r>
            <w:r w:rsidRPr="00C932A6">
              <w:rPr>
                <w:rFonts w:ascii="Arial" w:hAnsi="Arial" w:cs="Arial"/>
                <w:i/>
                <w:color w:val="FFFFFF" w:themeColor="background1"/>
                <w:sz w:val="16"/>
                <w:szCs w:val="16"/>
              </w:rPr>
              <w:t>).</w:t>
            </w:r>
          </w:p>
        </w:tc>
        <w:tc>
          <w:tcPr>
            <w:tcW w:w="4322" w:type="dxa"/>
            <w:tcBorders>
              <w:top w:val="single" w:sz="4" w:space="0" w:color="2F5496" w:themeColor="accent5" w:themeShade="BF"/>
              <w:left w:val="single" w:sz="4" w:space="0" w:color="FFFFFF" w:themeColor="background1"/>
              <w:bottom w:val="single" w:sz="4" w:space="0" w:color="2F5496" w:themeColor="accent5" w:themeShade="BF"/>
              <w:right w:val="single" w:sz="4" w:space="0" w:color="FFFFFF" w:themeColor="background1"/>
            </w:tcBorders>
            <w:shd w:val="clear" w:color="auto" w:fill="365F91"/>
            <w:vAlign w:val="center"/>
          </w:tcPr>
          <w:p w14:paraId="24E249F1" w14:textId="77777777" w:rsidR="00964B20" w:rsidRPr="006C318D" w:rsidRDefault="00964B20" w:rsidP="00964B20">
            <w:pPr>
              <w:pStyle w:val="Titre2"/>
              <w:spacing w:before="60"/>
              <w:ind w:left="14"/>
              <w:rPr>
                <w:rFonts w:cs="Arial"/>
                <w:color w:val="FFFFFF"/>
                <w:sz w:val="22"/>
                <w:szCs w:val="22"/>
              </w:rPr>
            </w:pPr>
            <w:r>
              <w:rPr>
                <w:rFonts w:cs="Arial"/>
                <w:color w:val="FFFF00"/>
                <w:sz w:val="26"/>
                <w:szCs w:val="26"/>
                <w:vertAlign w:val="superscript"/>
              </w:rPr>
              <w:t>+</w:t>
            </w:r>
            <w:r w:rsidRPr="00D65E85">
              <w:rPr>
                <w:rFonts w:cs="Arial"/>
                <w:color w:val="FFFFFF" w:themeColor="background1"/>
                <w:sz w:val="26"/>
                <w:szCs w:val="26"/>
              </w:rPr>
              <w:t xml:space="preserve"> </w:t>
            </w:r>
            <w:r w:rsidRPr="006C318D">
              <w:rPr>
                <w:rFonts w:cs="Arial"/>
                <w:color w:val="FFFFFF"/>
              </w:rPr>
              <w:t>INFORMATIONS TECHNIQUES</w:t>
            </w:r>
          </w:p>
          <w:p w14:paraId="183B58A7" w14:textId="77777777" w:rsidR="001103EC" w:rsidRPr="006C318D" w:rsidRDefault="00964B20" w:rsidP="00964B20">
            <w:pPr>
              <w:jc w:val="center"/>
              <w:rPr>
                <w:rFonts w:ascii="Arial" w:hAnsi="Arial" w:cs="Arial"/>
                <w:i/>
                <w:color w:val="FFFFFF"/>
                <w:sz w:val="16"/>
                <w:szCs w:val="16"/>
                <w:lang w:eastAsia="fr-FR"/>
              </w:rPr>
            </w:pPr>
            <w:r>
              <w:rPr>
                <w:rFonts w:ascii="Arial" w:hAnsi="Arial" w:cs="Arial"/>
                <w:i/>
                <w:color w:val="FFFFFF"/>
                <w:sz w:val="16"/>
                <w:szCs w:val="16"/>
                <w:lang w:eastAsia="fr-FR"/>
              </w:rPr>
              <w:t>C</w:t>
            </w:r>
            <w:r w:rsidRPr="006C318D">
              <w:rPr>
                <w:rFonts w:ascii="Arial" w:hAnsi="Arial" w:cs="Arial"/>
                <w:i/>
                <w:color w:val="FFFFFF"/>
                <w:sz w:val="16"/>
                <w:szCs w:val="16"/>
                <w:lang w:eastAsia="fr-FR"/>
              </w:rPr>
              <w:t>opier ces informations pour chacune des créations</w:t>
            </w:r>
            <w:r>
              <w:rPr>
                <w:rFonts w:ascii="Arial" w:hAnsi="Arial" w:cs="Arial"/>
                <w:i/>
                <w:color w:val="FFFFFF"/>
                <w:sz w:val="16"/>
                <w:szCs w:val="16"/>
                <w:lang w:eastAsia="fr-FR"/>
              </w:rPr>
              <w:t xml:space="preserve"> de cours. Pour les modifications, copier le "Trimestre d'entrée en vigueur" et seulement les informations à modifier.</w:t>
            </w:r>
          </w:p>
        </w:tc>
        <w:tc>
          <w:tcPr>
            <w:tcW w:w="2250" w:type="dxa"/>
            <w:tcBorders>
              <w:top w:val="single" w:sz="4" w:space="0" w:color="2F5496" w:themeColor="accent5" w:themeShade="BF"/>
              <w:left w:val="single" w:sz="4" w:space="0" w:color="FFFFFF" w:themeColor="background1"/>
              <w:bottom w:val="single" w:sz="4" w:space="0" w:color="2F5496" w:themeColor="accent5" w:themeShade="BF"/>
              <w:right w:val="single" w:sz="4" w:space="0" w:color="2F5496" w:themeColor="accent5" w:themeShade="BF"/>
            </w:tcBorders>
            <w:shd w:val="clear" w:color="auto" w:fill="365F91"/>
            <w:vAlign w:val="center"/>
          </w:tcPr>
          <w:p w14:paraId="37C4B7B0" w14:textId="77777777" w:rsidR="001103EC" w:rsidRPr="006C318D" w:rsidRDefault="001103EC" w:rsidP="001103EC">
            <w:pPr>
              <w:pStyle w:val="Titre2"/>
              <w:spacing w:before="60" w:after="60"/>
              <w:ind w:left="-5"/>
              <w:rPr>
                <w:rFonts w:cs="Arial"/>
                <w:color w:val="FFFFFF"/>
              </w:rPr>
            </w:pPr>
            <w:r w:rsidRPr="006C318D">
              <w:rPr>
                <w:rFonts w:cs="Arial"/>
                <w:color w:val="FFFFFF"/>
              </w:rPr>
              <w:t>REMARQUES</w:t>
            </w:r>
          </w:p>
        </w:tc>
      </w:tr>
      <w:tr w:rsidR="001103EC" w:rsidRPr="006C318D" w14:paraId="3C357118" w14:textId="77777777" w:rsidTr="00964B20">
        <w:trPr>
          <w:trHeight w:val="688"/>
          <w:jc w:val="center"/>
        </w:trPr>
        <w:tc>
          <w:tcPr>
            <w:tcW w:w="2889" w:type="dxa"/>
            <w:tcBorders>
              <w:top w:val="single" w:sz="4" w:space="0" w:color="2F5496" w:themeColor="accent5" w:themeShade="BF"/>
            </w:tcBorders>
          </w:tcPr>
          <w:p w14:paraId="59BF58D5" w14:textId="77777777" w:rsidR="001103EC" w:rsidRPr="006C318D" w:rsidRDefault="008D2B74" w:rsidP="001103EC">
            <w:pPr>
              <w:tabs>
                <w:tab w:val="left" w:pos="6548"/>
                <w:tab w:val="left" w:pos="8533"/>
                <w:tab w:val="left" w:pos="15507"/>
              </w:tabs>
              <w:rPr>
                <w:rFonts w:ascii="Arial" w:hAnsi="Arial" w:cs="Arial"/>
                <w:sz w:val="18"/>
                <w:szCs w:val="18"/>
              </w:rPr>
            </w:pPr>
            <w:r>
              <w:rPr>
                <w:rFonts w:ascii="Arial" w:hAnsi="Arial" w:cs="Arial"/>
                <w:sz w:val="18"/>
                <w:szCs w:val="18"/>
              </w:rPr>
              <w:t>NIL</w:t>
            </w:r>
          </w:p>
        </w:tc>
        <w:tc>
          <w:tcPr>
            <w:tcW w:w="1644" w:type="dxa"/>
            <w:tcBorders>
              <w:top w:val="single" w:sz="4" w:space="0" w:color="2F5496" w:themeColor="accent5" w:themeShade="BF"/>
            </w:tcBorders>
          </w:tcPr>
          <w:p w14:paraId="1CBFCD54" w14:textId="77777777" w:rsidR="001103EC" w:rsidRPr="006C318D" w:rsidRDefault="008D2B74" w:rsidP="001103EC">
            <w:pPr>
              <w:tabs>
                <w:tab w:val="left" w:pos="6548"/>
                <w:tab w:val="left" w:pos="8533"/>
                <w:tab w:val="left" w:pos="15507"/>
              </w:tabs>
              <w:rPr>
                <w:rFonts w:ascii="Arial" w:hAnsi="Arial" w:cs="Arial"/>
                <w:sz w:val="18"/>
                <w:szCs w:val="18"/>
              </w:rPr>
            </w:pPr>
            <w:r>
              <w:rPr>
                <w:rFonts w:ascii="Arial" w:hAnsi="Arial" w:cs="Arial"/>
                <w:sz w:val="18"/>
                <w:szCs w:val="18"/>
              </w:rPr>
              <w:t>NIL</w:t>
            </w:r>
          </w:p>
        </w:tc>
        <w:tc>
          <w:tcPr>
            <w:tcW w:w="4190" w:type="dxa"/>
            <w:tcBorders>
              <w:top w:val="single" w:sz="4" w:space="0" w:color="2F5496" w:themeColor="accent5" w:themeShade="BF"/>
            </w:tcBorders>
          </w:tcPr>
          <w:p w14:paraId="0534E337" w14:textId="77777777" w:rsidR="001103EC" w:rsidRPr="006C318D" w:rsidRDefault="008D2B74" w:rsidP="001103EC">
            <w:pPr>
              <w:tabs>
                <w:tab w:val="left" w:pos="6548"/>
                <w:tab w:val="left" w:pos="8533"/>
                <w:tab w:val="left" w:pos="15507"/>
              </w:tabs>
              <w:rPr>
                <w:rFonts w:ascii="Arial" w:hAnsi="Arial" w:cs="Arial"/>
                <w:sz w:val="18"/>
                <w:szCs w:val="18"/>
              </w:rPr>
            </w:pPr>
            <w:r>
              <w:rPr>
                <w:rFonts w:ascii="Arial" w:hAnsi="Arial" w:cs="Arial"/>
                <w:sz w:val="18"/>
                <w:szCs w:val="18"/>
              </w:rPr>
              <w:t>NIL</w:t>
            </w:r>
          </w:p>
        </w:tc>
        <w:tc>
          <w:tcPr>
            <w:tcW w:w="4322" w:type="dxa"/>
            <w:tcBorders>
              <w:top w:val="single" w:sz="4" w:space="0" w:color="2F5496" w:themeColor="accent5" w:themeShade="BF"/>
            </w:tcBorders>
          </w:tcPr>
          <w:p w14:paraId="58FD6455" w14:textId="77777777" w:rsidR="00964B20" w:rsidRPr="004751D3" w:rsidRDefault="00964B20" w:rsidP="00964B20">
            <w:pPr>
              <w:tabs>
                <w:tab w:val="left" w:pos="1820"/>
                <w:tab w:val="left" w:pos="6548"/>
                <w:tab w:val="left" w:pos="8533"/>
                <w:tab w:val="left" w:pos="15507"/>
              </w:tabs>
              <w:ind w:left="358" w:hanging="141"/>
              <w:rPr>
                <w:rFonts w:ascii="Arial" w:hAnsi="Arial" w:cs="Arial"/>
                <w:sz w:val="16"/>
                <w:szCs w:val="16"/>
              </w:rPr>
            </w:pPr>
            <w:r w:rsidRPr="004751D3">
              <w:rPr>
                <w:rFonts w:ascii="Arial" w:hAnsi="Arial" w:cs="Arial"/>
                <w:b/>
                <w:sz w:val="16"/>
                <w:szCs w:val="16"/>
              </w:rPr>
              <w:t>Trimestre d'entrée en vigueur:</w:t>
            </w:r>
            <w:r w:rsidRPr="004751D3">
              <w:rPr>
                <w:rFonts w:ascii="Arial" w:hAnsi="Arial" w:cs="Arial"/>
                <w:sz w:val="16"/>
                <w:szCs w:val="16"/>
              </w:rPr>
              <w:t xml:space="preserve"> </w:t>
            </w:r>
          </w:p>
          <w:p w14:paraId="0BFF094B" w14:textId="77777777" w:rsidR="00964B20" w:rsidRPr="004751D3" w:rsidRDefault="00964B20" w:rsidP="00964B20">
            <w:pPr>
              <w:tabs>
                <w:tab w:val="left" w:pos="1840"/>
                <w:tab w:val="left" w:pos="6548"/>
                <w:tab w:val="left" w:pos="8533"/>
                <w:tab w:val="left" w:pos="15507"/>
              </w:tabs>
              <w:ind w:left="358" w:hanging="141"/>
              <w:rPr>
                <w:rFonts w:ascii="Arial" w:hAnsi="Arial" w:cs="Arial"/>
                <w:sz w:val="16"/>
                <w:szCs w:val="16"/>
              </w:rPr>
            </w:pPr>
            <w:r w:rsidRPr="004751D3">
              <w:rPr>
                <w:rFonts w:ascii="Arial" w:hAnsi="Arial" w:cs="Arial"/>
                <w:b/>
                <w:sz w:val="16"/>
                <w:szCs w:val="16"/>
              </w:rPr>
              <w:t>Nombre de crédits:</w:t>
            </w:r>
            <w:r w:rsidRPr="004751D3">
              <w:rPr>
                <w:rFonts w:ascii="Arial" w:hAnsi="Arial" w:cs="Arial"/>
                <w:sz w:val="16"/>
                <w:szCs w:val="16"/>
              </w:rPr>
              <w:t xml:space="preserve"> </w:t>
            </w:r>
          </w:p>
          <w:p w14:paraId="521431C0" w14:textId="77777777" w:rsidR="00964B20" w:rsidRPr="004751D3" w:rsidRDefault="00964B20" w:rsidP="00964B20">
            <w:pPr>
              <w:tabs>
                <w:tab w:val="left" w:pos="1840"/>
                <w:tab w:val="left" w:pos="6548"/>
                <w:tab w:val="left" w:pos="8533"/>
                <w:tab w:val="left" w:pos="15507"/>
              </w:tabs>
              <w:ind w:left="217" w:hanging="284"/>
              <w:rPr>
                <w:rFonts w:ascii="Arial" w:hAnsi="Arial" w:cs="Arial"/>
                <w:sz w:val="16"/>
                <w:szCs w:val="16"/>
              </w:rPr>
            </w:pPr>
            <w:r w:rsidRPr="009B4CAA">
              <w:rPr>
                <w:rFonts w:ascii="Arial" w:hAnsi="Arial" w:cs="Arial"/>
                <w:b/>
                <w:color w:val="FF0000"/>
                <w:sz w:val="22"/>
                <w:szCs w:val="22"/>
                <w:vertAlign w:val="superscript"/>
              </w:rPr>
              <w:t>++</w:t>
            </w:r>
            <w:r>
              <w:rPr>
                <w:rFonts w:ascii="Arial" w:hAnsi="Arial" w:cs="Arial"/>
                <w:b/>
                <w:color w:val="FF0000"/>
                <w:sz w:val="18"/>
                <w:szCs w:val="18"/>
                <w:vertAlign w:val="superscript"/>
              </w:rPr>
              <w:t xml:space="preserve">     </w:t>
            </w:r>
            <w:r w:rsidRPr="004751D3">
              <w:rPr>
                <w:rFonts w:ascii="Arial" w:hAnsi="Arial" w:cs="Arial"/>
                <w:b/>
                <w:sz w:val="16"/>
                <w:szCs w:val="16"/>
              </w:rPr>
              <w:t>Barème de notation:</w:t>
            </w:r>
            <w:r w:rsidRPr="004751D3">
              <w:rPr>
                <w:rFonts w:ascii="Arial" w:hAnsi="Arial" w:cs="Arial"/>
                <w:sz w:val="16"/>
                <w:szCs w:val="16"/>
              </w:rPr>
              <w:t xml:space="preserve"> </w:t>
            </w:r>
          </w:p>
          <w:p w14:paraId="6BC572BB" w14:textId="77777777" w:rsidR="00964B20" w:rsidRPr="004751D3" w:rsidRDefault="00964B20" w:rsidP="00964B20">
            <w:pPr>
              <w:tabs>
                <w:tab w:val="left" w:pos="2830"/>
                <w:tab w:val="left" w:pos="6548"/>
                <w:tab w:val="left" w:pos="8533"/>
                <w:tab w:val="left" w:pos="15507"/>
              </w:tabs>
              <w:ind w:left="358" w:hanging="141"/>
              <w:rPr>
                <w:rFonts w:ascii="Arial" w:hAnsi="Arial" w:cs="Arial"/>
                <w:sz w:val="20"/>
              </w:rPr>
            </w:pPr>
            <w:r w:rsidRPr="004751D3">
              <w:rPr>
                <w:rFonts w:ascii="Arial" w:hAnsi="Arial" w:cs="Arial"/>
                <w:b/>
                <w:sz w:val="16"/>
                <w:szCs w:val="16"/>
              </w:rPr>
              <w:t>Offert aux étudiants libres :</w:t>
            </w:r>
            <w:r w:rsidRPr="004751D3">
              <w:rPr>
                <w:rFonts w:ascii="Arial" w:hAnsi="Arial" w:cs="Arial"/>
                <w:sz w:val="16"/>
                <w:szCs w:val="16"/>
              </w:rPr>
              <w:t xml:space="preserve"> Oui</w:t>
            </w:r>
            <w:r w:rsidRPr="004751D3">
              <w:rPr>
                <w:rFonts w:ascii="Arial" w:hAnsi="Arial" w:cs="Arial"/>
                <w:sz w:val="18"/>
                <w:szCs w:val="18"/>
              </w:rPr>
              <w:t xml:space="preserve"> </w:t>
            </w:r>
            <w:sdt>
              <w:sdtPr>
                <w:rPr>
                  <w:rFonts w:ascii="Arial" w:hAnsi="Arial" w:cs="Arial"/>
                  <w:sz w:val="20"/>
                </w:rPr>
                <w:id w:val="-99742418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4751D3">
              <w:rPr>
                <w:rFonts w:ascii="Arial" w:hAnsi="Arial" w:cs="Arial"/>
              </w:rPr>
              <w:t xml:space="preserve"> </w:t>
            </w:r>
            <w:r>
              <w:rPr>
                <w:rFonts w:ascii="Arial" w:hAnsi="Arial" w:cs="Arial"/>
              </w:rPr>
              <w:t xml:space="preserve">   </w:t>
            </w:r>
            <w:r w:rsidRPr="004751D3">
              <w:rPr>
                <w:rFonts w:ascii="Arial" w:hAnsi="Arial" w:cs="Arial"/>
                <w:sz w:val="16"/>
                <w:szCs w:val="16"/>
              </w:rPr>
              <w:t xml:space="preserve">Non </w:t>
            </w:r>
            <w:sdt>
              <w:sdtPr>
                <w:rPr>
                  <w:rFonts w:ascii="Arial" w:hAnsi="Arial" w:cs="Arial"/>
                  <w:sz w:val="20"/>
                </w:rPr>
                <w:id w:val="-14296822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10CF63ED" w14:textId="77777777" w:rsidR="00964B20" w:rsidRPr="006C318D" w:rsidRDefault="00964B20" w:rsidP="00964B20">
            <w:pPr>
              <w:tabs>
                <w:tab w:val="left" w:pos="1840"/>
                <w:tab w:val="left" w:pos="2716"/>
                <w:tab w:val="left" w:pos="6548"/>
                <w:tab w:val="left" w:pos="8533"/>
                <w:tab w:val="left" w:pos="15507"/>
              </w:tabs>
              <w:ind w:left="358" w:hanging="432"/>
              <w:rPr>
                <w:rFonts w:ascii="Arial" w:hAnsi="Arial" w:cs="Arial"/>
                <w:sz w:val="20"/>
              </w:rPr>
            </w:pPr>
            <w:r w:rsidRPr="009B4CAA">
              <w:rPr>
                <w:rFonts w:ascii="Arial" w:hAnsi="Arial" w:cs="Arial"/>
                <w:b/>
                <w:color w:val="FF0000"/>
                <w:sz w:val="22"/>
                <w:szCs w:val="22"/>
                <w:vertAlign w:val="superscript"/>
              </w:rPr>
              <w:t>+++</w:t>
            </w:r>
            <w:r w:rsidRPr="00F9400B">
              <w:rPr>
                <w:rFonts w:ascii="Arial" w:hAnsi="Arial" w:cs="Arial"/>
                <w:b/>
                <w:color w:val="FF0000"/>
                <w:sz w:val="18"/>
                <w:szCs w:val="18"/>
                <w:vertAlign w:val="superscript"/>
              </w:rPr>
              <w:t xml:space="preserve"> </w:t>
            </w:r>
            <w:r>
              <w:rPr>
                <w:rFonts w:ascii="Arial" w:hAnsi="Arial" w:cs="Arial"/>
                <w:b/>
                <w:color w:val="FF0000"/>
                <w:sz w:val="18"/>
                <w:szCs w:val="18"/>
                <w:vertAlign w:val="superscript"/>
              </w:rPr>
              <w:t xml:space="preserve">  </w:t>
            </w:r>
            <w:r w:rsidRPr="004751D3">
              <w:rPr>
                <w:rFonts w:ascii="Arial" w:hAnsi="Arial" w:cs="Arial"/>
                <w:b/>
                <w:sz w:val="16"/>
                <w:szCs w:val="16"/>
              </w:rPr>
              <w:t>Cours en ligne :</w:t>
            </w:r>
            <w:r w:rsidRPr="004751D3">
              <w:rPr>
                <w:rFonts w:ascii="Arial" w:hAnsi="Arial" w:cs="Arial"/>
                <w:sz w:val="16"/>
                <w:szCs w:val="16"/>
              </w:rPr>
              <w:t xml:space="preserve"> Oui</w:t>
            </w:r>
            <w:r>
              <w:rPr>
                <w:rFonts w:ascii="Arial" w:hAnsi="Arial" w:cs="Arial"/>
                <w:sz w:val="18"/>
                <w:szCs w:val="18"/>
              </w:rPr>
              <w:t xml:space="preserve"> </w:t>
            </w:r>
            <w:sdt>
              <w:sdtPr>
                <w:rPr>
                  <w:rFonts w:ascii="Arial" w:hAnsi="Arial" w:cs="Arial"/>
                  <w:sz w:val="20"/>
                </w:rPr>
                <w:id w:val="-1340533218"/>
                <w14:checkbox>
                  <w14:checked w14:val="0"/>
                  <w14:checkedState w14:val="2612" w14:font="MS Gothic"/>
                  <w14:uncheckedState w14:val="2610" w14:font="MS Gothic"/>
                </w14:checkbox>
              </w:sdtPr>
              <w:sdtContent>
                <w:r w:rsidRPr="004751D3">
                  <w:rPr>
                    <w:rFonts w:ascii="Segoe UI Symbol" w:eastAsia="MS Gothic" w:hAnsi="Segoe UI Symbol" w:cs="Segoe UI Symbol"/>
                    <w:sz w:val="20"/>
                  </w:rPr>
                  <w:t>☐</w:t>
                </w:r>
              </w:sdtContent>
            </w:sdt>
            <w:r w:rsidRPr="006C318D">
              <w:rPr>
                <w:rFonts w:ascii="Arial" w:hAnsi="Arial" w:cs="Arial"/>
              </w:rPr>
              <w:t xml:space="preserve"> </w:t>
            </w:r>
            <w:r>
              <w:rPr>
                <w:rFonts w:ascii="Arial" w:hAnsi="Arial" w:cs="Arial"/>
              </w:rPr>
              <w:t xml:space="preserve"> </w:t>
            </w:r>
            <w:r w:rsidRPr="004751D3">
              <w:rPr>
                <w:rFonts w:ascii="Arial" w:hAnsi="Arial" w:cs="Arial"/>
                <w:sz w:val="16"/>
                <w:szCs w:val="16"/>
              </w:rPr>
              <w:t>Majoritaire</w:t>
            </w:r>
            <w:r>
              <w:rPr>
                <w:rFonts w:ascii="Arial" w:hAnsi="Arial" w:cs="Arial"/>
                <w:sz w:val="16"/>
                <w:szCs w:val="16"/>
              </w:rPr>
              <w:t>ment</w:t>
            </w:r>
            <w:r w:rsidRPr="006C318D">
              <w:rPr>
                <w:rFonts w:ascii="Arial" w:hAnsi="Arial" w:cs="Arial"/>
              </w:rPr>
              <w:t xml:space="preserve"> </w:t>
            </w:r>
            <w:sdt>
              <w:sdtPr>
                <w:rPr>
                  <w:rFonts w:ascii="Arial" w:hAnsi="Arial" w:cs="Arial"/>
                  <w:sz w:val="20"/>
                </w:rPr>
                <w:id w:val="104193641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rPr>
              <w:t xml:space="preserve">  </w:t>
            </w:r>
            <w:r w:rsidRPr="004751D3">
              <w:rPr>
                <w:rFonts w:ascii="Arial" w:hAnsi="Arial" w:cs="Arial"/>
                <w:sz w:val="16"/>
                <w:szCs w:val="16"/>
              </w:rPr>
              <w:t xml:space="preserve">Non </w:t>
            </w:r>
            <w:sdt>
              <w:sdtPr>
                <w:rPr>
                  <w:rFonts w:ascii="Arial" w:hAnsi="Arial" w:cs="Arial"/>
                  <w:sz w:val="20"/>
                </w:rPr>
                <w:id w:val="-67950726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7F393577" w14:textId="77777777" w:rsidR="00964B20" w:rsidRPr="008B6AF5" w:rsidRDefault="00964B20" w:rsidP="00964B20">
            <w:pPr>
              <w:tabs>
                <w:tab w:val="left" w:pos="1660"/>
                <w:tab w:val="left" w:pos="6548"/>
                <w:tab w:val="left" w:pos="8533"/>
                <w:tab w:val="left" w:pos="15507"/>
              </w:tabs>
              <w:ind w:left="358" w:hanging="141"/>
              <w:rPr>
                <w:rFonts w:ascii="Arial" w:hAnsi="Arial" w:cs="Arial"/>
                <w:sz w:val="16"/>
                <w:szCs w:val="16"/>
              </w:rPr>
            </w:pPr>
            <w:r w:rsidRPr="008B6AF5">
              <w:rPr>
                <w:rFonts w:ascii="Arial" w:hAnsi="Arial" w:cs="Arial"/>
                <w:b/>
                <w:sz w:val="16"/>
                <w:szCs w:val="16"/>
              </w:rPr>
              <w:t>Unité d'attache:</w:t>
            </w:r>
            <w:r w:rsidRPr="008B6AF5">
              <w:rPr>
                <w:rFonts w:ascii="Arial" w:hAnsi="Arial" w:cs="Arial"/>
                <w:sz w:val="16"/>
                <w:szCs w:val="16"/>
              </w:rPr>
              <w:t xml:space="preserve"> </w:t>
            </w:r>
          </w:p>
          <w:p w14:paraId="50C5032D" w14:textId="77777777" w:rsidR="00964B20" w:rsidRPr="008B6AF5" w:rsidRDefault="00964B20" w:rsidP="00964B20">
            <w:pPr>
              <w:tabs>
                <w:tab w:val="left" w:pos="1660"/>
                <w:tab w:val="left" w:pos="6548"/>
                <w:tab w:val="left" w:pos="8533"/>
                <w:tab w:val="left" w:pos="15507"/>
              </w:tabs>
              <w:ind w:left="358" w:hanging="425"/>
              <w:rPr>
                <w:rFonts w:ascii="Arial" w:hAnsi="Arial" w:cs="Arial"/>
                <w:sz w:val="16"/>
                <w:szCs w:val="16"/>
              </w:rPr>
            </w:pPr>
            <w:r w:rsidRPr="009B4CAA">
              <w:rPr>
                <w:rFonts w:ascii="Arial" w:hAnsi="Arial" w:cs="Arial"/>
                <w:b/>
                <w:color w:val="FF0000"/>
                <w:sz w:val="22"/>
                <w:szCs w:val="22"/>
                <w:vertAlign w:val="superscript"/>
              </w:rPr>
              <w:t>++++</w:t>
            </w:r>
            <w:r>
              <w:rPr>
                <w:rFonts w:ascii="Arial" w:hAnsi="Arial" w:cs="Arial"/>
                <w:b/>
                <w:color w:val="FF0000"/>
                <w:sz w:val="18"/>
                <w:szCs w:val="18"/>
                <w:vertAlign w:val="superscript"/>
              </w:rPr>
              <w:t xml:space="preserve"> </w:t>
            </w:r>
            <w:r w:rsidRPr="008B6AF5">
              <w:rPr>
                <w:rFonts w:ascii="Arial" w:hAnsi="Arial" w:cs="Arial"/>
                <w:b/>
                <w:sz w:val="16"/>
                <w:szCs w:val="16"/>
              </w:rPr>
              <w:t>Élément pédagogique:</w:t>
            </w:r>
            <w:r w:rsidRPr="008B6AF5">
              <w:rPr>
                <w:rFonts w:ascii="Arial" w:hAnsi="Arial" w:cs="Arial"/>
                <w:sz w:val="16"/>
                <w:szCs w:val="16"/>
              </w:rPr>
              <w:t xml:space="preserve"> </w:t>
            </w:r>
          </w:p>
          <w:p w14:paraId="3117B362" w14:textId="77777777" w:rsidR="00964B20" w:rsidRPr="008B6AF5" w:rsidRDefault="00964B20" w:rsidP="00964B20">
            <w:pPr>
              <w:tabs>
                <w:tab w:val="left" w:pos="1816"/>
                <w:tab w:val="left" w:pos="2485"/>
                <w:tab w:val="left" w:pos="3280"/>
                <w:tab w:val="left" w:pos="6548"/>
                <w:tab w:val="left" w:pos="8533"/>
                <w:tab w:val="left" w:pos="15507"/>
              </w:tabs>
              <w:spacing w:after="20"/>
              <w:ind w:left="360" w:hanging="144"/>
              <w:rPr>
                <w:rFonts w:ascii="Arial" w:hAnsi="Arial" w:cs="Arial"/>
                <w:sz w:val="16"/>
                <w:szCs w:val="16"/>
              </w:rPr>
            </w:pPr>
            <w:r w:rsidRPr="008B6AF5">
              <w:rPr>
                <w:rFonts w:ascii="Arial" w:hAnsi="Arial" w:cs="Arial"/>
                <w:b/>
                <w:sz w:val="16"/>
                <w:szCs w:val="16"/>
              </w:rPr>
              <w:t>Préalables:</w:t>
            </w:r>
            <w:r w:rsidRPr="008B6AF5">
              <w:rPr>
                <w:rFonts w:ascii="Arial" w:hAnsi="Arial" w:cs="Arial"/>
                <w:sz w:val="16"/>
                <w:szCs w:val="16"/>
              </w:rPr>
              <w:t xml:space="preserve"> </w:t>
            </w:r>
          </w:p>
          <w:p w14:paraId="75498EDD" w14:textId="77777777" w:rsidR="00964B20" w:rsidRPr="008B6AF5" w:rsidRDefault="00964B20" w:rsidP="00964B20">
            <w:pPr>
              <w:tabs>
                <w:tab w:val="left" w:pos="1816"/>
                <w:tab w:val="left" w:pos="2485"/>
                <w:tab w:val="left" w:pos="3280"/>
                <w:tab w:val="left" w:pos="6548"/>
                <w:tab w:val="left" w:pos="8533"/>
                <w:tab w:val="left" w:pos="15507"/>
              </w:tabs>
              <w:spacing w:after="20"/>
              <w:ind w:left="360" w:hanging="144"/>
              <w:rPr>
                <w:rFonts w:ascii="Arial" w:hAnsi="Arial" w:cs="Arial"/>
                <w:sz w:val="16"/>
                <w:szCs w:val="16"/>
              </w:rPr>
            </w:pPr>
            <w:r w:rsidRPr="008B6AF5">
              <w:rPr>
                <w:rFonts w:ascii="Arial" w:hAnsi="Arial" w:cs="Arial"/>
                <w:b/>
                <w:sz w:val="16"/>
                <w:szCs w:val="16"/>
              </w:rPr>
              <w:t>Concomitant:</w:t>
            </w:r>
            <w:r w:rsidRPr="008B6AF5">
              <w:rPr>
                <w:rFonts w:ascii="Arial" w:hAnsi="Arial" w:cs="Arial"/>
                <w:sz w:val="16"/>
                <w:szCs w:val="16"/>
              </w:rPr>
              <w:t xml:space="preserve"> </w:t>
            </w:r>
          </w:p>
          <w:p w14:paraId="21FAB371" w14:textId="77777777" w:rsidR="00964B20" w:rsidRPr="008B6AF5" w:rsidRDefault="00964B20" w:rsidP="00964B20">
            <w:pPr>
              <w:tabs>
                <w:tab w:val="left" w:pos="1816"/>
                <w:tab w:val="left" w:pos="2485"/>
                <w:tab w:val="left" w:pos="3280"/>
                <w:tab w:val="left" w:pos="6548"/>
                <w:tab w:val="left" w:pos="8533"/>
                <w:tab w:val="left" w:pos="15507"/>
              </w:tabs>
              <w:spacing w:after="20"/>
              <w:ind w:left="360" w:hanging="144"/>
              <w:rPr>
                <w:rFonts w:ascii="Arial" w:hAnsi="Arial" w:cs="Arial"/>
                <w:sz w:val="16"/>
                <w:szCs w:val="16"/>
              </w:rPr>
            </w:pPr>
            <w:r w:rsidRPr="008B6AF5">
              <w:rPr>
                <w:rFonts w:ascii="Arial" w:hAnsi="Arial" w:cs="Arial"/>
                <w:b/>
                <w:sz w:val="16"/>
                <w:szCs w:val="16"/>
              </w:rPr>
              <w:t>Cours équivalent:</w:t>
            </w:r>
            <w:r w:rsidRPr="008B6AF5">
              <w:rPr>
                <w:rFonts w:ascii="Arial" w:hAnsi="Arial" w:cs="Arial"/>
                <w:sz w:val="16"/>
                <w:szCs w:val="16"/>
              </w:rPr>
              <w:t xml:space="preserve"> </w:t>
            </w:r>
          </w:p>
          <w:p w14:paraId="29C2B2F8" w14:textId="77777777" w:rsidR="001103EC" w:rsidRPr="006C318D" w:rsidRDefault="00964B20" w:rsidP="0094703E">
            <w:pPr>
              <w:tabs>
                <w:tab w:val="left" w:pos="1559"/>
                <w:tab w:val="left" w:pos="2369"/>
                <w:tab w:val="left" w:pos="3280"/>
                <w:tab w:val="left" w:pos="6548"/>
                <w:tab w:val="left" w:pos="8533"/>
                <w:tab w:val="left" w:pos="15507"/>
              </w:tabs>
              <w:ind w:left="239"/>
              <w:rPr>
                <w:rFonts w:ascii="Arial" w:hAnsi="Arial" w:cs="Arial"/>
                <w:b/>
                <w:sz w:val="18"/>
                <w:szCs w:val="18"/>
              </w:rPr>
            </w:pPr>
            <w:r w:rsidRPr="008B6AF5">
              <w:rPr>
                <w:rFonts w:ascii="Arial" w:hAnsi="Arial" w:cs="Arial"/>
                <w:b/>
                <w:i/>
                <w:sz w:val="16"/>
                <w:szCs w:val="16"/>
              </w:rPr>
              <w:t>(</w:t>
            </w:r>
            <w:r w:rsidRPr="008B6AF5">
              <w:rPr>
                <w:rFonts w:ascii="Arial" w:hAnsi="Arial" w:cs="Arial"/>
                <w:b/>
                <w:i/>
                <w:smallCaps/>
                <w:sz w:val="16"/>
                <w:szCs w:val="16"/>
              </w:rPr>
              <w:t xml:space="preserve">Réservé </w:t>
            </w:r>
            <w:r w:rsidR="0094703E">
              <w:rPr>
                <w:rFonts w:ascii="Arial" w:hAnsi="Arial" w:cs="Arial"/>
                <w:b/>
                <w:i/>
                <w:smallCaps/>
                <w:sz w:val="16"/>
                <w:szCs w:val="16"/>
              </w:rPr>
              <w:t>aux</w:t>
            </w:r>
            <w:r w:rsidRPr="008B6AF5">
              <w:rPr>
                <w:rFonts w:ascii="Arial" w:hAnsi="Arial" w:cs="Arial"/>
                <w:b/>
                <w:i/>
                <w:smallCaps/>
                <w:sz w:val="16"/>
                <w:szCs w:val="16"/>
              </w:rPr>
              <w:t xml:space="preserve"> ESP</w:t>
            </w:r>
            <w:r w:rsidRPr="008B6AF5">
              <w:rPr>
                <w:rFonts w:ascii="Arial" w:hAnsi="Arial" w:cs="Arial"/>
                <w:b/>
                <w:i/>
                <w:sz w:val="16"/>
                <w:szCs w:val="16"/>
              </w:rPr>
              <w:t xml:space="preserve"> – Regroupement:</w:t>
            </w:r>
            <w:r w:rsidRPr="008B6AF5">
              <w:rPr>
                <w:rFonts w:ascii="Arial" w:hAnsi="Arial" w:cs="Arial"/>
                <w:sz w:val="16"/>
                <w:szCs w:val="16"/>
              </w:rPr>
              <w:t xml:space="preserve"> )</w:t>
            </w:r>
          </w:p>
        </w:tc>
        <w:tc>
          <w:tcPr>
            <w:tcW w:w="2250" w:type="dxa"/>
            <w:tcBorders>
              <w:top w:val="single" w:sz="4" w:space="0" w:color="2F5496" w:themeColor="accent5" w:themeShade="BF"/>
            </w:tcBorders>
          </w:tcPr>
          <w:p w14:paraId="2D58A16C" w14:textId="77777777" w:rsidR="001103EC" w:rsidRPr="006C318D" w:rsidRDefault="001103EC" w:rsidP="001103EC">
            <w:pPr>
              <w:tabs>
                <w:tab w:val="left" w:pos="6548"/>
                <w:tab w:val="left" w:pos="8533"/>
                <w:tab w:val="left" w:pos="15507"/>
              </w:tabs>
              <w:ind w:left="-16"/>
              <w:rPr>
                <w:rFonts w:ascii="Arial" w:hAnsi="Arial" w:cs="Arial"/>
                <w:sz w:val="18"/>
                <w:szCs w:val="18"/>
              </w:rPr>
            </w:pPr>
          </w:p>
        </w:tc>
      </w:tr>
    </w:tbl>
    <w:p w14:paraId="69407CC9" w14:textId="77777777" w:rsidR="00964B20" w:rsidRPr="006C318D" w:rsidRDefault="00964B20" w:rsidP="00964B20">
      <w:pPr>
        <w:tabs>
          <w:tab w:val="left" w:pos="567"/>
          <w:tab w:val="left" w:pos="15932"/>
        </w:tabs>
        <w:spacing w:before="40"/>
        <w:ind w:left="461" w:right="173" w:hanging="461"/>
        <w:rPr>
          <w:rFonts w:ascii="Arial" w:hAnsi="Arial" w:cs="Arial"/>
          <w:b/>
          <w:i/>
          <w:sz w:val="16"/>
          <w:szCs w:val="16"/>
        </w:rPr>
      </w:pPr>
      <w:r w:rsidRPr="006C318D">
        <w:rPr>
          <w:rFonts w:ascii="Arial" w:hAnsi="Arial" w:cs="Arial"/>
          <w:b/>
          <w:i/>
          <w:sz w:val="16"/>
          <w:szCs w:val="16"/>
          <w:u w:val="single"/>
        </w:rPr>
        <w:t>N.B.</w:t>
      </w:r>
      <w:r w:rsidRPr="006C318D">
        <w:rPr>
          <w:rFonts w:ascii="Arial" w:hAnsi="Arial" w:cs="Arial"/>
          <w:b/>
          <w:i/>
          <w:sz w:val="16"/>
          <w:szCs w:val="16"/>
        </w:rPr>
        <w:t xml:space="preserve"> </w:t>
      </w:r>
      <w:r>
        <w:rPr>
          <w:rFonts w:ascii="Arial" w:hAnsi="Arial" w:cs="Arial"/>
          <w:b/>
          <w:i/>
          <w:sz w:val="16"/>
          <w:szCs w:val="16"/>
        </w:rPr>
        <w:tab/>
      </w:r>
      <w:r w:rsidRPr="006C318D">
        <w:rPr>
          <w:rFonts w:ascii="Arial" w:hAnsi="Arial" w:cs="Arial"/>
          <w:b/>
          <w:i/>
          <w:sz w:val="16"/>
          <w:szCs w:val="16"/>
        </w:rPr>
        <w:t>Inscrire uniquement les cours à créer, à modifier et à abolir.</w:t>
      </w:r>
    </w:p>
    <w:p w14:paraId="6A000767" w14:textId="77777777" w:rsidR="00964B20" w:rsidRPr="006C318D" w:rsidRDefault="00964B20" w:rsidP="00964B20">
      <w:pPr>
        <w:tabs>
          <w:tab w:val="left" w:pos="6548"/>
          <w:tab w:val="left" w:pos="8533"/>
          <w:tab w:val="left" w:pos="15507"/>
        </w:tabs>
        <w:spacing w:after="40"/>
        <w:ind w:left="461" w:hanging="461"/>
        <w:rPr>
          <w:rFonts w:ascii="Arial" w:hAnsi="Arial" w:cs="Arial"/>
          <w:sz w:val="16"/>
          <w:szCs w:val="16"/>
        </w:rPr>
      </w:pPr>
      <w:r w:rsidRPr="009C7982">
        <w:rPr>
          <w:rFonts w:ascii="Arial" w:hAnsi="Arial" w:cs="Arial"/>
          <w:b/>
          <w:color w:val="FF0000"/>
          <w:szCs w:val="24"/>
        </w:rPr>
        <w:t>*</w:t>
      </w:r>
      <w:r w:rsidRPr="006C318D">
        <w:rPr>
          <w:rFonts w:ascii="Arial" w:hAnsi="Arial" w:cs="Arial"/>
          <w:b/>
          <w:sz w:val="16"/>
          <w:szCs w:val="16"/>
        </w:rPr>
        <w:tab/>
      </w:r>
      <w:r w:rsidRPr="006C318D">
        <w:rPr>
          <w:rFonts w:ascii="Arial" w:hAnsi="Arial" w:cs="Arial"/>
          <w:i/>
          <w:sz w:val="16"/>
          <w:szCs w:val="16"/>
        </w:rPr>
        <w:t>Indiquer s'il s'agit d'une '</w:t>
      </w:r>
      <w:r w:rsidRPr="006C318D">
        <w:rPr>
          <w:rFonts w:ascii="Arial" w:hAnsi="Arial" w:cs="Arial"/>
          <w:b/>
          <w:i/>
          <w:sz w:val="16"/>
          <w:szCs w:val="16"/>
        </w:rPr>
        <w:t>Création</w:t>
      </w:r>
      <w:r w:rsidRPr="006C318D">
        <w:rPr>
          <w:rFonts w:ascii="Arial" w:hAnsi="Arial" w:cs="Arial"/>
          <w:i/>
          <w:sz w:val="16"/>
          <w:szCs w:val="16"/>
        </w:rPr>
        <w:t>' de cours, ou d'une '</w:t>
      </w:r>
      <w:r w:rsidRPr="006C318D">
        <w:rPr>
          <w:rFonts w:ascii="Arial" w:hAnsi="Arial" w:cs="Arial"/>
          <w:b/>
          <w:i/>
          <w:sz w:val="16"/>
          <w:szCs w:val="16"/>
        </w:rPr>
        <w:t>Modification dans le titre'</w:t>
      </w:r>
      <w:r w:rsidRPr="006C318D">
        <w:rPr>
          <w:rFonts w:ascii="Arial" w:hAnsi="Arial" w:cs="Arial"/>
          <w:i/>
          <w:sz w:val="16"/>
          <w:szCs w:val="16"/>
        </w:rPr>
        <w:t xml:space="preserve"> ou d'une '</w:t>
      </w:r>
      <w:r w:rsidRPr="006C318D">
        <w:rPr>
          <w:rFonts w:ascii="Arial" w:hAnsi="Arial" w:cs="Arial"/>
          <w:b/>
          <w:i/>
          <w:sz w:val="16"/>
          <w:szCs w:val="16"/>
        </w:rPr>
        <w:t>Modification dans le descriptif</w:t>
      </w:r>
      <w:r w:rsidRPr="006C318D">
        <w:rPr>
          <w:rFonts w:ascii="Arial" w:hAnsi="Arial" w:cs="Arial"/>
          <w:i/>
          <w:sz w:val="16"/>
          <w:szCs w:val="16"/>
        </w:rPr>
        <w:t>'</w:t>
      </w:r>
      <w:r>
        <w:rPr>
          <w:rFonts w:ascii="Arial" w:hAnsi="Arial" w:cs="Arial"/>
          <w:i/>
          <w:sz w:val="16"/>
          <w:szCs w:val="16"/>
        </w:rPr>
        <w:t xml:space="preserve"> (ou autre)</w:t>
      </w:r>
      <w:r w:rsidRPr="006C318D">
        <w:rPr>
          <w:rFonts w:ascii="Arial" w:hAnsi="Arial" w:cs="Arial"/>
          <w:i/>
          <w:sz w:val="16"/>
          <w:szCs w:val="16"/>
        </w:rPr>
        <w:t>, ou d'une '</w:t>
      </w:r>
      <w:r w:rsidRPr="006C318D">
        <w:rPr>
          <w:rFonts w:ascii="Arial" w:hAnsi="Arial" w:cs="Arial"/>
          <w:b/>
          <w:i/>
          <w:sz w:val="16"/>
          <w:szCs w:val="16"/>
        </w:rPr>
        <w:t>Abolition</w:t>
      </w:r>
      <w:r w:rsidRPr="006C318D">
        <w:rPr>
          <w:rFonts w:ascii="Arial" w:hAnsi="Arial" w:cs="Arial"/>
          <w:i/>
          <w:sz w:val="16"/>
          <w:szCs w:val="16"/>
        </w:rPr>
        <w:t>' de cours.</w:t>
      </w:r>
    </w:p>
    <w:p w14:paraId="1E28F933" w14:textId="77777777" w:rsidR="00964B20" w:rsidRPr="006C318D" w:rsidRDefault="00964B20" w:rsidP="00964B20">
      <w:pPr>
        <w:tabs>
          <w:tab w:val="left" w:pos="6548"/>
          <w:tab w:val="left" w:pos="8533"/>
          <w:tab w:val="left" w:pos="15507"/>
        </w:tabs>
        <w:spacing w:after="40"/>
        <w:ind w:left="461" w:hanging="461"/>
        <w:rPr>
          <w:rFonts w:ascii="Arial" w:hAnsi="Arial" w:cs="Arial"/>
          <w:i/>
          <w:sz w:val="16"/>
          <w:szCs w:val="16"/>
        </w:rPr>
      </w:pPr>
      <w:r w:rsidRPr="009C7982">
        <w:rPr>
          <w:rFonts w:ascii="Arial" w:hAnsi="Arial" w:cs="Arial"/>
          <w:b/>
          <w:color w:val="FF0000"/>
          <w:szCs w:val="24"/>
        </w:rPr>
        <w:t>**</w:t>
      </w:r>
      <w:r w:rsidRPr="009C7982">
        <w:rPr>
          <w:rFonts w:ascii="Arial" w:hAnsi="Arial" w:cs="Arial"/>
          <w:i/>
          <w:color w:val="FF0000"/>
          <w:sz w:val="16"/>
          <w:szCs w:val="16"/>
        </w:rPr>
        <w:t xml:space="preserve"> </w:t>
      </w:r>
      <w:r w:rsidRPr="006C318D">
        <w:rPr>
          <w:rFonts w:ascii="Arial" w:hAnsi="Arial" w:cs="Arial"/>
          <w:i/>
          <w:sz w:val="16"/>
          <w:szCs w:val="16"/>
        </w:rPr>
        <w:tab/>
        <w:t xml:space="preserve">S'il s'agit d'une </w:t>
      </w:r>
      <w:r w:rsidRPr="006C318D">
        <w:rPr>
          <w:rFonts w:ascii="Arial" w:hAnsi="Arial" w:cs="Arial"/>
          <w:b/>
          <w:i/>
          <w:sz w:val="16"/>
          <w:szCs w:val="16"/>
        </w:rPr>
        <w:t>création de cours ou d'une modification dans le titre</w:t>
      </w:r>
      <w:r w:rsidRPr="006C318D">
        <w:rPr>
          <w:rFonts w:ascii="Arial" w:hAnsi="Arial" w:cs="Arial"/>
          <w:i/>
          <w:sz w:val="16"/>
          <w:szCs w:val="16"/>
        </w:rPr>
        <w:t xml:space="preserve">, notez que le </w:t>
      </w:r>
      <w:r w:rsidRPr="004751D3">
        <w:rPr>
          <w:rFonts w:ascii="Arial" w:hAnsi="Arial" w:cs="Arial"/>
          <w:b/>
          <w:i/>
          <w:sz w:val="16"/>
          <w:szCs w:val="16"/>
          <w:u w:val="single"/>
        </w:rPr>
        <w:t>titre long</w:t>
      </w:r>
      <w:r w:rsidRPr="004751D3">
        <w:rPr>
          <w:rFonts w:ascii="Arial" w:hAnsi="Arial" w:cs="Arial"/>
          <w:b/>
          <w:i/>
          <w:sz w:val="16"/>
          <w:szCs w:val="16"/>
        </w:rPr>
        <w:t xml:space="preserve"> doit avoir un maximum de 50 caractères</w:t>
      </w:r>
      <w:r>
        <w:rPr>
          <w:rFonts w:ascii="Arial" w:hAnsi="Arial" w:cs="Arial"/>
          <w:i/>
          <w:sz w:val="16"/>
          <w:szCs w:val="16"/>
        </w:rPr>
        <w:t xml:space="preserve"> incluant les espaces; s'il</w:t>
      </w:r>
      <w:r w:rsidRPr="006C318D">
        <w:rPr>
          <w:rFonts w:ascii="Arial" w:hAnsi="Arial" w:cs="Arial"/>
          <w:i/>
          <w:sz w:val="16"/>
          <w:szCs w:val="16"/>
        </w:rPr>
        <w:t xml:space="preserve"> dépasse 30 caractères, il faudra un </w:t>
      </w:r>
      <w:r w:rsidRPr="004751D3">
        <w:rPr>
          <w:rFonts w:ascii="Arial" w:hAnsi="Arial" w:cs="Arial"/>
          <w:b/>
          <w:i/>
          <w:sz w:val="16"/>
          <w:szCs w:val="16"/>
          <w:u w:val="single"/>
        </w:rPr>
        <w:t>titre court</w:t>
      </w:r>
      <w:r w:rsidRPr="004751D3">
        <w:rPr>
          <w:rFonts w:ascii="Arial" w:hAnsi="Arial" w:cs="Arial"/>
          <w:b/>
          <w:i/>
          <w:sz w:val="16"/>
          <w:szCs w:val="16"/>
        </w:rPr>
        <w:t xml:space="preserve"> d'un maximum de 30 caractères</w:t>
      </w:r>
      <w:r w:rsidRPr="006C318D">
        <w:rPr>
          <w:rFonts w:ascii="Arial" w:hAnsi="Arial" w:cs="Arial"/>
          <w:i/>
          <w:sz w:val="16"/>
          <w:szCs w:val="16"/>
        </w:rPr>
        <w:t>, incluant</w:t>
      </w:r>
      <w:r>
        <w:rPr>
          <w:rFonts w:ascii="Arial" w:hAnsi="Arial" w:cs="Arial"/>
          <w:i/>
          <w:sz w:val="16"/>
          <w:szCs w:val="16"/>
        </w:rPr>
        <w:t xml:space="preserve"> les</w:t>
      </w:r>
      <w:r w:rsidRPr="006C318D">
        <w:rPr>
          <w:rFonts w:ascii="Arial" w:hAnsi="Arial" w:cs="Arial"/>
          <w:i/>
          <w:sz w:val="16"/>
          <w:szCs w:val="16"/>
        </w:rPr>
        <w:t xml:space="preserve"> espaces.</w:t>
      </w:r>
    </w:p>
    <w:p w14:paraId="24ECD9E5" w14:textId="77777777" w:rsidR="00964B20" w:rsidRDefault="00964B20" w:rsidP="00964B20">
      <w:pPr>
        <w:tabs>
          <w:tab w:val="left" w:pos="6548"/>
          <w:tab w:val="left" w:pos="8533"/>
          <w:tab w:val="left" w:pos="15507"/>
        </w:tabs>
        <w:spacing w:after="40"/>
        <w:ind w:left="461" w:hanging="461"/>
        <w:rPr>
          <w:rFonts w:ascii="Arial" w:hAnsi="Arial" w:cs="Arial"/>
          <w:i/>
          <w:sz w:val="16"/>
          <w:szCs w:val="16"/>
        </w:rPr>
      </w:pPr>
      <w:r w:rsidRPr="009C7982">
        <w:rPr>
          <w:rFonts w:ascii="Arial" w:hAnsi="Arial" w:cs="Arial"/>
          <w:b/>
          <w:color w:val="FF0000"/>
          <w:szCs w:val="24"/>
        </w:rPr>
        <w:t>***</w:t>
      </w:r>
      <w:r w:rsidRPr="006C318D">
        <w:rPr>
          <w:rFonts w:ascii="Arial" w:hAnsi="Arial" w:cs="Arial"/>
          <w:b/>
          <w:szCs w:val="24"/>
        </w:rPr>
        <w:tab/>
      </w:r>
      <w:r w:rsidRPr="006C318D">
        <w:rPr>
          <w:rFonts w:ascii="Arial" w:hAnsi="Arial" w:cs="Arial"/>
          <w:i/>
          <w:sz w:val="16"/>
          <w:szCs w:val="16"/>
        </w:rPr>
        <w:t>S'il s'agit d'une</w:t>
      </w:r>
      <w:r w:rsidRPr="006C318D">
        <w:rPr>
          <w:rFonts w:ascii="Arial" w:hAnsi="Arial" w:cs="Arial"/>
          <w:b/>
          <w:i/>
          <w:sz w:val="16"/>
          <w:szCs w:val="16"/>
        </w:rPr>
        <w:t xml:space="preserve"> création de cours ou d'une modification dans le descriptif, </w:t>
      </w:r>
      <w:r w:rsidRPr="006C318D">
        <w:rPr>
          <w:rFonts w:ascii="Arial" w:hAnsi="Arial" w:cs="Arial"/>
          <w:i/>
          <w:sz w:val="16"/>
          <w:szCs w:val="16"/>
        </w:rPr>
        <w:t>notez qu'il faudra que l</w:t>
      </w:r>
      <w:r>
        <w:rPr>
          <w:rFonts w:ascii="Arial" w:hAnsi="Arial" w:cs="Arial"/>
          <w:i/>
          <w:sz w:val="16"/>
          <w:szCs w:val="16"/>
        </w:rPr>
        <w:t>e</w:t>
      </w:r>
      <w:r w:rsidRPr="006C318D">
        <w:rPr>
          <w:rFonts w:ascii="Arial" w:hAnsi="Arial" w:cs="Arial"/>
          <w:i/>
          <w:sz w:val="16"/>
          <w:szCs w:val="16"/>
        </w:rPr>
        <w:t xml:space="preserve"> </w:t>
      </w:r>
      <w:r w:rsidRPr="006C318D">
        <w:rPr>
          <w:rFonts w:ascii="Arial" w:hAnsi="Arial" w:cs="Arial"/>
          <w:b/>
          <w:i/>
          <w:sz w:val="16"/>
          <w:szCs w:val="16"/>
        </w:rPr>
        <w:t>br</w:t>
      </w:r>
      <w:r>
        <w:rPr>
          <w:rFonts w:ascii="Arial" w:hAnsi="Arial" w:cs="Arial"/>
          <w:b/>
          <w:i/>
          <w:sz w:val="16"/>
          <w:szCs w:val="16"/>
        </w:rPr>
        <w:t>ef</w:t>
      </w:r>
      <w:r w:rsidRPr="006C318D">
        <w:rPr>
          <w:rFonts w:ascii="Arial" w:hAnsi="Arial" w:cs="Arial"/>
          <w:b/>
          <w:i/>
          <w:sz w:val="16"/>
          <w:szCs w:val="16"/>
        </w:rPr>
        <w:t xml:space="preserve"> descripti</w:t>
      </w:r>
      <w:r>
        <w:rPr>
          <w:rFonts w:ascii="Arial" w:hAnsi="Arial" w:cs="Arial"/>
          <w:b/>
          <w:i/>
          <w:sz w:val="16"/>
          <w:szCs w:val="16"/>
        </w:rPr>
        <w:t>f</w:t>
      </w:r>
      <w:r w:rsidRPr="006C318D">
        <w:rPr>
          <w:rFonts w:ascii="Arial" w:hAnsi="Arial" w:cs="Arial"/>
          <w:b/>
          <w:i/>
          <w:sz w:val="16"/>
          <w:szCs w:val="16"/>
        </w:rPr>
        <w:t xml:space="preserve"> du cours</w:t>
      </w:r>
      <w:r w:rsidRPr="006C318D">
        <w:rPr>
          <w:rFonts w:ascii="Arial" w:hAnsi="Arial" w:cs="Arial"/>
          <w:i/>
          <w:sz w:val="16"/>
          <w:szCs w:val="16"/>
        </w:rPr>
        <w:t>, qui sera publié sur le site Web Admission, devra comporter</w:t>
      </w:r>
      <w:r w:rsidRPr="006C318D">
        <w:rPr>
          <w:rFonts w:ascii="Arial" w:hAnsi="Arial" w:cs="Arial"/>
          <w:b/>
          <w:i/>
          <w:sz w:val="16"/>
          <w:szCs w:val="16"/>
        </w:rPr>
        <w:t xml:space="preserve"> un maximum de 250 caractères</w:t>
      </w:r>
      <w:r>
        <w:rPr>
          <w:rFonts w:ascii="Arial" w:hAnsi="Arial" w:cs="Arial"/>
          <w:i/>
          <w:sz w:val="16"/>
          <w:szCs w:val="16"/>
        </w:rPr>
        <w:t xml:space="preserve">, </w:t>
      </w:r>
      <w:r w:rsidRPr="006C318D">
        <w:rPr>
          <w:rFonts w:ascii="Arial" w:hAnsi="Arial" w:cs="Arial"/>
          <w:i/>
          <w:sz w:val="16"/>
          <w:szCs w:val="16"/>
        </w:rPr>
        <w:t>incluant</w:t>
      </w:r>
      <w:r>
        <w:rPr>
          <w:rFonts w:ascii="Arial" w:hAnsi="Arial" w:cs="Arial"/>
          <w:i/>
          <w:sz w:val="16"/>
          <w:szCs w:val="16"/>
        </w:rPr>
        <w:t xml:space="preserve"> les</w:t>
      </w:r>
      <w:r w:rsidRPr="006C318D">
        <w:rPr>
          <w:rFonts w:ascii="Arial" w:hAnsi="Arial" w:cs="Arial"/>
          <w:i/>
          <w:sz w:val="16"/>
          <w:szCs w:val="16"/>
        </w:rPr>
        <w:t xml:space="preserve"> espaces et</w:t>
      </w:r>
      <w:r>
        <w:rPr>
          <w:rFonts w:ascii="Arial" w:hAnsi="Arial" w:cs="Arial"/>
          <w:i/>
          <w:sz w:val="16"/>
          <w:szCs w:val="16"/>
        </w:rPr>
        <w:t xml:space="preserve"> la</w:t>
      </w:r>
      <w:r w:rsidRPr="006C318D">
        <w:rPr>
          <w:rFonts w:ascii="Arial" w:hAnsi="Arial" w:cs="Arial"/>
          <w:i/>
          <w:sz w:val="16"/>
          <w:szCs w:val="16"/>
        </w:rPr>
        <w:t xml:space="preserve"> ponctuation.</w:t>
      </w:r>
    </w:p>
    <w:p w14:paraId="2D6FDACB" w14:textId="77777777" w:rsidR="00964B20" w:rsidRPr="006C318D" w:rsidRDefault="00964B20" w:rsidP="00964B20">
      <w:pPr>
        <w:tabs>
          <w:tab w:val="left" w:pos="6548"/>
          <w:tab w:val="left" w:pos="8533"/>
          <w:tab w:val="left" w:pos="15507"/>
        </w:tabs>
        <w:spacing w:after="40"/>
        <w:ind w:left="461" w:hanging="461"/>
        <w:rPr>
          <w:rFonts w:ascii="Arial" w:hAnsi="Arial" w:cs="Arial"/>
          <w:i/>
          <w:sz w:val="16"/>
          <w:szCs w:val="16"/>
        </w:rPr>
      </w:pPr>
      <w:r w:rsidRPr="009B4CAA">
        <w:rPr>
          <w:rFonts w:ascii="Arial" w:hAnsi="Arial" w:cs="Arial"/>
          <w:b/>
          <w:color w:val="FF0000"/>
          <w:sz w:val="22"/>
          <w:szCs w:val="22"/>
          <w:vertAlign w:val="superscript"/>
        </w:rPr>
        <w:t>+</w:t>
      </w:r>
      <w:r w:rsidRPr="006C318D">
        <w:rPr>
          <w:rFonts w:ascii="Arial" w:hAnsi="Arial" w:cs="Arial"/>
          <w:i/>
          <w:sz w:val="16"/>
          <w:szCs w:val="16"/>
        </w:rPr>
        <w:tab/>
        <w:t>Si vous avez des questions</w:t>
      </w:r>
      <w:r>
        <w:rPr>
          <w:rFonts w:ascii="Arial" w:hAnsi="Arial" w:cs="Arial"/>
          <w:i/>
          <w:sz w:val="16"/>
          <w:szCs w:val="16"/>
        </w:rPr>
        <w:t xml:space="preserve"> concernant les informations techniques</w:t>
      </w:r>
      <w:r w:rsidRPr="006C318D">
        <w:rPr>
          <w:rFonts w:ascii="Arial" w:hAnsi="Arial" w:cs="Arial"/>
          <w:i/>
          <w:sz w:val="16"/>
          <w:szCs w:val="16"/>
        </w:rPr>
        <w:t xml:space="preserve">, communiquez </w:t>
      </w:r>
      <w:r w:rsidRPr="00944EE8">
        <w:rPr>
          <w:rFonts w:ascii="Arial" w:hAnsi="Arial" w:cs="Arial"/>
          <w:i/>
          <w:sz w:val="16"/>
          <w:szCs w:val="16"/>
        </w:rPr>
        <w:t>avec</w:t>
      </w:r>
      <w:r w:rsidRPr="008713E4">
        <w:rPr>
          <w:rFonts w:ascii="Arial" w:hAnsi="Arial" w:cs="Arial"/>
          <w:i/>
          <w:sz w:val="16"/>
          <w:szCs w:val="16"/>
        </w:rPr>
        <w:t xml:space="preserve"> </w:t>
      </w:r>
      <w:r>
        <w:rPr>
          <w:rFonts w:ascii="Arial" w:hAnsi="Arial" w:cs="Arial"/>
          <w:i/>
          <w:sz w:val="16"/>
          <w:szCs w:val="16"/>
        </w:rPr>
        <w:t>Lyne Racine (poste 1535).</w:t>
      </w:r>
    </w:p>
    <w:p w14:paraId="372964DB" w14:textId="77777777" w:rsidR="00964B20" w:rsidRDefault="00964B20" w:rsidP="00964B20">
      <w:pPr>
        <w:tabs>
          <w:tab w:val="left" w:pos="6548"/>
          <w:tab w:val="left" w:pos="8533"/>
          <w:tab w:val="left" w:pos="15507"/>
        </w:tabs>
        <w:spacing w:after="40"/>
        <w:ind w:left="461" w:hanging="461"/>
        <w:rPr>
          <w:rFonts w:ascii="Arial" w:hAnsi="Arial" w:cs="Arial"/>
          <w:i/>
          <w:sz w:val="16"/>
          <w:szCs w:val="16"/>
        </w:rPr>
      </w:pPr>
      <w:r w:rsidRPr="009B4CAA">
        <w:rPr>
          <w:rFonts w:ascii="Arial" w:hAnsi="Arial" w:cs="Arial"/>
          <w:b/>
          <w:color w:val="FF0000"/>
          <w:sz w:val="22"/>
          <w:szCs w:val="22"/>
          <w:vertAlign w:val="superscript"/>
        </w:rPr>
        <w:t>++</w:t>
      </w:r>
      <w:r w:rsidRPr="002714B5">
        <w:rPr>
          <w:rFonts w:ascii="Arial" w:hAnsi="Arial" w:cs="Arial"/>
          <w:b/>
          <w:sz w:val="18"/>
          <w:szCs w:val="18"/>
        </w:rPr>
        <w:tab/>
      </w:r>
      <w:r w:rsidRPr="002714B5">
        <w:rPr>
          <w:rFonts w:ascii="Arial" w:hAnsi="Arial" w:cs="Arial"/>
          <w:b/>
          <w:i/>
          <w:sz w:val="16"/>
          <w:szCs w:val="16"/>
        </w:rPr>
        <w:t>LTC</w:t>
      </w:r>
      <w:r w:rsidRPr="002714B5">
        <w:rPr>
          <w:rFonts w:ascii="Arial" w:hAnsi="Arial" w:cs="Arial"/>
          <w:i/>
          <w:sz w:val="16"/>
          <w:szCs w:val="16"/>
        </w:rPr>
        <w:t xml:space="preserve"> : note littéral (note de passage étant C) dans un cours contribuant à la moyenne ; </w:t>
      </w:r>
      <w:r w:rsidRPr="002714B5">
        <w:rPr>
          <w:rFonts w:ascii="Arial" w:hAnsi="Arial" w:cs="Arial"/>
          <w:b/>
          <w:i/>
          <w:sz w:val="16"/>
          <w:szCs w:val="16"/>
        </w:rPr>
        <w:t>NCM</w:t>
      </w:r>
      <w:r w:rsidRPr="002714B5">
        <w:rPr>
          <w:rFonts w:ascii="Arial" w:hAnsi="Arial" w:cs="Arial"/>
          <w:i/>
          <w:sz w:val="16"/>
          <w:szCs w:val="16"/>
        </w:rPr>
        <w:t> : cours non contribuable à la moyenne</w:t>
      </w:r>
    </w:p>
    <w:p w14:paraId="4A0EE77F" w14:textId="77777777" w:rsidR="00964B20" w:rsidRDefault="00964B20" w:rsidP="00964B20">
      <w:pPr>
        <w:tabs>
          <w:tab w:val="left" w:pos="6548"/>
          <w:tab w:val="left" w:pos="8533"/>
          <w:tab w:val="left" w:pos="15507"/>
        </w:tabs>
        <w:spacing w:after="40"/>
        <w:ind w:left="461" w:hanging="461"/>
        <w:rPr>
          <w:rFonts w:ascii="Arial" w:hAnsi="Arial" w:cs="Arial"/>
          <w:i/>
          <w:sz w:val="16"/>
          <w:szCs w:val="16"/>
        </w:rPr>
      </w:pPr>
      <w:r w:rsidRPr="009B4CAA">
        <w:rPr>
          <w:rFonts w:ascii="Arial" w:hAnsi="Arial" w:cs="Arial"/>
          <w:b/>
          <w:color w:val="FF0000"/>
          <w:sz w:val="22"/>
          <w:szCs w:val="22"/>
          <w:vertAlign w:val="superscript"/>
        </w:rPr>
        <w:t>+++</w:t>
      </w:r>
      <w:r w:rsidRPr="002714B5">
        <w:rPr>
          <w:rFonts w:ascii="Arial" w:hAnsi="Arial" w:cs="Arial"/>
          <w:b/>
          <w:sz w:val="18"/>
          <w:szCs w:val="18"/>
        </w:rPr>
        <w:tab/>
      </w:r>
      <w:r w:rsidRPr="002714B5">
        <w:rPr>
          <w:rFonts w:ascii="Arial" w:hAnsi="Arial" w:cs="Arial"/>
          <w:b/>
          <w:i/>
          <w:sz w:val="16"/>
          <w:szCs w:val="16"/>
        </w:rPr>
        <w:t>C</w:t>
      </w:r>
      <w:r>
        <w:rPr>
          <w:rFonts w:ascii="Arial" w:hAnsi="Arial" w:cs="Arial"/>
          <w:b/>
          <w:i/>
          <w:sz w:val="16"/>
          <w:szCs w:val="16"/>
        </w:rPr>
        <w:t>ours en ligne</w:t>
      </w:r>
      <w:r w:rsidRPr="002714B5">
        <w:rPr>
          <w:rFonts w:ascii="Arial" w:hAnsi="Arial" w:cs="Arial"/>
          <w:i/>
          <w:sz w:val="16"/>
          <w:szCs w:val="16"/>
        </w:rPr>
        <w:t xml:space="preserve"> : </w:t>
      </w:r>
      <w:r>
        <w:rPr>
          <w:rFonts w:ascii="Arial" w:hAnsi="Arial" w:cs="Arial"/>
          <w:i/>
          <w:sz w:val="16"/>
          <w:szCs w:val="16"/>
        </w:rPr>
        <w:t xml:space="preserve">si vous cochez "Oui", notez que ce cours doit être </w:t>
      </w:r>
      <w:r w:rsidRPr="00EC0939">
        <w:rPr>
          <w:rFonts w:ascii="Arial" w:hAnsi="Arial" w:cs="Arial"/>
          <w:b/>
          <w:i/>
          <w:sz w:val="16"/>
          <w:szCs w:val="16"/>
        </w:rPr>
        <w:t>entièrement</w:t>
      </w:r>
      <w:r>
        <w:rPr>
          <w:rFonts w:ascii="Arial" w:hAnsi="Arial" w:cs="Arial"/>
          <w:i/>
          <w:sz w:val="16"/>
          <w:szCs w:val="16"/>
        </w:rPr>
        <w:t xml:space="preserve"> donné en ligne, </w:t>
      </w:r>
      <w:r w:rsidRPr="008B6AF5">
        <w:rPr>
          <w:rFonts w:ascii="Arial" w:hAnsi="Arial" w:cs="Arial"/>
          <w:i/>
          <w:sz w:val="16"/>
          <w:szCs w:val="16"/>
          <w:u w:val="single"/>
        </w:rPr>
        <w:t>incluant les évaluations</w:t>
      </w:r>
      <w:r>
        <w:rPr>
          <w:rFonts w:ascii="Arial" w:hAnsi="Arial" w:cs="Arial"/>
          <w:i/>
          <w:sz w:val="16"/>
          <w:szCs w:val="16"/>
        </w:rPr>
        <w:t>.</w:t>
      </w:r>
    </w:p>
    <w:p w14:paraId="38D3C6FB" w14:textId="77777777" w:rsidR="00964B20" w:rsidRDefault="00964B20" w:rsidP="00964B20">
      <w:pPr>
        <w:tabs>
          <w:tab w:val="left" w:pos="6548"/>
          <w:tab w:val="left" w:pos="8533"/>
          <w:tab w:val="left" w:pos="15507"/>
        </w:tabs>
        <w:spacing w:after="40"/>
        <w:ind w:left="461" w:hanging="461"/>
        <w:rPr>
          <w:rFonts w:ascii="Arial" w:hAnsi="Arial" w:cs="Arial"/>
          <w:i/>
          <w:sz w:val="16"/>
          <w:szCs w:val="16"/>
        </w:rPr>
      </w:pPr>
      <w:r w:rsidRPr="009B4CAA">
        <w:rPr>
          <w:rFonts w:ascii="Arial" w:hAnsi="Arial" w:cs="Arial"/>
          <w:b/>
          <w:color w:val="FF0000"/>
          <w:sz w:val="22"/>
          <w:szCs w:val="22"/>
          <w:vertAlign w:val="superscript"/>
        </w:rPr>
        <w:t>++++</w:t>
      </w:r>
      <w:r w:rsidRPr="006C318D">
        <w:rPr>
          <w:rFonts w:ascii="Arial" w:hAnsi="Arial" w:cs="Arial"/>
          <w:b/>
          <w:szCs w:val="24"/>
          <w:vertAlign w:val="superscript"/>
        </w:rPr>
        <w:tab/>
      </w:r>
      <w:r w:rsidRPr="006C318D">
        <w:rPr>
          <w:rFonts w:ascii="Arial" w:hAnsi="Arial" w:cs="Arial"/>
          <w:i/>
          <w:sz w:val="16"/>
          <w:szCs w:val="16"/>
        </w:rPr>
        <w:t xml:space="preserve">L'élément pédagogique concerne l'une des catégories suivantes : théorie, séminaire, travaux pratiques, atelier, laboratoire, lectures dirigées, examen de synthèse, recherche, stage extramuros, stage intramuros, </w:t>
      </w:r>
      <w:r>
        <w:rPr>
          <w:rFonts w:ascii="Arial" w:hAnsi="Arial" w:cs="Arial"/>
          <w:i/>
          <w:sz w:val="16"/>
          <w:szCs w:val="16"/>
        </w:rPr>
        <w:t>travail dirigé, mémoire, thèse.</w:t>
      </w:r>
    </w:p>
    <w:p w14:paraId="2F856ED7" w14:textId="77777777" w:rsidR="00964B20" w:rsidRPr="006C318D" w:rsidRDefault="00964B20" w:rsidP="00964B20">
      <w:pPr>
        <w:tabs>
          <w:tab w:val="left" w:pos="6548"/>
          <w:tab w:val="left" w:pos="8533"/>
          <w:tab w:val="left" w:pos="15507"/>
        </w:tabs>
        <w:spacing w:after="40"/>
        <w:ind w:left="462" w:hanging="462"/>
        <w:rPr>
          <w:rFonts w:ascii="Arial" w:hAnsi="Arial" w:cs="Arial"/>
          <w:i/>
          <w:sz w:val="16"/>
          <w:szCs w:val="16"/>
        </w:rPr>
      </w:pPr>
      <w:r w:rsidRPr="006C318D">
        <w:rPr>
          <w:rFonts w:ascii="Arial" w:hAnsi="Arial" w:cs="Arial"/>
          <w:b/>
          <w:i/>
          <w:sz w:val="16"/>
          <w:szCs w:val="16"/>
          <w:u w:val="single"/>
        </w:rPr>
        <w:t>Remarque</w:t>
      </w:r>
      <w:r w:rsidRPr="006C318D">
        <w:rPr>
          <w:rFonts w:ascii="Arial" w:hAnsi="Arial" w:cs="Arial"/>
          <w:i/>
          <w:sz w:val="16"/>
          <w:szCs w:val="16"/>
        </w:rPr>
        <w:t xml:space="preserve"> : Un projet de plan de cours / plan de stage doit être déposé pour toutes les créations de cours et de stage. (Voir les Tableaux C1 – Plan de cours-cadre / C2 – Plan de stage</w:t>
      </w:r>
      <w:r>
        <w:rPr>
          <w:rFonts w:ascii="Arial" w:hAnsi="Arial" w:cs="Arial"/>
          <w:i/>
          <w:sz w:val="16"/>
          <w:szCs w:val="16"/>
        </w:rPr>
        <w:t>.</w:t>
      </w:r>
      <w:r w:rsidRPr="006C318D">
        <w:rPr>
          <w:rFonts w:ascii="Arial" w:hAnsi="Arial" w:cs="Arial"/>
          <w:i/>
          <w:sz w:val="16"/>
          <w:szCs w:val="16"/>
        </w:rPr>
        <w:t>)</w:t>
      </w:r>
    </w:p>
    <w:p w14:paraId="2CF9F7E9" w14:textId="77777777" w:rsidR="00964B20" w:rsidRPr="006C318D" w:rsidRDefault="00964B20" w:rsidP="00964B20">
      <w:pPr>
        <w:tabs>
          <w:tab w:val="left" w:pos="6548"/>
          <w:tab w:val="left" w:pos="8533"/>
          <w:tab w:val="left" w:pos="15507"/>
        </w:tabs>
        <w:spacing w:after="40"/>
        <w:ind w:left="461" w:hanging="461"/>
        <w:rPr>
          <w:rFonts w:ascii="Arial" w:hAnsi="Arial" w:cs="Arial"/>
          <w:i/>
          <w:sz w:val="16"/>
          <w:szCs w:val="16"/>
        </w:rPr>
      </w:pPr>
      <w:r w:rsidRPr="004724B3">
        <w:rPr>
          <w:rFonts w:ascii="Arial" w:hAnsi="Arial" w:cs="Arial"/>
          <w:i/>
          <w:sz w:val="16"/>
          <w:szCs w:val="16"/>
        </w:rPr>
        <w:t>(</w:t>
      </w:r>
      <w:r w:rsidRPr="004724B3">
        <w:rPr>
          <w:rFonts w:ascii="Arial" w:hAnsi="Arial" w:cs="Arial"/>
          <w:i/>
          <w:sz w:val="16"/>
          <w:szCs w:val="16"/>
          <w:u w:val="single"/>
        </w:rPr>
        <w:t xml:space="preserve">Afin de donner plus de place à cette page, notez que toutes les notes ci-dessus peuvent être supprimées </w:t>
      </w:r>
      <w:r w:rsidRPr="004724B3">
        <w:rPr>
          <w:rFonts w:ascii="Arial" w:hAnsi="Arial" w:cs="Arial"/>
          <w:b/>
          <w:i/>
          <w:sz w:val="16"/>
          <w:szCs w:val="16"/>
          <w:u w:val="single"/>
        </w:rPr>
        <w:t>une fois que vous en aurez pris connaissance.</w:t>
      </w:r>
      <w:r w:rsidRPr="004724B3">
        <w:rPr>
          <w:rFonts w:ascii="Arial" w:hAnsi="Arial" w:cs="Arial"/>
          <w:i/>
          <w:sz w:val="16"/>
          <w:szCs w:val="16"/>
        </w:rPr>
        <w:t>)</w:t>
      </w:r>
    </w:p>
    <w:p w14:paraId="0CA87C44" w14:textId="77777777" w:rsidR="00AF0DFE" w:rsidRPr="00975A6E" w:rsidRDefault="00AF0DFE" w:rsidP="00AF0DFE">
      <w:pPr>
        <w:spacing w:after="60"/>
        <w:ind w:left="187" w:right="202" w:hanging="187"/>
        <w:rPr>
          <w:rFonts w:ascii="Arial" w:hAnsi="Arial" w:cs="Arial"/>
          <w:i/>
          <w:sz w:val="16"/>
          <w:szCs w:val="16"/>
        </w:rPr>
      </w:pPr>
    </w:p>
    <w:p w14:paraId="36B3EF48" w14:textId="77777777" w:rsidR="00AF0DFE" w:rsidRPr="00975A6E" w:rsidRDefault="00AF0DFE" w:rsidP="00AF0DFE">
      <w:pPr>
        <w:tabs>
          <w:tab w:val="left" w:pos="6548"/>
          <w:tab w:val="left" w:pos="8533"/>
          <w:tab w:val="left" w:pos="15507"/>
        </w:tabs>
        <w:ind w:left="28"/>
        <w:rPr>
          <w:rFonts w:ascii="Arial" w:hAnsi="Arial" w:cs="Arial"/>
          <w:sz w:val="20"/>
        </w:rPr>
        <w:sectPr w:rsidR="00AF0DFE" w:rsidRPr="00975A6E" w:rsidSect="005A4BB7">
          <w:headerReference w:type="default" r:id="rId17"/>
          <w:footerReference w:type="even" r:id="rId18"/>
          <w:footerReference w:type="default" r:id="rId19"/>
          <w:pgSz w:w="15842" w:h="12242" w:orient="landscape" w:code="128"/>
          <w:pgMar w:top="432" w:right="576" w:bottom="432" w:left="576" w:header="288" w:footer="432" w:gutter="0"/>
          <w:cols w:space="720"/>
          <w:docGrid w:linePitch="326"/>
        </w:sectPr>
      </w:pPr>
    </w:p>
    <w:p w14:paraId="2FEF67F0" w14:textId="77777777" w:rsidR="00AF0DFE" w:rsidRPr="00975A6E" w:rsidRDefault="00AF0DFE" w:rsidP="00AF0DFE">
      <w:pPr>
        <w:jc w:val="center"/>
        <w:outlineLvl w:val="0"/>
        <w:rPr>
          <w:rFonts w:ascii="Arial" w:hAnsi="Arial" w:cs="Arial"/>
          <w:b/>
          <w:sz w:val="22"/>
          <w:szCs w:val="22"/>
        </w:rPr>
      </w:pPr>
      <w:r w:rsidRPr="00975A6E">
        <w:rPr>
          <w:rFonts w:ascii="Arial" w:hAnsi="Arial" w:cs="Arial"/>
          <w:b/>
          <w:sz w:val="22"/>
          <w:szCs w:val="22"/>
        </w:rPr>
        <w:lastRenderedPageBreak/>
        <w:t>TABLEAU C1 – PLAN DE COURS-CADRE</w:t>
      </w:r>
    </w:p>
    <w:p w14:paraId="0E73204E" w14:textId="77777777" w:rsidR="00AF0DFE" w:rsidRPr="00975A6E" w:rsidRDefault="00AF0DFE" w:rsidP="00AF0DFE">
      <w:pPr>
        <w:spacing w:after="120"/>
        <w:jc w:val="center"/>
        <w:outlineLvl w:val="0"/>
        <w:rPr>
          <w:rFonts w:ascii="Arial" w:hAnsi="Arial" w:cs="Arial"/>
          <w:sz w:val="18"/>
          <w:szCs w:val="18"/>
        </w:rPr>
      </w:pPr>
      <w:r w:rsidRPr="00975A6E">
        <w:rPr>
          <w:rFonts w:ascii="Arial" w:hAnsi="Arial" w:cs="Arial"/>
          <w:i/>
          <w:sz w:val="18"/>
          <w:szCs w:val="18"/>
        </w:rPr>
        <w:t>Ce document doit décrire brièvement le contenu du cours, les objectifs, les méthode</w:t>
      </w:r>
      <w:r w:rsidR="009A662B" w:rsidRPr="00975A6E">
        <w:rPr>
          <w:rFonts w:ascii="Arial" w:hAnsi="Arial" w:cs="Arial"/>
          <w:i/>
          <w:sz w:val="18"/>
          <w:szCs w:val="18"/>
        </w:rPr>
        <w:t>s pédagogiques et l'évaluation.</w:t>
      </w: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8399"/>
      </w:tblGrid>
      <w:tr w:rsidR="00AF0DFE" w:rsidRPr="00975A6E" w14:paraId="2ECBF4CA" w14:textId="77777777" w:rsidTr="00964B20">
        <w:trPr>
          <w:trHeight w:val="345"/>
          <w:jc w:val="center"/>
        </w:trPr>
        <w:tc>
          <w:tcPr>
            <w:tcW w:w="2845" w:type="dxa"/>
            <w:shd w:val="clear" w:color="auto" w:fill="365F91"/>
            <w:vAlign w:val="center"/>
          </w:tcPr>
          <w:p w14:paraId="71AB1A10" w14:textId="77777777" w:rsidR="00AF0DFE" w:rsidRPr="00975A6E" w:rsidRDefault="00AF0DFE" w:rsidP="005A4BB7">
            <w:pPr>
              <w:tabs>
                <w:tab w:val="left" w:leader="underscore" w:pos="9781"/>
              </w:tabs>
              <w:rPr>
                <w:rFonts w:ascii="Arial" w:hAnsi="Arial" w:cs="Arial"/>
                <w:b/>
                <w:color w:val="F2F2F2"/>
                <w:sz w:val="20"/>
              </w:rPr>
            </w:pPr>
            <w:r w:rsidRPr="00975A6E">
              <w:rPr>
                <w:rFonts w:ascii="Arial" w:hAnsi="Arial" w:cs="Arial"/>
                <w:b/>
                <w:color w:val="F2F2F2"/>
                <w:sz w:val="20"/>
              </w:rPr>
              <w:t>SIGLE</w:t>
            </w:r>
          </w:p>
        </w:tc>
        <w:tc>
          <w:tcPr>
            <w:tcW w:w="8399" w:type="dxa"/>
            <w:shd w:val="clear" w:color="auto" w:fill="auto"/>
            <w:vAlign w:val="center"/>
          </w:tcPr>
          <w:p w14:paraId="4C13CDD3" w14:textId="77777777" w:rsidR="00AF0DFE" w:rsidRPr="00975A6E" w:rsidRDefault="00AF0DFE" w:rsidP="005A4BB7">
            <w:pPr>
              <w:tabs>
                <w:tab w:val="left" w:leader="underscore" w:pos="9781"/>
              </w:tabs>
              <w:rPr>
                <w:rFonts w:ascii="Arial" w:hAnsi="Arial" w:cs="Arial"/>
                <w:sz w:val="20"/>
              </w:rPr>
            </w:pPr>
          </w:p>
        </w:tc>
      </w:tr>
      <w:tr w:rsidR="00AF0DFE" w:rsidRPr="00975A6E" w14:paraId="18CB2BFC" w14:textId="77777777" w:rsidTr="00964B20">
        <w:trPr>
          <w:trHeight w:val="345"/>
          <w:jc w:val="center"/>
        </w:trPr>
        <w:tc>
          <w:tcPr>
            <w:tcW w:w="2845" w:type="dxa"/>
            <w:shd w:val="clear" w:color="auto" w:fill="365F91"/>
            <w:vAlign w:val="center"/>
          </w:tcPr>
          <w:p w14:paraId="617ABAC1" w14:textId="77777777" w:rsidR="00AF0DFE" w:rsidRPr="00975A6E" w:rsidRDefault="00AF0DFE" w:rsidP="005A4BB7">
            <w:pPr>
              <w:tabs>
                <w:tab w:val="left" w:leader="underscore" w:pos="9781"/>
              </w:tabs>
              <w:rPr>
                <w:rFonts w:ascii="Arial" w:hAnsi="Arial" w:cs="Arial"/>
                <w:b/>
                <w:color w:val="F2F2F2"/>
                <w:sz w:val="20"/>
              </w:rPr>
            </w:pPr>
            <w:r w:rsidRPr="00975A6E">
              <w:rPr>
                <w:rFonts w:ascii="Arial" w:hAnsi="Arial" w:cs="Arial"/>
                <w:b/>
                <w:color w:val="F2F2F2"/>
                <w:sz w:val="20"/>
              </w:rPr>
              <w:t>NOMBRE DE CRÉDITS</w:t>
            </w:r>
          </w:p>
        </w:tc>
        <w:tc>
          <w:tcPr>
            <w:tcW w:w="8399" w:type="dxa"/>
            <w:shd w:val="clear" w:color="auto" w:fill="auto"/>
            <w:vAlign w:val="center"/>
          </w:tcPr>
          <w:p w14:paraId="3C5B61FE" w14:textId="77777777" w:rsidR="00AF0DFE" w:rsidRPr="00975A6E" w:rsidRDefault="00AF0DFE" w:rsidP="005A4BB7">
            <w:pPr>
              <w:tabs>
                <w:tab w:val="left" w:leader="underscore" w:pos="9781"/>
              </w:tabs>
              <w:rPr>
                <w:rFonts w:ascii="Arial" w:hAnsi="Arial" w:cs="Arial"/>
                <w:sz w:val="20"/>
              </w:rPr>
            </w:pPr>
          </w:p>
        </w:tc>
      </w:tr>
      <w:tr w:rsidR="00AF0DFE" w:rsidRPr="00975A6E" w14:paraId="77FB0458" w14:textId="77777777" w:rsidTr="00964B20">
        <w:trPr>
          <w:trHeight w:val="345"/>
          <w:jc w:val="center"/>
        </w:trPr>
        <w:tc>
          <w:tcPr>
            <w:tcW w:w="2845" w:type="dxa"/>
            <w:shd w:val="clear" w:color="auto" w:fill="365F91"/>
            <w:vAlign w:val="center"/>
          </w:tcPr>
          <w:p w14:paraId="45632CCD" w14:textId="77777777" w:rsidR="00AF0DFE" w:rsidRPr="00975A6E" w:rsidRDefault="00AF0DFE" w:rsidP="005A4BB7">
            <w:pPr>
              <w:tabs>
                <w:tab w:val="left" w:leader="underscore" w:pos="9781"/>
              </w:tabs>
              <w:rPr>
                <w:rFonts w:ascii="Arial" w:hAnsi="Arial" w:cs="Arial"/>
                <w:b/>
                <w:color w:val="F2F2F2"/>
                <w:sz w:val="20"/>
              </w:rPr>
            </w:pPr>
            <w:r w:rsidRPr="00975A6E">
              <w:rPr>
                <w:rFonts w:ascii="Arial" w:hAnsi="Arial" w:cs="Arial"/>
                <w:b/>
                <w:color w:val="F2F2F2"/>
                <w:sz w:val="20"/>
              </w:rPr>
              <w:t>TITRE LONG</w:t>
            </w:r>
          </w:p>
        </w:tc>
        <w:tc>
          <w:tcPr>
            <w:tcW w:w="8399" w:type="dxa"/>
            <w:shd w:val="clear" w:color="auto" w:fill="auto"/>
            <w:vAlign w:val="center"/>
          </w:tcPr>
          <w:p w14:paraId="08BA8E8A" w14:textId="77777777" w:rsidR="00AF0DFE" w:rsidRPr="00975A6E" w:rsidRDefault="00AF0DFE" w:rsidP="005A4BB7">
            <w:pPr>
              <w:tabs>
                <w:tab w:val="left" w:leader="underscore" w:pos="9781"/>
              </w:tabs>
              <w:rPr>
                <w:rFonts w:ascii="Arial" w:hAnsi="Arial" w:cs="Arial"/>
                <w:sz w:val="20"/>
              </w:rPr>
            </w:pPr>
          </w:p>
        </w:tc>
      </w:tr>
      <w:tr w:rsidR="00AF0DFE" w:rsidRPr="00975A6E" w14:paraId="55C73431" w14:textId="77777777" w:rsidTr="00964B20">
        <w:trPr>
          <w:trHeight w:val="345"/>
          <w:jc w:val="center"/>
        </w:trPr>
        <w:tc>
          <w:tcPr>
            <w:tcW w:w="2845" w:type="dxa"/>
            <w:shd w:val="clear" w:color="auto" w:fill="365F91"/>
            <w:vAlign w:val="center"/>
          </w:tcPr>
          <w:p w14:paraId="73E2975B" w14:textId="77777777" w:rsidR="00AF0DFE" w:rsidRPr="00975A6E" w:rsidRDefault="00AF0DFE" w:rsidP="005A4BB7">
            <w:pPr>
              <w:tabs>
                <w:tab w:val="left" w:leader="underscore" w:pos="9781"/>
              </w:tabs>
              <w:rPr>
                <w:rFonts w:ascii="Arial" w:hAnsi="Arial" w:cs="Arial"/>
                <w:b/>
                <w:color w:val="F2F2F2"/>
                <w:sz w:val="20"/>
              </w:rPr>
            </w:pPr>
            <w:r w:rsidRPr="00975A6E">
              <w:rPr>
                <w:rFonts w:ascii="Arial" w:hAnsi="Arial" w:cs="Arial"/>
                <w:b/>
                <w:color w:val="F2F2F2"/>
                <w:sz w:val="20"/>
              </w:rPr>
              <w:t>TITRE COURT</w:t>
            </w:r>
          </w:p>
        </w:tc>
        <w:tc>
          <w:tcPr>
            <w:tcW w:w="8399" w:type="dxa"/>
            <w:shd w:val="clear" w:color="auto" w:fill="auto"/>
            <w:vAlign w:val="center"/>
          </w:tcPr>
          <w:p w14:paraId="56D573C5" w14:textId="77777777" w:rsidR="00AF0DFE" w:rsidRPr="00975A6E" w:rsidRDefault="00AF0DFE" w:rsidP="005A4BB7">
            <w:pPr>
              <w:tabs>
                <w:tab w:val="left" w:leader="underscore" w:pos="9781"/>
              </w:tabs>
              <w:rPr>
                <w:rFonts w:ascii="Arial" w:hAnsi="Arial" w:cs="Arial"/>
                <w:sz w:val="20"/>
              </w:rPr>
            </w:pPr>
          </w:p>
        </w:tc>
      </w:tr>
    </w:tbl>
    <w:p w14:paraId="562A1DA8" w14:textId="77777777" w:rsidR="00AF0DFE" w:rsidRPr="00975A6E" w:rsidRDefault="00AF0DFE" w:rsidP="00AF0DFE">
      <w:pPr>
        <w:tabs>
          <w:tab w:val="left" w:leader="underscore" w:pos="9781"/>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0"/>
      </w:tblGrid>
      <w:tr w:rsidR="00AF0DFE" w:rsidRPr="00975A6E" w14:paraId="7FA3E0F0" w14:textId="77777777" w:rsidTr="009A662B">
        <w:trPr>
          <w:trHeight w:val="345"/>
          <w:jc w:val="center"/>
        </w:trPr>
        <w:tc>
          <w:tcPr>
            <w:tcW w:w="112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28C0986A" w14:textId="77777777" w:rsidR="00AF0DFE" w:rsidRPr="00975A6E" w:rsidRDefault="00AF0DFE" w:rsidP="00B4063A">
            <w:pPr>
              <w:numPr>
                <w:ilvl w:val="0"/>
                <w:numId w:val="2"/>
              </w:numPr>
              <w:ind w:left="426"/>
              <w:rPr>
                <w:rFonts w:ascii="Arial" w:hAnsi="Arial" w:cs="Arial"/>
                <w:b/>
                <w:color w:val="F2F2F2"/>
                <w:sz w:val="20"/>
              </w:rPr>
            </w:pPr>
            <w:r w:rsidRPr="00975A6E">
              <w:rPr>
                <w:rFonts w:ascii="Arial" w:hAnsi="Arial" w:cs="Arial"/>
                <w:b/>
                <w:color w:val="F2F2F2"/>
                <w:sz w:val="20"/>
              </w:rPr>
              <w:t>CONTENU DU COURS</w:t>
            </w:r>
          </w:p>
        </w:tc>
      </w:tr>
      <w:tr w:rsidR="00AF0DFE" w:rsidRPr="00975A6E" w14:paraId="15AB1FAF" w14:textId="77777777" w:rsidTr="009A662B">
        <w:trPr>
          <w:trHeight w:val="2145"/>
          <w:jc w:val="center"/>
        </w:trPr>
        <w:tc>
          <w:tcPr>
            <w:tcW w:w="11268" w:type="dxa"/>
            <w:tcBorders>
              <w:top w:val="single" w:sz="4" w:space="0" w:color="2F5496" w:themeColor="accent5" w:themeShade="BF"/>
            </w:tcBorders>
            <w:shd w:val="clear" w:color="auto" w:fill="auto"/>
          </w:tcPr>
          <w:p w14:paraId="4CF94D80" w14:textId="77777777" w:rsidR="00AF0DFE" w:rsidRDefault="00AF0DFE" w:rsidP="001910F6">
            <w:pPr>
              <w:ind w:left="29"/>
              <w:rPr>
                <w:rFonts w:ascii="Arial" w:hAnsi="Arial" w:cs="Arial"/>
                <w:sz w:val="18"/>
                <w:szCs w:val="18"/>
              </w:rPr>
            </w:pPr>
          </w:p>
          <w:p w14:paraId="131EFA26" w14:textId="77777777" w:rsidR="008D2B74" w:rsidRDefault="008D2B74" w:rsidP="001910F6">
            <w:pPr>
              <w:ind w:left="29"/>
              <w:rPr>
                <w:rFonts w:ascii="Arial" w:hAnsi="Arial" w:cs="Arial"/>
                <w:sz w:val="18"/>
                <w:szCs w:val="18"/>
              </w:rPr>
            </w:pPr>
          </w:p>
          <w:p w14:paraId="266F44B2" w14:textId="77777777" w:rsidR="008D2B74" w:rsidRPr="00975A6E" w:rsidRDefault="008D2B74" w:rsidP="001910F6">
            <w:pPr>
              <w:ind w:left="29"/>
              <w:rPr>
                <w:rFonts w:ascii="Arial" w:hAnsi="Arial" w:cs="Arial"/>
                <w:sz w:val="18"/>
                <w:szCs w:val="18"/>
              </w:rPr>
            </w:pPr>
            <w:r>
              <w:rPr>
                <w:rFonts w:ascii="Arial" w:hAnsi="Arial" w:cs="Arial"/>
                <w:sz w:val="18"/>
                <w:szCs w:val="18"/>
              </w:rPr>
              <w:t>NIL</w:t>
            </w:r>
          </w:p>
        </w:tc>
      </w:tr>
    </w:tbl>
    <w:p w14:paraId="60EB26D5" w14:textId="77777777" w:rsidR="00AF0DFE" w:rsidRPr="00975A6E" w:rsidRDefault="00AF0DFE" w:rsidP="00AD4297">
      <w:pPr>
        <w:tabs>
          <w:tab w:val="left" w:leader="underscore" w:pos="9781"/>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0"/>
      </w:tblGrid>
      <w:tr w:rsidR="00AF0DFE" w:rsidRPr="00975A6E" w14:paraId="2FD4FF88" w14:textId="77777777" w:rsidTr="009A662B">
        <w:trPr>
          <w:trHeight w:val="345"/>
          <w:jc w:val="center"/>
        </w:trPr>
        <w:tc>
          <w:tcPr>
            <w:tcW w:w="112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383DA44D" w14:textId="77777777" w:rsidR="00AF0DFE" w:rsidRPr="00975A6E" w:rsidRDefault="00AF0DFE" w:rsidP="00B4063A">
            <w:pPr>
              <w:numPr>
                <w:ilvl w:val="0"/>
                <w:numId w:val="2"/>
              </w:numPr>
              <w:ind w:left="426"/>
              <w:rPr>
                <w:rFonts w:ascii="Arial" w:hAnsi="Arial" w:cs="Arial"/>
                <w:b/>
                <w:color w:val="F2F2F2"/>
                <w:sz w:val="20"/>
              </w:rPr>
            </w:pPr>
            <w:r w:rsidRPr="00975A6E">
              <w:rPr>
                <w:rFonts w:ascii="Arial" w:hAnsi="Arial" w:cs="Arial"/>
                <w:b/>
                <w:color w:val="F2F2F2"/>
                <w:sz w:val="20"/>
              </w:rPr>
              <w:t>OBJECTIFS ET COMPÉTENCES VISÉS</w:t>
            </w:r>
          </w:p>
        </w:tc>
      </w:tr>
      <w:tr w:rsidR="00AF0DFE" w:rsidRPr="00975A6E" w14:paraId="718449EC" w14:textId="77777777" w:rsidTr="009A662B">
        <w:trPr>
          <w:trHeight w:val="2145"/>
          <w:jc w:val="center"/>
        </w:trPr>
        <w:tc>
          <w:tcPr>
            <w:tcW w:w="11268" w:type="dxa"/>
            <w:tcBorders>
              <w:top w:val="single" w:sz="4" w:space="0" w:color="2F5496" w:themeColor="accent5" w:themeShade="BF"/>
            </w:tcBorders>
            <w:shd w:val="clear" w:color="auto" w:fill="auto"/>
          </w:tcPr>
          <w:p w14:paraId="195BCAEB" w14:textId="77777777" w:rsidR="00AF0DFE" w:rsidRPr="00975A6E" w:rsidRDefault="00AF0DFE" w:rsidP="001910F6">
            <w:pPr>
              <w:rPr>
                <w:rFonts w:ascii="Arial" w:hAnsi="Arial" w:cs="Arial"/>
                <w:sz w:val="18"/>
                <w:szCs w:val="18"/>
              </w:rPr>
            </w:pPr>
          </w:p>
        </w:tc>
      </w:tr>
    </w:tbl>
    <w:p w14:paraId="7B14D78B" w14:textId="77777777" w:rsidR="00AF0DFE" w:rsidRPr="00975A6E" w:rsidRDefault="00AF0DFE" w:rsidP="00AD4297">
      <w:pPr>
        <w:tabs>
          <w:tab w:val="left" w:leader="underscore" w:pos="9781"/>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0"/>
      </w:tblGrid>
      <w:tr w:rsidR="00AF0DFE" w:rsidRPr="00975A6E" w14:paraId="6C09EBE0" w14:textId="77777777" w:rsidTr="009A662B">
        <w:trPr>
          <w:trHeight w:val="345"/>
          <w:jc w:val="center"/>
        </w:trPr>
        <w:tc>
          <w:tcPr>
            <w:tcW w:w="112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699DF697" w14:textId="77777777" w:rsidR="00AF0DFE" w:rsidRPr="00975A6E" w:rsidRDefault="00AF0DFE" w:rsidP="00B4063A">
            <w:pPr>
              <w:numPr>
                <w:ilvl w:val="0"/>
                <w:numId w:val="2"/>
              </w:numPr>
              <w:ind w:left="426"/>
              <w:rPr>
                <w:rFonts w:ascii="Arial" w:hAnsi="Arial" w:cs="Arial"/>
                <w:b/>
                <w:color w:val="F2F2F2"/>
                <w:sz w:val="20"/>
              </w:rPr>
            </w:pPr>
            <w:r w:rsidRPr="00975A6E">
              <w:rPr>
                <w:rFonts w:ascii="Arial" w:hAnsi="Arial" w:cs="Arial"/>
                <w:b/>
                <w:color w:val="F2F2F2"/>
                <w:sz w:val="20"/>
              </w:rPr>
              <w:t>PRINCIPALES MÉTHODES PÉDAGOGIQUES</w:t>
            </w:r>
          </w:p>
        </w:tc>
      </w:tr>
      <w:tr w:rsidR="00AF0DFE" w:rsidRPr="00975A6E" w14:paraId="5BC2FECA" w14:textId="77777777" w:rsidTr="009A662B">
        <w:trPr>
          <w:trHeight w:val="2145"/>
          <w:jc w:val="center"/>
        </w:trPr>
        <w:tc>
          <w:tcPr>
            <w:tcW w:w="11268" w:type="dxa"/>
            <w:tcBorders>
              <w:top w:val="single" w:sz="4" w:space="0" w:color="2F5496" w:themeColor="accent5" w:themeShade="BF"/>
            </w:tcBorders>
            <w:shd w:val="clear" w:color="auto" w:fill="auto"/>
          </w:tcPr>
          <w:p w14:paraId="53AAD53A" w14:textId="77777777" w:rsidR="00AF0DFE" w:rsidRPr="00975A6E" w:rsidRDefault="00AF0DFE" w:rsidP="005A4BB7">
            <w:pPr>
              <w:rPr>
                <w:rFonts w:ascii="Arial" w:hAnsi="Arial" w:cs="Arial"/>
                <w:sz w:val="18"/>
                <w:szCs w:val="18"/>
              </w:rPr>
            </w:pPr>
          </w:p>
        </w:tc>
      </w:tr>
    </w:tbl>
    <w:p w14:paraId="62B57AB9" w14:textId="77777777" w:rsidR="00AF0DFE" w:rsidRPr="00975A6E" w:rsidRDefault="00AF0DFE" w:rsidP="00AF0DFE">
      <w:pPr>
        <w:tabs>
          <w:tab w:val="left" w:leader="underscore" w:pos="9781"/>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0"/>
      </w:tblGrid>
      <w:tr w:rsidR="00AF0DFE" w:rsidRPr="00975A6E" w14:paraId="0573D241" w14:textId="77777777" w:rsidTr="009A662B">
        <w:trPr>
          <w:trHeight w:val="345"/>
          <w:jc w:val="center"/>
        </w:trPr>
        <w:tc>
          <w:tcPr>
            <w:tcW w:w="112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67320843" w14:textId="77777777" w:rsidR="00AF0DFE" w:rsidRPr="00975A6E" w:rsidRDefault="00AF0DFE" w:rsidP="00B4063A">
            <w:pPr>
              <w:numPr>
                <w:ilvl w:val="0"/>
                <w:numId w:val="2"/>
              </w:numPr>
              <w:ind w:left="454"/>
              <w:rPr>
                <w:rFonts w:ascii="Arial" w:hAnsi="Arial" w:cs="Arial"/>
                <w:b/>
                <w:color w:val="F2F2F2"/>
                <w:sz w:val="20"/>
              </w:rPr>
            </w:pPr>
            <w:r w:rsidRPr="00975A6E">
              <w:rPr>
                <w:rFonts w:ascii="Arial" w:hAnsi="Arial" w:cs="Arial"/>
                <w:b/>
                <w:color w:val="F2F2F2"/>
                <w:sz w:val="20"/>
              </w:rPr>
              <w:t xml:space="preserve">DÉMARCHE ÉVALUATIVE ET PONDÉRATION </w:t>
            </w:r>
            <w:r w:rsidRPr="00975A6E">
              <w:rPr>
                <w:rFonts w:ascii="Arial" w:hAnsi="Arial" w:cs="Arial"/>
                <w:b/>
                <w:i/>
                <w:color w:val="F2F2F2"/>
                <w:sz w:val="20"/>
              </w:rPr>
              <w:t>(à titre indicatif seulement)</w:t>
            </w:r>
          </w:p>
        </w:tc>
      </w:tr>
      <w:tr w:rsidR="00AF0DFE" w:rsidRPr="00975A6E" w14:paraId="3C175423" w14:textId="77777777" w:rsidTr="009A662B">
        <w:trPr>
          <w:trHeight w:val="2145"/>
          <w:jc w:val="center"/>
        </w:trPr>
        <w:tc>
          <w:tcPr>
            <w:tcW w:w="11268" w:type="dxa"/>
            <w:tcBorders>
              <w:top w:val="single" w:sz="4" w:space="0" w:color="2F5496" w:themeColor="accent5" w:themeShade="BF"/>
            </w:tcBorders>
            <w:shd w:val="clear" w:color="auto" w:fill="auto"/>
          </w:tcPr>
          <w:p w14:paraId="4755A7E8" w14:textId="77777777" w:rsidR="00AF0DFE" w:rsidRPr="00975A6E" w:rsidRDefault="00AF0DFE" w:rsidP="005A4BB7">
            <w:pPr>
              <w:rPr>
                <w:rFonts w:ascii="Arial" w:hAnsi="Arial" w:cs="Arial"/>
                <w:sz w:val="18"/>
                <w:szCs w:val="18"/>
              </w:rPr>
            </w:pPr>
          </w:p>
        </w:tc>
      </w:tr>
    </w:tbl>
    <w:p w14:paraId="660388EC" w14:textId="77777777" w:rsidR="00AF0DFE" w:rsidRPr="00975A6E" w:rsidRDefault="00AF0DFE" w:rsidP="00AF0DFE">
      <w:pPr>
        <w:rPr>
          <w:rFonts w:ascii="Arial" w:hAnsi="Arial" w:cs="Arial"/>
          <w:sz w:val="18"/>
          <w:szCs w:val="18"/>
        </w:rPr>
      </w:pPr>
    </w:p>
    <w:p w14:paraId="30A8A724" w14:textId="77777777" w:rsidR="00AF0DFE" w:rsidRPr="00975A6E" w:rsidRDefault="00AF0DFE" w:rsidP="00AF0DFE">
      <w:pPr>
        <w:jc w:val="center"/>
        <w:outlineLvl w:val="0"/>
        <w:rPr>
          <w:rFonts w:ascii="Arial" w:hAnsi="Arial" w:cs="Arial"/>
          <w:sz w:val="20"/>
        </w:rPr>
        <w:sectPr w:rsidR="00AF0DFE" w:rsidRPr="00975A6E" w:rsidSect="005A4BB7">
          <w:pgSz w:w="12242" w:h="15842" w:code="128"/>
          <w:pgMar w:top="432" w:right="576" w:bottom="432" w:left="576" w:header="288" w:footer="29" w:gutter="0"/>
          <w:cols w:space="720"/>
          <w:docGrid w:linePitch="326"/>
        </w:sectPr>
      </w:pPr>
    </w:p>
    <w:p w14:paraId="5120EF03" w14:textId="77777777" w:rsidR="00AF0DFE" w:rsidRPr="00975A6E" w:rsidRDefault="00AF0DFE" w:rsidP="00214363">
      <w:pPr>
        <w:jc w:val="center"/>
        <w:outlineLvl w:val="0"/>
        <w:rPr>
          <w:rFonts w:ascii="Arial" w:hAnsi="Arial" w:cs="Arial"/>
          <w:b/>
          <w:sz w:val="22"/>
          <w:szCs w:val="22"/>
        </w:rPr>
      </w:pPr>
      <w:r w:rsidRPr="00975A6E">
        <w:rPr>
          <w:rFonts w:ascii="Arial" w:hAnsi="Arial" w:cs="Arial"/>
          <w:b/>
          <w:sz w:val="22"/>
          <w:szCs w:val="22"/>
        </w:rPr>
        <w:lastRenderedPageBreak/>
        <w:t>TABLEAU C2 – PLAN DE STAGE</w:t>
      </w:r>
    </w:p>
    <w:p w14:paraId="777E253F" w14:textId="77777777" w:rsidR="00AF0DFE" w:rsidRPr="00975A6E" w:rsidRDefault="00AF0DFE" w:rsidP="00214363">
      <w:pPr>
        <w:spacing w:after="120"/>
        <w:jc w:val="center"/>
        <w:outlineLvl w:val="0"/>
        <w:rPr>
          <w:rFonts w:ascii="Arial" w:hAnsi="Arial" w:cs="Arial"/>
          <w:sz w:val="18"/>
          <w:szCs w:val="18"/>
        </w:rPr>
      </w:pPr>
      <w:r w:rsidRPr="00975A6E">
        <w:rPr>
          <w:rFonts w:ascii="Arial" w:hAnsi="Arial" w:cs="Arial"/>
          <w:i/>
          <w:sz w:val="18"/>
          <w:szCs w:val="18"/>
        </w:rPr>
        <w:t>Ce document doit décrire brièvement les objectifs, les lieux possibles de stage,</w:t>
      </w:r>
      <w:r w:rsidR="00214363" w:rsidRPr="00975A6E">
        <w:rPr>
          <w:rFonts w:ascii="Arial" w:hAnsi="Arial" w:cs="Arial"/>
          <w:i/>
          <w:sz w:val="18"/>
          <w:szCs w:val="18"/>
        </w:rPr>
        <w:t xml:space="preserve"> l'encadrement et l'évaluation.</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8100"/>
      </w:tblGrid>
      <w:tr w:rsidR="00AF0DFE" w:rsidRPr="00975A6E" w14:paraId="17ECE985" w14:textId="77777777" w:rsidTr="00964B20">
        <w:trPr>
          <w:trHeight w:val="345"/>
          <w:jc w:val="center"/>
        </w:trPr>
        <w:tc>
          <w:tcPr>
            <w:tcW w:w="2898" w:type="dxa"/>
            <w:shd w:val="clear" w:color="auto" w:fill="365F91"/>
            <w:vAlign w:val="center"/>
          </w:tcPr>
          <w:p w14:paraId="3D67D5F3" w14:textId="77777777" w:rsidR="00AF0DFE" w:rsidRPr="00975A6E" w:rsidRDefault="00AF0DFE" w:rsidP="001C66D8">
            <w:pPr>
              <w:tabs>
                <w:tab w:val="left" w:leader="underscore" w:pos="9781"/>
              </w:tabs>
              <w:rPr>
                <w:rFonts w:ascii="Arial" w:hAnsi="Arial" w:cs="Arial"/>
                <w:b/>
                <w:color w:val="F2F2F2"/>
                <w:sz w:val="20"/>
              </w:rPr>
            </w:pPr>
            <w:r w:rsidRPr="00975A6E">
              <w:rPr>
                <w:rFonts w:ascii="Arial" w:hAnsi="Arial" w:cs="Arial"/>
                <w:b/>
                <w:color w:val="F2F2F2"/>
                <w:sz w:val="20"/>
              </w:rPr>
              <w:t>SIGLE</w:t>
            </w:r>
          </w:p>
        </w:tc>
        <w:tc>
          <w:tcPr>
            <w:tcW w:w="8100" w:type="dxa"/>
            <w:shd w:val="clear" w:color="auto" w:fill="auto"/>
            <w:vAlign w:val="center"/>
          </w:tcPr>
          <w:p w14:paraId="5387B30D" w14:textId="77777777" w:rsidR="00AF0DFE" w:rsidRPr="00975A6E" w:rsidRDefault="00AF0DFE" w:rsidP="001C66D8">
            <w:pPr>
              <w:tabs>
                <w:tab w:val="left" w:leader="underscore" w:pos="9781"/>
              </w:tabs>
              <w:rPr>
                <w:rFonts w:ascii="Arial" w:hAnsi="Arial" w:cs="Arial"/>
                <w:sz w:val="20"/>
              </w:rPr>
            </w:pPr>
          </w:p>
        </w:tc>
      </w:tr>
      <w:tr w:rsidR="00AF0DFE" w:rsidRPr="00975A6E" w14:paraId="391DA8F9" w14:textId="77777777" w:rsidTr="00964B20">
        <w:trPr>
          <w:trHeight w:val="345"/>
          <w:jc w:val="center"/>
        </w:trPr>
        <w:tc>
          <w:tcPr>
            <w:tcW w:w="2898" w:type="dxa"/>
            <w:shd w:val="clear" w:color="auto" w:fill="365F91"/>
            <w:vAlign w:val="center"/>
          </w:tcPr>
          <w:p w14:paraId="76C74717" w14:textId="77777777" w:rsidR="00AF0DFE" w:rsidRPr="00975A6E" w:rsidRDefault="00AF0DFE" w:rsidP="001C66D8">
            <w:pPr>
              <w:tabs>
                <w:tab w:val="left" w:leader="underscore" w:pos="9781"/>
              </w:tabs>
              <w:rPr>
                <w:rFonts w:ascii="Arial" w:hAnsi="Arial" w:cs="Arial"/>
                <w:b/>
                <w:color w:val="F2F2F2"/>
                <w:sz w:val="20"/>
              </w:rPr>
            </w:pPr>
            <w:r w:rsidRPr="00975A6E">
              <w:rPr>
                <w:rFonts w:ascii="Arial" w:hAnsi="Arial" w:cs="Arial"/>
                <w:b/>
                <w:color w:val="F2F2F2"/>
                <w:sz w:val="20"/>
              </w:rPr>
              <w:t>NOMBRE DE CRÉDITS</w:t>
            </w:r>
          </w:p>
        </w:tc>
        <w:tc>
          <w:tcPr>
            <w:tcW w:w="8100" w:type="dxa"/>
            <w:shd w:val="clear" w:color="auto" w:fill="auto"/>
            <w:vAlign w:val="center"/>
          </w:tcPr>
          <w:p w14:paraId="55FF2AE6" w14:textId="77777777" w:rsidR="00AF0DFE" w:rsidRPr="00975A6E" w:rsidRDefault="00AF0DFE" w:rsidP="001C66D8">
            <w:pPr>
              <w:tabs>
                <w:tab w:val="left" w:leader="underscore" w:pos="9781"/>
              </w:tabs>
              <w:rPr>
                <w:rFonts w:ascii="Arial" w:hAnsi="Arial" w:cs="Arial"/>
                <w:sz w:val="20"/>
              </w:rPr>
            </w:pPr>
          </w:p>
        </w:tc>
      </w:tr>
      <w:tr w:rsidR="00AF0DFE" w:rsidRPr="00975A6E" w14:paraId="7D013EF7" w14:textId="77777777" w:rsidTr="00964B20">
        <w:trPr>
          <w:trHeight w:val="345"/>
          <w:jc w:val="center"/>
        </w:trPr>
        <w:tc>
          <w:tcPr>
            <w:tcW w:w="2898" w:type="dxa"/>
            <w:shd w:val="clear" w:color="auto" w:fill="365F91"/>
            <w:vAlign w:val="center"/>
          </w:tcPr>
          <w:p w14:paraId="41E8361E" w14:textId="77777777" w:rsidR="00AF0DFE" w:rsidRPr="00975A6E" w:rsidRDefault="00AF0DFE" w:rsidP="001C66D8">
            <w:pPr>
              <w:tabs>
                <w:tab w:val="left" w:leader="underscore" w:pos="9781"/>
              </w:tabs>
              <w:rPr>
                <w:rFonts w:ascii="Arial" w:hAnsi="Arial" w:cs="Arial"/>
                <w:b/>
                <w:color w:val="F2F2F2"/>
                <w:sz w:val="20"/>
              </w:rPr>
            </w:pPr>
            <w:r w:rsidRPr="00975A6E">
              <w:rPr>
                <w:rFonts w:ascii="Arial" w:hAnsi="Arial" w:cs="Arial"/>
                <w:b/>
                <w:color w:val="F2F2F2"/>
                <w:sz w:val="20"/>
              </w:rPr>
              <w:t>TITRE LONG</w:t>
            </w:r>
          </w:p>
        </w:tc>
        <w:tc>
          <w:tcPr>
            <w:tcW w:w="8100" w:type="dxa"/>
            <w:shd w:val="clear" w:color="auto" w:fill="auto"/>
            <w:vAlign w:val="center"/>
          </w:tcPr>
          <w:p w14:paraId="0470F8B1" w14:textId="77777777" w:rsidR="00AF0DFE" w:rsidRPr="00975A6E" w:rsidRDefault="00AF0DFE" w:rsidP="001C66D8">
            <w:pPr>
              <w:tabs>
                <w:tab w:val="left" w:leader="underscore" w:pos="9781"/>
              </w:tabs>
              <w:rPr>
                <w:rFonts w:ascii="Arial" w:hAnsi="Arial" w:cs="Arial"/>
                <w:sz w:val="20"/>
              </w:rPr>
            </w:pPr>
          </w:p>
        </w:tc>
      </w:tr>
      <w:tr w:rsidR="00AF0DFE" w:rsidRPr="00975A6E" w14:paraId="4E4C8976" w14:textId="77777777" w:rsidTr="00964B20">
        <w:trPr>
          <w:trHeight w:val="345"/>
          <w:jc w:val="center"/>
        </w:trPr>
        <w:tc>
          <w:tcPr>
            <w:tcW w:w="2898" w:type="dxa"/>
            <w:shd w:val="clear" w:color="auto" w:fill="365F91"/>
            <w:vAlign w:val="center"/>
          </w:tcPr>
          <w:p w14:paraId="33D9916D" w14:textId="77777777" w:rsidR="00AF0DFE" w:rsidRPr="00975A6E" w:rsidRDefault="00AF0DFE" w:rsidP="001C66D8">
            <w:pPr>
              <w:tabs>
                <w:tab w:val="left" w:leader="underscore" w:pos="9781"/>
              </w:tabs>
              <w:rPr>
                <w:rFonts w:ascii="Arial" w:hAnsi="Arial" w:cs="Arial"/>
                <w:b/>
                <w:color w:val="F2F2F2"/>
                <w:sz w:val="20"/>
              </w:rPr>
            </w:pPr>
            <w:r w:rsidRPr="00975A6E">
              <w:rPr>
                <w:rFonts w:ascii="Arial" w:hAnsi="Arial" w:cs="Arial"/>
                <w:b/>
                <w:color w:val="F2F2F2"/>
                <w:sz w:val="20"/>
              </w:rPr>
              <w:t>TITRE COURT</w:t>
            </w:r>
          </w:p>
        </w:tc>
        <w:tc>
          <w:tcPr>
            <w:tcW w:w="8100" w:type="dxa"/>
            <w:shd w:val="clear" w:color="auto" w:fill="auto"/>
            <w:vAlign w:val="center"/>
          </w:tcPr>
          <w:p w14:paraId="3CACDAA4" w14:textId="77777777" w:rsidR="00AF0DFE" w:rsidRPr="00975A6E" w:rsidRDefault="00AF0DFE" w:rsidP="001C66D8">
            <w:pPr>
              <w:tabs>
                <w:tab w:val="left" w:leader="underscore" w:pos="9781"/>
              </w:tabs>
              <w:rPr>
                <w:rFonts w:ascii="Arial" w:hAnsi="Arial" w:cs="Arial"/>
                <w:sz w:val="20"/>
              </w:rPr>
            </w:pPr>
          </w:p>
        </w:tc>
      </w:tr>
    </w:tbl>
    <w:p w14:paraId="6942636F" w14:textId="77777777" w:rsidR="00AF0DFE" w:rsidRPr="00975A6E" w:rsidRDefault="00AF0DFE" w:rsidP="001C66D8">
      <w:pPr>
        <w:tabs>
          <w:tab w:val="left" w:leader="underscore" w:pos="9781"/>
        </w:tabs>
        <w:rPr>
          <w:rFonts w:ascii="Arial" w:hAnsi="Arial" w:cs="Arial"/>
          <w:sz w:val="20"/>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AF0DFE" w:rsidRPr="00975A6E" w14:paraId="5D112547" w14:textId="77777777" w:rsidTr="00214363">
        <w:trPr>
          <w:trHeight w:val="345"/>
          <w:jc w:val="center"/>
        </w:trPr>
        <w:tc>
          <w:tcPr>
            <w:tcW w:w="1099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32ED84EC" w14:textId="77777777" w:rsidR="00AF0DFE" w:rsidRPr="00975A6E" w:rsidRDefault="00AF0DFE" w:rsidP="00B4063A">
            <w:pPr>
              <w:numPr>
                <w:ilvl w:val="0"/>
                <w:numId w:val="3"/>
              </w:numPr>
              <w:ind w:left="426"/>
              <w:rPr>
                <w:rFonts w:ascii="Arial" w:hAnsi="Arial" w:cs="Arial"/>
                <w:b/>
                <w:color w:val="F2F2F2"/>
                <w:sz w:val="20"/>
              </w:rPr>
            </w:pPr>
            <w:r w:rsidRPr="00975A6E">
              <w:rPr>
                <w:rFonts w:ascii="Arial" w:hAnsi="Arial" w:cs="Arial"/>
                <w:b/>
                <w:color w:val="F2F2F2"/>
                <w:sz w:val="20"/>
              </w:rPr>
              <w:t>OBJECTIFS ET COMPÉTENCES VISÉS</w:t>
            </w:r>
          </w:p>
        </w:tc>
      </w:tr>
      <w:tr w:rsidR="00AF0DFE" w:rsidRPr="003C3C3B" w14:paraId="02C7374C" w14:textId="77777777" w:rsidTr="00214363">
        <w:trPr>
          <w:trHeight w:val="2145"/>
          <w:jc w:val="center"/>
        </w:trPr>
        <w:tc>
          <w:tcPr>
            <w:tcW w:w="10998" w:type="dxa"/>
            <w:tcBorders>
              <w:top w:val="single" w:sz="4" w:space="0" w:color="2F5496" w:themeColor="accent5" w:themeShade="BF"/>
            </w:tcBorders>
            <w:shd w:val="clear" w:color="auto" w:fill="auto"/>
          </w:tcPr>
          <w:p w14:paraId="75D002EF" w14:textId="4309772B" w:rsidR="008D2B74" w:rsidRPr="003C3C3B" w:rsidRDefault="008D2B74" w:rsidP="008D2B74">
            <w:pPr>
              <w:rPr>
                <w:rFonts w:ascii="Arial" w:hAnsi="Arial" w:cs="Arial"/>
                <w:sz w:val="20"/>
              </w:rPr>
            </w:pPr>
            <w:r w:rsidRPr="003C3C3B">
              <w:rPr>
                <w:rFonts w:ascii="Arial" w:hAnsi="Arial" w:cs="Arial"/>
                <w:sz w:val="20"/>
              </w:rPr>
              <w:t xml:space="preserve">Le stage de </w:t>
            </w:r>
            <w:r w:rsidR="00775642">
              <w:rPr>
                <w:rFonts w:ascii="Arial" w:hAnsi="Arial" w:cs="Arial"/>
                <w:sz w:val="20"/>
              </w:rPr>
              <w:t>dipôme d’études spécialisées</w:t>
            </w:r>
            <w:r w:rsidRPr="003C3C3B">
              <w:rPr>
                <w:rFonts w:ascii="Arial" w:hAnsi="Arial" w:cs="Arial"/>
                <w:sz w:val="20"/>
              </w:rPr>
              <w:t xml:space="preserve"> est d’une durée </w:t>
            </w:r>
            <w:r w:rsidR="002D77CB">
              <w:rPr>
                <w:rFonts w:ascii="Arial" w:hAnsi="Arial" w:cs="Arial"/>
                <w:sz w:val="20"/>
              </w:rPr>
              <w:t xml:space="preserve">de 12 mois </w:t>
            </w:r>
            <w:r w:rsidRPr="003C3C3B">
              <w:rPr>
                <w:rFonts w:ascii="Arial" w:hAnsi="Arial" w:cs="Arial"/>
                <w:sz w:val="20"/>
              </w:rPr>
              <w:t xml:space="preserve">(à temps plein) au Département de psychiatrie du CIUSSS du Nord-de-l’Île-de-Montréal (CIUSSS NIM). </w:t>
            </w:r>
          </w:p>
          <w:p w14:paraId="480D8B7A" w14:textId="77777777" w:rsidR="008D2B74" w:rsidRPr="003C3C3B" w:rsidRDefault="008D2B74" w:rsidP="008D2B74">
            <w:pPr>
              <w:rPr>
                <w:rFonts w:ascii="Arial" w:hAnsi="Arial" w:cs="Arial"/>
                <w:sz w:val="20"/>
              </w:rPr>
            </w:pPr>
          </w:p>
          <w:p w14:paraId="4AAC9C83" w14:textId="47A20752" w:rsidR="008D2B74" w:rsidRDefault="008D2B74" w:rsidP="00B4063A">
            <w:pPr>
              <w:pStyle w:val="Paragraphedeliste"/>
              <w:numPr>
                <w:ilvl w:val="0"/>
                <w:numId w:val="9"/>
              </w:numPr>
              <w:rPr>
                <w:rFonts w:ascii="Arial" w:hAnsi="Arial" w:cs="Arial"/>
                <w:sz w:val="20"/>
              </w:rPr>
            </w:pPr>
            <w:r w:rsidRPr="00A627E1">
              <w:rPr>
                <w:rFonts w:ascii="Arial" w:hAnsi="Arial" w:cs="Arial"/>
                <w:b/>
                <w:bCs/>
                <w:sz w:val="20"/>
                <w:u w:val="single"/>
              </w:rPr>
              <w:t>Thérapie conjugale et familiale</w:t>
            </w:r>
            <w:r w:rsidRPr="003C3C3B">
              <w:rPr>
                <w:rFonts w:ascii="Arial" w:hAnsi="Arial" w:cs="Arial"/>
                <w:sz w:val="20"/>
              </w:rPr>
              <w:t xml:space="preserve"> : </w:t>
            </w:r>
          </w:p>
          <w:p w14:paraId="2C0828DE" w14:textId="3D32B5EE" w:rsidR="001A7B29" w:rsidRPr="00B53D6A" w:rsidRDefault="001A7B29" w:rsidP="00B53D6A">
            <w:pPr>
              <w:ind w:left="708"/>
              <w:rPr>
                <w:rFonts w:ascii="Arial" w:hAnsi="Arial" w:cs="Arial"/>
                <w:color w:val="000000"/>
                <w:sz w:val="20"/>
              </w:rPr>
            </w:pPr>
            <w:r w:rsidRPr="00B53D6A">
              <w:rPr>
                <w:rFonts w:ascii="Arial" w:hAnsi="Arial" w:cs="Arial"/>
                <w:color w:val="000000"/>
                <w:sz w:val="20"/>
              </w:rPr>
              <w:t xml:space="preserve">Les objectifs visent à donner au candidat une formation avancée à la psychothérapie de couple et familiale dans un contexte qui lui permettra d’atteindre les objectifs exigés par le CANMED pour la formation du médecin spécialiste, encore là à un niveau avancé, à savoir : expert médical, communicateur, collaborateur, gestionnaire, promoteur de la santé, érudit et professionnel. Les compétences </w:t>
            </w:r>
            <w:r w:rsidR="00775642" w:rsidRPr="00B53D6A">
              <w:rPr>
                <w:rFonts w:ascii="Arial" w:hAnsi="Arial" w:cs="Arial"/>
                <w:color w:val="000000"/>
                <w:sz w:val="20"/>
              </w:rPr>
              <w:t>de l</w:t>
            </w:r>
            <w:r w:rsidR="00775642" w:rsidRPr="00B53D6A">
              <w:rPr>
                <w:rFonts w:ascii="Arial" w:hAnsi="Arial" w:cs="Arial"/>
                <w:sz w:val="20"/>
              </w:rPr>
              <w:t xml:space="preserve">’apprenant </w:t>
            </w:r>
            <w:r w:rsidRPr="00B53D6A">
              <w:rPr>
                <w:rFonts w:ascii="Arial" w:hAnsi="Arial" w:cs="Arial"/>
                <w:color w:val="000000"/>
                <w:sz w:val="20"/>
              </w:rPr>
              <w:t>seront évaluées selon la grille recommandée par le COPE pour la résidence en psychiatrie au Canada soit l’Échelle d’évaluation du thérapeute familial (Piercy, 1983).</w:t>
            </w:r>
          </w:p>
          <w:p w14:paraId="40C2D7EC" w14:textId="77777777" w:rsidR="001A7B29" w:rsidRDefault="001A7B29" w:rsidP="001A7B29">
            <w:pPr>
              <w:pStyle w:val="Paragraphedeliste"/>
              <w:ind w:left="720"/>
              <w:rPr>
                <w:rFonts w:ascii="Arial" w:hAnsi="Arial" w:cs="Arial"/>
                <w:b/>
                <w:bCs/>
                <w:sz w:val="20"/>
                <w:u w:val="single"/>
              </w:rPr>
            </w:pPr>
          </w:p>
          <w:p w14:paraId="1699295B" w14:textId="7E7C9491" w:rsidR="001A7B29" w:rsidRPr="009F1E2D" w:rsidRDefault="001133AC" w:rsidP="001A7B29">
            <w:pPr>
              <w:pStyle w:val="Paragraphedeliste"/>
              <w:numPr>
                <w:ilvl w:val="0"/>
                <w:numId w:val="9"/>
              </w:numPr>
              <w:rPr>
                <w:rFonts w:ascii="Arial" w:hAnsi="Arial" w:cs="Arial"/>
                <w:sz w:val="20"/>
              </w:rPr>
            </w:pPr>
            <w:r w:rsidRPr="001133AC">
              <w:rPr>
                <w:rFonts w:ascii="Arial" w:hAnsi="Arial" w:cs="Arial"/>
                <w:b/>
                <w:bCs/>
                <w:sz w:val="20"/>
                <w:u w:val="single"/>
              </w:rPr>
              <w:t>Thérapie cognitivo-comportementale</w:t>
            </w:r>
            <w:r w:rsidRPr="001133AC">
              <w:rPr>
                <w:rFonts w:ascii="Arial" w:hAnsi="Arial" w:cs="Arial"/>
                <w:sz w:val="20"/>
              </w:rPr>
              <w:t> : Le stage sera d’une durée de 12 mois, à temps complet</w:t>
            </w:r>
            <w:r>
              <w:rPr>
                <w:rFonts w:ascii="Arial" w:hAnsi="Arial" w:cs="Arial"/>
                <w:sz w:val="20"/>
              </w:rPr>
              <w:t>,</w:t>
            </w:r>
            <w:r w:rsidRPr="001133AC">
              <w:rPr>
                <w:rFonts w:ascii="Arial" w:hAnsi="Arial" w:cs="Arial"/>
                <w:sz w:val="20"/>
              </w:rPr>
              <w:t xml:space="preserve"> dans une des installations du CIUSSS du Nord de l’île (principalement la Clinique de psychiatrie Bois de Boulogne)</w:t>
            </w:r>
            <w:r w:rsidR="001A7B29">
              <w:rPr>
                <w:rFonts w:ascii="Arial" w:hAnsi="Arial" w:cs="Arial"/>
                <w:sz w:val="20"/>
              </w:rPr>
              <w:t xml:space="preserve">. </w:t>
            </w:r>
            <w:r w:rsidR="001A7B29" w:rsidRPr="009F1E2D">
              <w:rPr>
                <w:rFonts w:ascii="Arial" w:hAnsi="Arial" w:cs="Arial"/>
                <w:sz w:val="20"/>
              </w:rPr>
              <w:t xml:space="preserve">Les objectifs visent à donner au candidat une formation avancée à la psychothérapie cognitivo-comportementale dans un contexte qui lui permettra d’atteindre les objectifs généraux exigés par le CANMED pour la formation du médecin spécialiste, à savoir : expert médical, communicateur, collaborateur, gestionnaire, promoteur de la santé, érudit et professionnel. </w:t>
            </w:r>
            <w:r w:rsidR="00C62F19" w:rsidRPr="009F1E2D">
              <w:rPr>
                <w:rFonts w:ascii="Arial" w:hAnsi="Arial" w:cs="Arial"/>
                <w:sz w:val="20"/>
              </w:rPr>
              <w:t>L</w:t>
            </w:r>
            <w:r w:rsidR="00C62F19">
              <w:rPr>
                <w:rFonts w:ascii="Arial" w:hAnsi="Arial" w:cs="Arial"/>
                <w:sz w:val="20"/>
              </w:rPr>
              <w:t xml:space="preserve">’apprenant </w:t>
            </w:r>
            <w:r w:rsidR="001A7B29" w:rsidRPr="009F1E2D">
              <w:rPr>
                <w:rFonts w:ascii="Arial" w:hAnsi="Arial" w:cs="Arial"/>
                <w:sz w:val="20"/>
              </w:rPr>
              <w:t>pourra également être éligible à une certification à l’Association Canadienne de thérapie cognitive et comportementale.</w:t>
            </w:r>
          </w:p>
          <w:p w14:paraId="163474DD" w14:textId="0CD441FB" w:rsidR="001133AC" w:rsidRDefault="001133AC" w:rsidP="001A7B29">
            <w:pPr>
              <w:pStyle w:val="Paragraphedeliste"/>
              <w:ind w:left="720"/>
              <w:rPr>
                <w:rFonts w:ascii="Arial" w:hAnsi="Arial" w:cs="Arial"/>
                <w:sz w:val="20"/>
              </w:rPr>
            </w:pPr>
          </w:p>
          <w:p w14:paraId="379BE2A5" w14:textId="3887C3CD" w:rsidR="001A7B29" w:rsidRDefault="001133AC" w:rsidP="001A7B29">
            <w:pPr>
              <w:pStyle w:val="Paragraphedeliste"/>
              <w:numPr>
                <w:ilvl w:val="0"/>
                <w:numId w:val="9"/>
              </w:numPr>
              <w:rPr>
                <w:rFonts w:ascii="Arial" w:hAnsi="Arial" w:cs="Arial"/>
                <w:sz w:val="20"/>
              </w:rPr>
            </w:pPr>
            <w:r w:rsidRPr="001A7B29">
              <w:rPr>
                <w:rFonts w:ascii="Arial" w:hAnsi="Arial" w:cs="Arial"/>
                <w:b/>
                <w:bCs/>
                <w:sz w:val="20"/>
                <w:u w:val="single"/>
              </w:rPr>
              <w:t>Thérapie psychodynamique </w:t>
            </w:r>
            <w:r w:rsidRPr="001A7B29">
              <w:rPr>
                <w:rFonts w:ascii="Arial" w:hAnsi="Arial" w:cs="Arial"/>
                <w:sz w:val="20"/>
              </w:rPr>
              <w:t xml:space="preserve">: </w:t>
            </w:r>
            <w:r w:rsidR="001A7B29" w:rsidRPr="001A7B29">
              <w:rPr>
                <w:rFonts w:ascii="Arial" w:hAnsi="Arial" w:cs="Arial"/>
                <w:sz w:val="20"/>
              </w:rPr>
              <w:t xml:space="preserve">La maîtrise des habiletés de base en thérapie psychodynamique demeure encore </w:t>
            </w:r>
            <w:r w:rsidR="00DB5F2D" w:rsidRPr="001A7B29">
              <w:rPr>
                <w:rFonts w:ascii="Arial" w:hAnsi="Arial" w:cs="Arial"/>
                <w:sz w:val="20"/>
              </w:rPr>
              <w:t>aujourd’hui une</w:t>
            </w:r>
            <w:r w:rsidR="001A7B29" w:rsidRPr="001A7B29">
              <w:rPr>
                <w:rFonts w:ascii="Arial" w:hAnsi="Arial" w:cs="Arial"/>
                <w:sz w:val="20"/>
              </w:rPr>
              <w:t xml:space="preserve"> exigence du Collège Royal des Médecins et Chirurgiens du Canada pour l’obtention du diplôme en psychiatrie. Le programme de formation complémentaire en thérapie psychodynamique permettra à l’étudiant d’approfondir ses connaissances et compétences dans l’utilisation de cette modalité d’intervention non pharmacologique qui a démontré son efficacité pour le traitement de nombreuses psychopathologies rencontrées couramment en psychiatrie (Constantinidès, 2011).</w:t>
            </w:r>
          </w:p>
          <w:p w14:paraId="4F34B07D" w14:textId="77777777" w:rsidR="001A7B29" w:rsidRPr="001A7B29" w:rsidRDefault="001A7B29" w:rsidP="001A7B29">
            <w:pPr>
              <w:rPr>
                <w:rFonts w:ascii="Arial" w:hAnsi="Arial" w:cs="Arial"/>
                <w:sz w:val="20"/>
              </w:rPr>
            </w:pPr>
          </w:p>
          <w:p w14:paraId="270F6F7A" w14:textId="23E740CB" w:rsidR="001133AC" w:rsidRPr="001133AC" w:rsidRDefault="001133AC" w:rsidP="001133AC">
            <w:pPr>
              <w:pStyle w:val="Paragraphedeliste"/>
              <w:numPr>
                <w:ilvl w:val="0"/>
                <w:numId w:val="9"/>
              </w:numPr>
              <w:rPr>
                <w:rFonts w:ascii="Arial" w:hAnsi="Arial" w:cs="Arial"/>
                <w:sz w:val="20"/>
              </w:rPr>
            </w:pPr>
            <w:r w:rsidRPr="001133AC">
              <w:rPr>
                <w:rFonts w:ascii="Arial" w:hAnsi="Arial" w:cs="Arial"/>
                <w:b/>
                <w:bCs/>
                <w:sz w:val="20"/>
                <w:u w:val="single"/>
              </w:rPr>
              <w:t>Thérapie interpersonnelle</w:t>
            </w:r>
            <w:r w:rsidRPr="001133AC">
              <w:rPr>
                <w:rFonts w:ascii="Arial" w:hAnsi="Arial" w:cs="Arial"/>
                <w:sz w:val="20"/>
              </w:rPr>
              <w:t> </w:t>
            </w:r>
            <w:r w:rsidR="001A7B29" w:rsidRPr="009F1E2D">
              <w:rPr>
                <w:rFonts w:ascii="Arial" w:hAnsi="Arial" w:cs="Arial"/>
                <w:sz w:val="20"/>
              </w:rPr>
              <w:t>Les objectifs visent à donner au candidat une formation avancée à la psychothérapie interpersonnelle, dans un contexte qui lui permettra d’atteindre les objectifs généraux exigés par CANMED pour la formation du médecin spécialiste, à savoir : expert médical, communicateur, collaborateur, gestionnaire, promoteur de la santé, érudit et professionnel</w:t>
            </w:r>
            <w:r w:rsidR="001A7B29">
              <w:rPr>
                <w:rFonts w:ascii="Arial" w:hAnsi="Arial" w:cs="Arial"/>
                <w:sz w:val="20"/>
              </w:rPr>
              <w:t>.</w:t>
            </w:r>
            <w:r w:rsidR="001A7B29" w:rsidRPr="001A7B29">
              <w:rPr>
                <w:rFonts w:ascii="Arial" w:hAnsi="Arial" w:cs="Arial"/>
                <w:sz w:val="20"/>
              </w:rPr>
              <w:t xml:space="preserve"> Cette activité permettra au résident d’acquérir des connaissances et des compétences relatives aux exigences de formation de psychothérapeutes pour la PTI. Il devra être en mesure de former lui-même des futurs psychothérapeutes dans ce secteur, en respectant les critères développés par les instances internationales sur la PTI. Le module de PTI du Centre de Psychothérapie participe d’ailleurs activement aux activités de l’Association canadienne francophone des psychothérapeutes interpersonnels (ACFPTI), nouvellement formée et en cours de démarches d’affiliation avec l’International Society for Interpersonal Psychotherapy. Les activités d’éducation et de formation sont au cœur des préoccupations du module du Centre de Psychothérapie et de l’ACFPTI</w:t>
            </w:r>
          </w:p>
          <w:p w14:paraId="1DC3FCD5" w14:textId="77777777" w:rsidR="00AF0DFE" w:rsidRPr="003C3C3B" w:rsidRDefault="00AF0DFE" w:rsidP="001C66D8">
            <w:pPr>
              <w:rPr>
                <w:rFonts w:ascii="Arial" w:hAnsi="Arial" w:cs="Arial"/>
                <w:sz w:val="20"/>
              </w:rPr>
            </w:pPr>
          </w:p>
        </w:tc>
      </w:tr>
    </w:tbl>
    <w:p w14:paraId="2FA10FC3" w14:textId="77777777" w:rsidR="00AF0DFE" w:rsidRPr="00975A6E" w:rsidRDefault="00AF0DFE" w:rsidP="00AD4297">
      <w:pPr>
        <w:tabs>
          <w:tab w:val="left" w:leader="underscore" w:pos="9781"/>
        </w:tabs>
        <w:rPr>
          <w:rFonts w:ascii="Arial" w:hAnsi="Arial" w:cs="Arial"/>
          <w:sz w:val="20"/>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AF0DFE" w:rsidRPr="00975A6E" w14:paraId="3789428A" w14:textId="77777777" w:rsidTr="00214363">
        <w:trPr>
          <w:trHeight w:val="345"/>
          <w:jc w:val="center"/>
        </w:trPr>
        <w:tc>
          <w:tcPr>
            <w:tcW w:w="1099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50E68BAD" w14:textId="77777777" w:rsidR="00AF0DFE" w:rsidRPr="00975A6E" w:rsidRDefault="00AF0DFE" w:rsidP="00B4063A">
            <w:pPr>
              <w:numPr>
                <w:ilvl w:val="0"/>
                <w:numId w:val="3"/>
              </w:numPr>
              <w:ind w:left="426"/>
              <w:rPr>
                <w:rFonts w:ascii="Arial" w:hAnsi="Arial" w:cs="Arial"/>
                <w:b/>
                <w:color w:val="F2F2F2"/>
                <w:sz w:val="20"/>
              </w:rPr>
            </w:pPr>
            <w:r w:rsidRPr="00975A6E">
              <w:rPr>
                <w:rFonts w:ascii="Arial" w:hAnsi="Arial" w:cs="Arial"/>
                <w:b/>
                <w:color w:val="F2F2F2"/>
                <w:sz w:val="20"/>
              </w:rPr>
              <w:t>LIEUX OÙ IL SERA POSSIBLE DE RÉALISER LE STAGE</w:t>
            </w:r>
          </w:p>
        </w:tc>
      </w:tr>
      <w:tr w:rsidR="00AF0DFE" w:rsidRPr="00975A6E" w14:paraId="1FD1D4A8" w14:textId="77777777" w:rsidTr="001C66D8">
        <w:trPr>
          <w:trHeight w:val="2145"/>
          <w:jc w:val="center"/>
        </w:trPr>
        <w:tc>
          <w:tcPr>
            <w:tcW w:w="10998" w:type="dxa"/>
            <w:tcBorders>
              <w:top w:val="single" w:sz="4" w:space="0" w:color="2F5496" w:themeColor="accent5" w:themeShade="BF"/>
            </w:tcBorders>
            <w:shd w:val="clear" w:color="auto" w:fill="auto"/>
          </w:tcPr>
          <w:p w14:paraId="0B6CFC68" w14:textId="732353A0" w:rsidR="001A7B29" w:rsidRPr="001A7B29" w:rsidRDefault="001A7B29" w:rsidP="001133AC">
            <w:pPr>
              <w:pStyle w:val="Paragraphedeliste"/>
              <w:numPr>
                <w:ilvl w:val="0"/>
                <w:numId w:val="36"/>
              </w:numPr>
              <w:rPr>
                <w:rFonts w:ascii="Arial" w:hAnsi="Arial" w:cs="Arial"/>
                <w:sz w:val="20"/>
              </w:rPr>
            </w:pPr>
            <w:r>
              <w:rPr>
                <w:rFonts w:ascii="Arial" w:hAnsi="Arial" w:cs="Arial"/>
                <w:sz w:val="20"/>
              </w:rPr>
              <w:t>Tous les stages seront offerts dans les installations du CIUSSS du Nord de l’île de Montréal où pratiquent les superviseurs. Des suivis en gérontopsychiatrie et en pédopsychiatrie seront aussi possibles selon le champ d’intérêt et de pratique éventuelle.</w:t>
            </w:r>
          </w:p>
          <w:p w14:paraId="663C00B8" w14:textId="0C5C701F" w:rsidR="001133AC" w:rsidRPr="006B7397" w:rsidRDefault="00A627E1" w:rsidP="006B7397">
            <w:pPr>
              <w:pStyle w:val="Paragraphedeliste"/>
              <w:numPr>
                <w:ilvl w:val="0"/>
                <w:numId w:val="36"/>
              </w:numPr>
              <w:rPr>
                <w:rFonts w:ascii="Arial" w:hAnsi="Arial" w:cs="Arial"/>
                <w:sz w:val="20"/>
              </w:rPr>
            </w:pPr>
            <w:r w:rsidRPr="00A627E1">
              <w:rPr>
                <w:rFonts w:ascii="Arial" w:hAnsi="Arial" w:cs="Arial"/>
                <w:b/>
                <w:bCs/>
                <w:sz w:val="20"/>
                <w:u w:val="single"/>
              </w:rPr>
              <w:t>Thérapie conjugale et familiale</w:t>
            </w:r>
            <w:r>
              <w:rPr>
                <w:rFonts w:ascii="Arial" w:hAnsi="Arial" w:cs="Arial"/>
                <w:sz w:val="20"/>
              </w:rPr>
              <w:t xml:space="preserve"> : </w:t>
            </w:r>
            <w:r w:rsidR="001133AC" w:rsidRPr="001133AC">
              <w:rPr>
                <w:rFonts w:ascii="Arial" w:hAnsi="Arial" w:cs="Arial"/>
                <w:sz w:val="20"/>
              </w:rPr>
              <w:t xml:space="preserve">Le stage </w:t>
            </w:r>
            <w:r w:rsidR="006B7397">
              <w:rPr>
                <w:rFonts w:ascii="Arial" w:hAnsi="Arial" w:cs="Arial"/>
                <w:sz w:val="20"/>
              </w:rPr>
              <w:t xml:space="preserve">peut </w:t>
            </w:r>
            <w:r w:rsidR="001133AC" w:rsidRPr="001133AC">
              <w:rPr>
                <w:rFonts w:ascii="Arial" w:hAnsi="Arial" w:cs="Arial"/>
                <w:sz w:val="20"/>
              </w:rPr>
              <w:t>comprend</w:t>
            </w:r>
            <w:r w:rsidR="006B7397">
              <w:rPr>
                <w:rFonts w:ascii="Arial" w:hAnsi="Arial" w:cs="Arial"/>
                <w:sz w:val="20"/>
              </w:rPr>
              <w:t>re</w:t>
            </w:r>
            <w:r w:rsidR="001133AC" w:rsidRPr="001133AC">
              <w:rPr>
                <w:rFonts w:ascii="Arial" w:hAnsi="Arial" w:cs="Arial"/>
                <w:sz w:val="20"/>
              </w:rPr>
              <w:t xml:space="preserve"> quatre modules qui peuvent se faire subséquemment ou réparti ou cours de la semaine de travail. </w:t>
            </w:r>
            <w:r w:rsidR="006B7397">
              <w:rPr>
                <w:rFonts w:ascii="Arial" w:hAnsi="Arial" w:cs="Arial"/>
                <w:sz w:val="20"/>
              </w:rPr>
              <w:t>Selon les intérêts du candidat, l</w:t>
            </w:r>
            <w:r w:rsidR="001133AC" w:rsidRPr="001133AC">
              <w:rPr>
                <w:rFonts w:ascii="Arial" w:hAnsi="Arial" w:cs="Arial"/>
                <w:sz w:val="20"/>
              </w:rPr>
              <w:t xml:space="preserve">ors de chaque module, </w:t>
            </w:r>
            <w:r w:rsidR="00C62F19">
              <w:rPr>
                <w:rFonts w:ascii="Arial" w:hAnsi="Arial" w:cs="Arial"/>
                <w:sz w:val="20"/>
              </w:rPr>
              <w:t xml:space="preserve">l’apprenant </w:t>
            </w:r>
            <w:r w:rsidR="001133AC" w:rsidRPr="001133AC">
              <w:rPr>
                <w:rFonts w:ascii="Arial" w:hAnsi="Arial" w:cs="Arial"/>
                <w:sz w:val="20"/>
              </w:rPr>
              <w:t>est exposé à des modèles d’intervention systémique spécifiques pour une problématique clinique particulière. Module 1 : Clinique des Maladies Affectives (CLIMA) • Épisode de dépression majeure/Trouble bipolaire , Module 2 : Clinique des Troubles Relationnels et Dépendance (CTR-D) • Troubles de personnalité/Troubles concomitants • Module 3 : Psychiatrie de l’enfant et de l’adolescent</w:t>
            </w:r>
            <w:r w:rsidR="006B7397">
              <w:rPr>
                <w:rFonts w:ascii="Arial" w:hAnsi="Arial" w:cs="Arial"/>
                <w:sz w:val="20"/>
              </w:rPr>
              <w:t>,</w:t>
            </w:r>
            <w:r w:rsidR="001133AC" w:rsidRPr="006B7397">
              <w:rPr>
                <w:rFonts w:ascii="Arial" w:hAnsi="Arial" w:cs="Arial"/>
                <w:sz w:val="20"/>
              </w:rPr>
              <w:t xml:space="preserve"> Module 4 : Suivi intensif dans le milieu (SIM BCSTL) • Troubles psychotiques </w:t>
            </w:r>
          </w:p>
          <w:p w14:paraId="49A74720" w14:textId="26C22C4A" w:rsidR="001133AC" w:rsidRDefault="00A627E1" w:rsidP="001133AC">
            <w:pPr>
              <w:pStyle w:val="Paragraphedeliste"/>
              <w:numPr>
                <w:ilvl w:val="0"/>
                <w:numId w:val="36"/>
              </w:numPr>
              <w:rPr>
                <w:rFonts w:ascii="Arial" w:hAnsi="Arial" w:cs="Arial"/>
                <w:sz w:val="20"/>
              </w:rPr>
            </w:pPr>
            <w:r w:rsidRPr="001133AC">
              <w:rPr>
                <w:rFonts w:ascii="Arial" w:hAnsi="Arial" w:cs="Arial"/>
                <w:b/>
                <w:bCs/>
                <w:sz w:val="20"/>
                <w:u w:val="single"/>
              </w:rPr>
              <w:t>Thérapie cognitivo-comportementale</w:t>
            </w:r>
            <w:r w:rsidRPr="001133AC">
              <w:rPr>
                <w:rFonts w:ascii="Arial" w:hAnsi="Arial" w:cs="Arial"/>
                <w:sz w:val="20"/>
              </w:rPr>
              <w:t xml:space="preserve"> : </w:t>
            </w:r>
            <w:r w:rsidR="001133AC" w:rsidRPr="001133AC">
              <w:rPr>
                <w:rFonts w:ascii="Arial" w:hAnsi="Arial" w:cs="Arial"/>
                <w:sz w:val="20"/>
              </w:rPr>
              <w:t>Le stage sera d’une durée de 12 mois, à temps complet</w:t>
            </w:r>
            <w:r w:rsidR="001133AC">
              <w:rPr>
                <w:rFonts w:ascii="Arial" w:hAnsi="Arial" w:cs="Arial"/>
                <w:sz w:val="20"/>
              </w:rPr>
              <w:t>,</w:t>
            </w:r>
            <w:r w:rsidR="001133AC" w:rsidRPr="001133AC">
              <w:rPr>
                <w:rFonts w:ascii="Arial" w:hAnsi="Arial" w:cs="Arial"/>
                <w:sz w:val="20"/>
              </w:rPr>
              <w:t xml:space="preserve"> dans une des installations du CIUSSS du Nord de l’île (principalement la Clinique de psychiatrie Bois de Boulogne) </w:t>
            </w:r>
          </w:p>
          <w:p w14:paraId="6D0F455F" w14:textId="5488F066" w:rsidR="001A7B29" w:rsidRDefault="001133AC" w:rsidP="001A7B29">
            <w:pPr>
              <w:pStyle w:val="Paragraphedeliste"/>
              <w:numPr>
                <w:ilvl w:val="0"/>
                <w:numId w:val="36"/>
              </w:numPr>
              <w:rPr>
                <w:rFonts w:ascii="Arial" w:hAnsi="Arial" w:cs="Arial"/>
                <w:sz w:val="20"/>
              </w:rPr>
            </w:pPr>
            <w:r w:rsidRPr="001133AC">
              <w:rPr>
                <w:rFonts w:ascii="Arial" w:hAnsi="Arial" w:cs="Arial"/>
                <w:b/>
                <w:bCs/>
                <w:sz w:val="20"/>
                <w:u w:val="single"/>
              </w:rPr>
              <w:lastRenderedPageBreak/>
              <w:t>Thérapie psychodynamique </w:t>
            </w:r>
            <w:r w:rsidRPr="001133AC">
              <w:rPr>
                <w:rFonts w:ascii="Arial" w:hAnsi="Arial" w:cs="Arial"/>
                <w:sz w:val="20"/>
              </w:rPr>
              <w:t xml:space="preserve">: La formation se déroulera sur une période de 12 mois au cours desquels l’étudiant aura l’opportunité d’assumer le suivi d’au </w:t>
            </w:r>
            <w:r w:rsidR="00DB5F2D" w:rsidRPr="001133AC">
              <w:rPr>
                <w:rFonts w:ascii="Arial" w:hAnsi="Arial" w:cs="Arial"/>
                <w:sz w:val="20"/>
              </w:rPr>
              <w:t>moins</w:t>
            </w:r>
            <w:r w:rsidRPr="001133AC">
              <w:rPr>
                <w:rFonts w:ascii="Arial" w:hAnsi="Arial" w:cs="Arial"/>
                <w:sz w:val="20"/>
              </w:rPr>
              <w:t xml:space="preserve"> dix patients (idéalement vingt). La durée des suivis variera en fonction du moment de la prise en charge du patient. Toutes les séances devront être enregistrées sur vidéo.</w:t>
            </w:r>
            <w:r w:rsidR="004724B3">
              <w:rPr>
                <w:rFonts w:ascii="Arial" w:hAnsi="Arial" w:cs="Arial"/>
                <w:sz w:val="20"/>
              </w:rPr>
              <w:t xml:space="preserve"> Les suivis se dérouleront à la clinique de psychiatrie de Bois-de-Boulogne.</w:t>
            </w:r>
          </w:p>
          <w:p w14:paraId="475AD33A" w14:textId="100EC91B" w:rsidR="001A7B29" w:rsidRPr="001A7B29" w:rsidRDefault="001133AC" w:rsidP="001A7B29">
            <w:pPr>
              <w:pStyle w:val="Paragraphedeliste"/>
              <w:numPr>
                <w:ilvl w:val="0"/>
                <w:numId w:val="36"/>
              </w:numPr>
              <w:rPr>
                <w:rFonts w:ascii="Arial" w:hAnsi="Arial" w:cs="Arial"/>
                <w:sz w:val="20"/>
              </w:rPr>
            </w:pPr>
            <w:r w:rsidRPr="001A7B29">
              <w:rPr>
                <w:rFonts w:ascii="Arial" w:hAnsi="Arial" w:cs="Arial"/>
                <w:b/>
                <w:bCs/>
                <w:sz w:val="20"/>
                <w:u w:val="single"/>
              </w:rPr>
              <w:t>Thérapie interpersonnelle</w:t>
            </w:r>
            <w:r w:rsidRPr="001A7B29">
              <w:rPr>
                <w:rFonts w:ascii="Arial" w:hAnsi="Arial" w:cs="Arial"/>
                <w:sz w:val="20"/>
              </w:rPr>
              <w:t> :</w:t>
            </w:r>
            <w:r w:rsidR="001A7B29" w:rsidRPr="001A7B29">
              <w:rPr>
                <w:rFonts w:ascii="Arial" w:hAnsi="Arial" w:cs="Arial"/>
                <w:sz w:val="20"/>
              </w:rPr>
              <w:t xml:space="preserve"> Le stage </w:t>
            </w:r>
            <w:r w:rsidR="004724B3">
              <w:rPr>
                <w:rFonts w:ascii="Arial" w:hAnsi="Arial" w:cs="Arial"/>
                <w:sz w:val="20"/>
              </w:rPr>
              <w:t>sera d’une durée de douze mois</w:t>
            </w:r>
            <w:r w:rsidR="001A7B29" w:rsidRPr="001A7B29">
              <w:rPr>
                <w:rFonts w:ascii="Arial" w:hAnsi="Arial" w:cs="Arial"/>
                <w:sz w:val="20"/>
              </w:rPr>
              <w:t>.</w:t>
            </w:r>
            <w:r w:rsidR="004724B3">
              <w:rPr>
                <w:rFonts w:ascii="Arial" w:hAnsi="Arial" w:cs="Arial"/>
                <w:sz w:val="20"/>
              </w:rPr>
              <w:t xml:space="preserve"> Les suivis se dérouleront à la clinique de psychiatrie de Bois-de-Boulogne.</w:t>
            </w:r>
          </w:p>
          <w:p w14:paraId="26D54911" w14:textId="3B36ABF3" w:rsidR="001133AC" w:rsidRPr="001A7B29" w:rsidRDefault="001133AC" w:rsidP="001A7B29">
            <w:pPr>
              <w:pStyle w:val="Paragraphedeliste"/>
              <w:ind w:left="720"/>
              <w:rPr>
                <w:rFonts w:ascii="Arial" w:hAnsi="Arial" w:cs="Arial"/>
                <w:sz w:val="20"/>
              </w:rPr>
            </w:pPr>
          </w:p>
          <w:p w14:paraId="27CA880B" w14:textId="2EE874CB" w:rsidR="001133AC" w:rsidRPr="001133AC" w:rsidRDefault="001133AC" w:rsidP="001133AC">
            <w:pPr>
              <w:pStyle w:val="Paragraphedeliste"/>
              <w:ind w:left="720"/>
              <w:rPr>
                <w:rFonts w:ascii="Arial" w:hAnsi="Arial" w:cs="Arial"/>
                <w:sz w:val="20"/>
              </w:rPr>
            </w:pPr>
          </w:p>
        </w:tc>
      </w:tr>
    </w:tbl>
    <w:p w14:paraId="4FD7EF85" w14:textId="77777777" w:rsidR="00AF0DFE" w:rsidRPr="00975A6E" w:rsidRDefault="00AF0DFE" w:rsidP="00AD4297">
      <w:pPr>
        <w:tabs>
          <w:tab w:val="left" w:leader="underscore" w:pos="9781"/>
        </w:tabs>
        <w:rPr>
          <w:rFonts w:ascii="Arial" w:hAnsi="Arial" w:cs="Arial"/>
          <w:sz w:val="20"/>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AF0DFE" w:rsidRPr="00975A6E" w14:paraId="4377BEDF" w14:textId="77777777" w:rsidTr="00214363">
        <w:trPr>
          <w:trHeight w:val="345"/>
          <w:jc w:val="center"/>
        </w:trPr>
        <w:tc>
          <w:tcPr>
            <w:tcW w:w="1099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2A0CADE4" w14:textId="77777777" w:rsidR="00AF0DFE" w:rsidRPr="00975A6E" w:rsidRDefault="00AF0DFE" w:rsidP="00B4063A">
            <w:pPr>
              <w:numPr>
                <w:ilvl w:val="0"/>
                <w:numId w:val="3"/>
              </w:numPr>
              <w:ind w:left="426"/>
              <w:rPr>
                <w:rFonts w:ascii="Arial" w:hAnsi="Arial" w:cs="Arial"/>
                <w:b/>
                <w:color w:val="F2F2F2"/>
                <w:sz w:val="20"/>
              </w:rPr>
            </w:pPr>
            <w:r w:rsidRPr="00975A6E">
              <w:rPr>
                <w:rFonts w:ascii="Arial" w:hAnsi="Arial" w:cs="Arial"/>
                <w:b/>
                <w:color w:val="F2F2F2"/>
                <w:sz w:val="20"/>
              </w:rPr>
              <w:t>MODE D'ENCADREMENT</w:t>
            </w:r>
          </w:p>
        </w:tc>
      </w:tr>
      <w:tr w:rsidR="00AF0DFE" w:rsidRPr="00975A6E" w14:paraId="5E064FB8" w14:textId="77777777" w:rsidTr="001C66D8">
        <w:trPr>
          <w:trHeight w:val="2145"/>
          <w:jc w:val="center"/>
        </w:trPr>
        <w:tc>
          <w:tcPr>
            <w:tcW w:w="10998" w:type="dxa"/>
            <w:tcBorders>
              <w:top w:val="single" w:sz="4" w:space="0" w:color="2F5496" w:themeColor="accent5" w:themeShade="BF"/>
            </w:tcBorders>
            <w:shd w:val="clear" w:color="auto" w:fill="auto"/>
          </w:tcPr>
          <w:p w14:paraId="63E24FF2" w14:textId="3932044D" w:rsidR="008D2B74" w:rsidRPr="001133AC" w:rsidRDefault="001133AC" w:rsidP="008D2B74">
            <w:pPr>
              <w:rPr>
                <w:rFonts w:ascii="Arial" w:hAnsi="Arial" w:cs="Arial"/>
                <w:sz w:val="20"/>
              </w:rPr>
            </w:pPr>
            <w:r>
              <w:rPr>
                <w:rFonts w:ascii="Arial" w:hAnsi="Arial" w:cs="Arial"/>
                <w:b/>
                <w:bCs/>
                <w:sz w:val="20"/>
                <w:u w:val="single"/>
              </w:rPr>
              <w:t>1)</w:t>
            </w:r>
            <w:r w:rsidRPr="00A627E1">
              <w:rPr>
                <w:rFonts w:ascii="Arial" w:hAnsi="Arial" w:cs="Arial"/>
                <w:b/>
                <w:bCs/>
                <w:sz w:val="20"/>
                <w:u w:val="single"/>
              </w:rPr>
              <w:t>Thérapie conjugale et familiale</w:t>
            </w:r>
            <w:r>
              <w:rPr>
                <w:rFonts w:ascii="Arial" w:hAnsi="Arial" w:cs="Arial"/>
                <w:sz w:val="20"/>
              </w:rPr>
              <w:t xml:space="preserve"> : </w:t>
            </w:r>
            <w:r w:rsidR="008D2B74" w:rsidRPr="001133AC">
              <w:rPr>
                <w:rFonts w:ascii="Arial" w:hAnsi="Arial" w:cs="Arial"/>
                <w:sz w:val="20"/>
              </w:rPr>
              <w:t>Conformément aux exigences pour l’obtention du titre de psych</w:t>
            </w:r>
            <w:r w:rsidR="00A627E1" w:rsidRPr="001133AC">
              <w:rPr>
                <w:rFonts w:ascii="Arial" w:hAnsi="Arial" w:cs="Arial"/>
                <w:sz w:val="20"/>
              </w:rPr>
              <w:t>o</w:t>
            </w:r>
            <w:r w:rsidR="008D2B74" w:rsidRPr="001133AC">
              <w:rPr>
                <w:rFonts w:ascii="Arial" w:hAnsi="Arial" w:cs="Arial"/>
                <w:sz w:val="20"/>
              </w:rPr>
              <w:t xml:space="preserve">thérapeute, le nombre de cas, le nombre d’heure de supervision et de psychothérapie par semaine sera déterminé selon la durée du stage. </w:t>
            </w:r>
            <w:r w:rsidR="00A627E1" w:rsidRPr="001133AC">
              <w:rPr>
                <w:rFonts w:ascii="Arial" w:hAnsi="Arial" w:cs="Arial"/>
                <w:sz w:val="20"/>
              </w:rPr>
              <w:t xml:space="preserve">Au terme de son </w:t>
            </w:r>
            <w:r w:rsidR="00C62F19">
              <w:rPr>
                <w:rFonts w:ascii="Arial" w:hAnsi="Arial" w:cs="Arial"/>
                <w:sz w:val="20"/>
              </w:rPr>
              <w:t>diplôme d’études spécialisées</w:t>
            </w:r>
            <w:r w:rsidR="00A627E1" w:rsidRPr="001133AC">
              <w:rPr>
                <w:rFonts w:ascii="Arial" w:hAnsi="Arial" w:cs="Arial"/>
                <w:sz w:val="20"/>
              </w:rPr>
              <w:t xml:space="preserve">, </w:t>
            </w:r>
            <w:r w:rsidR="00C62F19">
              <w:rPr>
                <w:rFonts w:ascii="Arial" w:hAnsi="Arial" w:cs="Arial"/>
                <w:sz w:val="20"/>
              </w:rPr>
              <w:t xml:space="preserve">l’apprenant </w:t>
            </w:r>
            <w:r w:rsidR="00A627E1" w:rsidRPr="001133AC">
              <w:rPr>
                <w:rFonts w:ascii="Arial" w:hAnsi="Arial" w:cs="Arial"/>
                <w:sz w:val="20"/>
              </w:rPr>
              <w:t>aura rempli les critères de contact direct d’au moins 500 heures en thérapie conjugale et familiale (volet pratique) sous la supervision de cliniciens qui satisfont aux critères d’admission de membre clinicien accrédité à titre de superviseur de l’Association des psychothérapeutes conjugaux et familiaux du Québec et aura reçu une supervision équivalentes à au moins 150 heures individuelles avec ce/ces superviseurs, tel que spécifié par l’article 26 du Décret sur l’intégration des thérapeutes conjugaux et familiaux à l’Ordre professionnel des travailleurs sociaux du Québec en vigueur depuis le 30 novembre 2001</w:t>
            </w:r>
          </w:p>
          <w:p w14:paraId="7C21D612" w14:textId="64380BFD" w:rsidR="008D2B74" w:rsidRDefault="008D2B74" w:rsidP="008D2B74">
            <w:pPr>
              <w:rPr>
                <w:rFonts w:ascii="Arial" w:hAnsi="Arial" w:cs="Arial"/>
                <w:sz w:val="20"/>
              </w:rPr>
            </w:pPr>
            <w:r w:rsidRPr="001133AC">
              <w:rPr>
                <w:rFonts w:ascii="Arial" w:hAnsi="Arial" w:cs="Arial"/>
                <w:sz w:val="20"/>
              </w:rPr>
              <w:t xml:space="preserve">Les méthodes de supervision disponibles sont les suivantes : Supervision directe; Supervision au miroir;  Enregistrement de session; Jeux de rôle; Journal de bord (« log book »);  Évaluation selon le « Family therapist rating scale » ou autre échelle pertinente. </w:t>
            </w:r>
          </w:p>
          <w:p w14:paraId="5530D149" w14:textId="77777777" w:rsidR="001A7B29" w:rsidRDefault="001A7B29" w:rsidP="008D2B74">
            <w:pPr>
              <w:rPr>
                <w:rFonts w:ascii="Arial" w:hAnsi="Arial" w:cs="Arial"/>
                <w:sz w:val="20"/>
              </w:rPr>
            </w:pPr>
          </w:p>
          <w:p w14:paraId="71C142E1" w14:textId="4CD9B855" w:rsidR="001133AC" w:rsidRDefault="001133AC" w:rsidP="001133AC">
            <w:pPr>
              <w:ind w:right="-154"/>
              <w:jc w:val="both"/>
              <w:rPr>
                <w:rFonts w:ascii="Arial" w:hAnsi="Arial" w:cs="Arial"/>
                <w:sz w:val="20"/>
              </w:rPr>
            </w:pPr>
            <w:r>
              <w:rPr>
                <w:rFonts w:ascii="Arial" w:hAnsi="Arial" w:cs="Arial"/>
                <w:b/>
                <w:bCs/>
                <w:sz w:val="20"/>
                <w:u w:val="single"/>
              </w:rPr>
              <w:t>2)</w:t>
            </w:r>
            <w:r w:rsidRPr="001133AC">
              <w:rPr>
                <w:rFonts w:ascii="Arial" w:hAnsi="Arial" w:cs="Arial"/>
                <w:b/>
                <w:bCs/>
                <w:sz w:val="20"/>
                <w:u w:val="single"/>
              </w:rPr>
              <w:t>Thérapie cognitivo-comportementale</w:t>
            </w:r>
            <w:r>
              <w:rPr>
                <w:rFonts w:ascii="Arial" w:hAnsi="Arial" w:cs="Arial"/>
                <w:sz w:val="20"/>
              </w:rPr>
              <w:t> :</w:t>
            </w:r>
            <w:r w:rsidRPr="009F1E2D">
              <w:rPr>
                <w:rFonts w:ascii="Arial" w:hAnsi="Arial" w:cs="Arial"/>
                <w:sz w:val="20"/>
              </w:rPr>
              <w:t xml:space="preserve"> </w:t>
            </w:r>
            <w:r>
              <w:rPr>
                <w:rFonts w:ascii="Arial" w:hAnsi="Arial" w:cs="Arial"/>
                <w:sz w:val="20"/>
              </w:rPr>
              <w:t xml:space="preserve">Le nombre de cas est habituellement de 5 par jour ou 2 groupes par jour. </w:t>
            </w:r>
            <w:r w:rsidRPr="009F1E2D">
              <w:rPr>
                <w:rFonts w:ascii="Arial" w:hAnsi="Arial" w:cs="Arial"/>
                <w:sz w:val="20"/>
              </w:rPr>
              <w:t>Des supervisions hebdomadaires sont généralement offertes par les patrons impliqués auprès du résident. Les rencontres d’évaluation ou de psychothérapie individuelle pourraient avoir lieu devant une glace sans tain (miroir unidirectionnel) ou encore être enregistrées dans un but de supervision (et évaluées selon le Cognitive Therapy Rating Scale).</w:t>
            </w:r>
          </w:p>
          <w:p w14:paraId="57817469" w14:textId="77777777" w:rsidR="001A7B29" w:rsidRPr="009F1E2D" w:rsidRDefault="001A7B29" w:rsidP="001133AC">
            <w:pPr>
              <w:ind w:right="-154"/>
              <w:jc w:val="both"/>
              <w:rPr>
                <w:rFonts w:ascii="Arial" w:hAnsi="Arial" w:cs="Arial"/>
                <w:sz w:val="20"/>
              </w:rPr>
            </w:pPr>
          </w:p>
          <w:p w14:paraId="181D38DC" w14:textId="74515914" w:rsidR="001A7B29" w:rsidRDefault="001133AC" w:rsidP="001A7B29">
            <w:pPr>
              <w:ind w:left="-14"/>
              <w:rPr>
                <w:rFonts w:ascii="Arial" w:hAnsi="Arial" w:cs="Arial"/>
                <w:sz w:val="20"/>
              </w:rPr>
            </w:pPr>
            <w:r>
              <w:rPr>
                <w:rFonts w:ascii="Arial" w:hAnsi="Arial" w:cs="Arial"/>
                <w:sz w:val="20"/>
              </w:rPr>
              <w:t xml:space="preserve">3) </w:t>
            </w:r>
            <w:r w:rsidRPr="001A7B29">
              <w:rPr>
                <w:rFonts w:ascii="Arial" w:hAnsi="Arial" w:cs="Arial"/>
                <w:b/>
                <w:bCs/>
                <w:sz w:val="20"/>
                <w:u w:val="single"/>
              </w:rPr>
              <w:t>Thérapie psychodynamique</w:t>
            </w:r>
            <w:r>
              <w:rPr>
                <w:rFonts w:ascii="Arial" w:hAnsi="Arial" w:cs="Arial"/>
                <w:sz w:val="20"/>
              </w:rPr>
              <w:t> :</w:t>
            </w:r>
            <w:r w:rsidR="001A7B29" w:rsidRPr="009F1E2D">
              <w:rPr>
                <w:rFonts w:ascii="Arial" w:hAnsi="Arial" w:cs="Arial"/>
                <w:sz w:val="20"/>
              </w:rPr>
              <w:t xml:space="preserve"> La formation se déroulera sur une période de 12 mois au cours desquels l’étudiant aura l’opportunité d’assumer le suivi d’au </w:t>
            </w:r>
            <w:r w:rsidR="00DB5F2D" w:rsidRPr="009F1E2D">
              <w:rPr>
                <w:rFonts w:ascii="Arial" w:hAnsi="Arial" w:cs="Arial"/>
                <w:sz w:val="20"/>
              </w:rPr>
              <w:t>moins</w:t>
            </w:r>
            <w:r w:rsidR="001A7B29" w:rsidRPr="009F1E2D">
              <w:rPr>
                <w:rFonts w:ascii="Arial" w:hAnsi="Arial" w:cs="Arial"/>
                <w:sz w:val="20"/>
              </w:rPr>
              <w:t xml:space="preserve"> dix patients (idéalement vingt). La durée des suivis variera en fonction du moment de la prise en charge du patient. Toutes les séances devront être enregistrées sur vidéo.</w:t>
            </w:r>
          </w:p>
          <w:p w14:paraId="54ABF738" w14:textId="77777777" w:rsidR="001A7B29" w:rsidRDefault="001A7B29" w:rsidP="001A7B29">
            <w:pPr>
              <w:rPr>
                <w:rFonts w:ascii="Arial" w:hAnsi="Arial" w:cs="Arial"/>
                <w:sz w:val="20"/>
              </w:rPr>
            </w:pPr>
          </w:p>
          <w:p w14:paraId="589490DB" w14:textId="42C3F0FC" w:rsidR="00C06EAC" w:rsidRPr="009F1E2D" w:rsidRDefault="001A7B29" w:rsidP="00C06E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Pr>
                <w:rFonts w:ascii="Arial" w:hAnsi="Arial" w:cs="Arial"/>
                <w:sz w:val="20"/>
              </w:rPr>
              <w:t>4)</w:t>
            </w:r>
            <w:r w:rsidRPr="001A7B29">
              <w:rPr>
                <w:rFonts w:ascii="Arial" w:hAnsi="Arial" w:cs="Arial"/>
                <w:b/>
                <w:bCs/>
                <w:sz w:val="20"/>
                <w:u w:val="single"/>
              </w:rPr>
              <w:t>Thérapie interpersonnelle</w:t>
            </w:r>
            <w:r w:rsidRPr="001A7B29">
              <w:rPr>
                <w:rFonts w:ascii="Arial" w:hAnsi="Arial" w:cs="Arial"/>
                <w:sz w:val="20"/>
              </w:rPr>
              <w:t> :</w:t>
            </w:r>
            <w:r w:rsidR="00C06EAC" w:rsidRPr="009F1E2D">
              <w:rPr>
                <w:rFonts w:ascii="Arial" w:hAnsi="Arial" w:cs="Arial"/>
                <w:sz w:val="20"/>
              </w:rPr>
              <w:t xml:space="preserve"> La gamme des applications de la PTI est vaste puisque des adaptations ont été développées pour des pathologies des divers </w:t>
            </w:r>
            <w:r w:rsidR="00DB5F2D" w:rsidRPr="009F1E2D">
              <w:rPr>
                <w:rFonts w:ascii="Arial" w:hAnsi="Arial" w:cs="Arial"/>
                <w:sz w:val="20"/>
              </w:rPr>
              <w:t>âges</w:t>
            </w:r>
            <w:r w:rsidR="00C06EAC" w:rsidRPr="009F1E2D">
              <w:rPr>
                <w:rFonts w:ascii="Arial" w:hAnsi="Arial" w:cs="Arial"/>
                <w:sz w:val="20"/>
              </w:rPr>
              <w:t xml:space="preserve"> de la vie (adolescents, adultes, personnes </w:t>
            </w:r>
            <w:r w:rsidR="00DB5F2D" w:rsidRPr="009F1E2D">
              <w:rPr>
                <w:rFonts w:ascii="Arial" w:hAnsi="Arial" w:cs="Arial"/>
                <w:sz w:val="20"/>
              </w:rPr>
              <w:t>agrées</w:t>
            </w:r>
            <w:r w:rsidR="00C06EAC" w:rsidRPr="009F1E2D">
              <w:rPr>
                <w:rFonts w:ascii="Arial" w:hAnsi="Arial" w:cs="Arial"/>
                <w:sz w:val="20"/>
              </w:rPr>
              <w:t xml:space="preserve">), de divers contextes cliniques (p.e. grossesse, ménopause), et elle est utilisée de façon efficace dans des contextes culturels variés; elle est utilisée pour des catégories diagnostiques nombreuses (dépression majeure, mais aussi trouble bipolaire, certains troubles alimentaires, certains troubles anxieux, etc.). </w:t>
            </w:r>
          </w:p>
          <w:p w14:paraId="56860F8D" w14:textId="77777777" w:rsidR="00C06EAC" w:rsidRPr="009F1E2D" w:rsidRDefault="00C06EAC" w:rsidP="00C06E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Les responsables du stage faciliteront l’accès à la documentation scientifique pertinente.</w:t>
            </w:r>
          </w:p>
          <w:p w14:paraId="700F86EF" w14:textId="77777777" w:rsidR="00C06EAC" w:rsidRPr="009F1E2D" w:rsidRDefault="00C06EAC" w:rsidP="00C06E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right="720"/>
              <w:rPr>
                <w:rFonts w:ascii="Arial" w:hAnsi="Arial" w:cs="Arial"/>
                <w:sz w:val="20"/>
              </w:rPr>
            </w:pPr>
            <w:r w:rsidRPr="009F1E2D">
              <w:rPr>
                <w:rFonts w:ascii="Arial" w:hAnsi="Arial" w:cs="Arial"/>
                <w:sz w:val="20"/>
              </w:rPr>
              <w:t>La partie fondamentale du stage consistera dans le traitement supervisé de patients (au moins six), par la psychothérapie interpersonnelle, qui présentent diverses pathologies ou contextes cliniques, comme :</w:t>
            </w:r>
          </w:p>
          <w:p w14:paraId="1EB8828D" w14:textId="77777777" w:rsidR="00C06EAC" w:rsidRPr="009F1E2D" w:rsidRDefault="00C06EAC" w:rsidP="00B53D6A">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14" w:right="720" w:hanging="357"/>
              <w:rPr>
                <w:rFonts w:ascii="Arial" w:hAnsi="Arial" w:cs="Arial"/>
                <w:sz w:val="20"/>
              </w:rPr>
            </w:pPr>
            <w:r w:rsidRPr="009F1E2D">
              <w:rPr>
                <w:rFonts w:ascii="Arial" w:hAnsi="Arial" w:cs="Arial"/>
                <w:sz w:val="20"/>
              </w:rPr>
              <w:t>•</w:t>
            </w:r>
            <w:r w:rsidRPr="009F1E2D">
              <w:rPr>
                <w:rFonts w:ascii="Arial" w:hAnsi="Arial" w:cs="Arial"/>
                <w:sz w:val="20"/>
              </w:rPr>
              <w:tab/>
              <w:t>Épisode de dépression majeure</w:t>
            </w:r>
          </w:p>
          <w:p w14:paraId="27751B4A" w14:textId="77777777" w:rsidR="00C06EAC" w:rsidRPr="009F1E2D" w:rsidRDefault="00C06EAC" w:rsidP="00B53D6A">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14" w:right="720" w:hanging="357"/>
              <w:rPr>
                <w:rFonts w:ascii="Arial" w:hAnsi="Arial" w:cs="Arial"/>
                <w:sz w:val="20"/>
              </w:rPr>
            </w:pPr>
            <w:r w:rsidRPr="009F1E2D">
              <w:rPr>
                <w:rFonts w:ascii="Arial" w:hAnsi="Arial" w:cs="Arial"/>
                <w:sz w:val="20"/>
              </w:rPr>
              <w:t>•</w:t>
            </w:r>
            <w:r w:rsidRPr="009F1E2D">
              <w:rPr>
                <w:rFonts w:ascii="Arial" w:hAnsi="Arial" w:cs="Arial"/>
                <w:sz w:val="20"/>
              </w:rPr>
              <w:tab/>
              <w:t>Dépression majeure chronique, ou récurrente</w:t>
            </w:r>
          </w:p>
          <w:p w14:paraId="52A4A4F9" w14:textId="77777777" w:rsidR="00C06EAC" w:rsidRPr="009F1E2D" w:rsidRDefault="00C06EAC" w:rsidP="00B53D6A">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14" w:right="720" w:hanging="357"/>
              <w:rPr>
                <w:rFonts w:ascii="Arial" w:hAnsi="Arial" w:cs="Arial"/>
                <w:sz w:val="20"/>
              </w:rPr>
            </w:pPr>
            <w:r w:rsidRPr="009F1E2D">
              <w:rPr>
                <w:rFonts w:ascii="Arial" w:hAnsi="Arial" w:cs="Arial"/>
                <w:sz w:val="20"/>
              </w:rPr>
              <w:t>•</w:t>
            </w:r>
            <w:r w:rsidRPr="009F1E2D">
              <w:rPr>
                <w:rFonts w:ascii="Arial" w:hAnsi="Arial" w:cs="Arial"/>
                <w:sz w:val="20"/>
              </w:rPr>
              <w:tab/>
              <w:t>Trouble dysthymique</w:t>
            </w:r>
          </w:p>
          <w:p w14:paraId="1159BC0D" w14:textId="77777777" w:rsidR="00C06EAC" w:rsidRPr="009F1E2D" w:rsidRDefault="00C06EAC" w:rsidP="00B53D6A">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14" w:right="720" w:hanging="357"/>
              <w:rPr>
                <w:rFonts w:ascii="Arial" w:hAnsi="Arial" w:cs="Arial"/>
                <w:sz w:val="20"/>
              </w:rPr>
            </w:pPr>
            <w:r w:rsidRPr="009F1E2D">
              <w:rPr>
                <w:rFonts w:ascii="Arial" w:hAnsi="Arial" w:cs="Arial"/>
                <w:sz w:val="20"/>
              </w:rPr>
              <w:t>•</w:t>
            </w:r>
            <w:r w:rsidRPr="009F1E2D">
              <w:rPr>
                <w:rFonts w:ascii="Arial" w:hAnsi="Arial" w:cs="Arial"/>
                <w:sz w:val="20"/>
              </w:rPr>
              <w:tab/>
              <w:t xml:space="preserve">Trouble bipolaire I ou II (utilisation de l’adaptation à cette pathologie sous forme de </w:t>
            </w:r>
            <w:r w:rsidRPr="009F1E2D">
              <w:rPr>
                <w:rFonts w:ascii="Arial" w:hAnsi="Arial" w:cs="Arial"/>
                <w:i/>
                <w:sz w:val="20"/>
              </w:rPr>
              <w:t>Interpersonal and Social Rhythm Therapy</w:t>
            </w:r>
            <w:r w:rsidRPr="009F1E2D">
              <w:rPr>
                <w:rFonts w:ascii="Arial" w:hAnsi="Arial" w:cs="Arial"/>
                <w:sz w:val="20"/>
              </w:rPr>
              <w:t>, ou IPSRT)</w:t>
            </w:r>
          </w:p>
          <w:p w14:paraId="3A8FFF29" w14:textId="77777777" w:rsidR="00C06EAC" w:rsidRPr="009F1E2D" w:rsidRDefault="00C06EAC" w:rsidP="00B53D6A">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14" w:right="720" w:hanging="357"/>
              <w:rPr>
                <w:rFonts w:ascii="Arial" w:hAnsi="Arial" w:cs="Arial"/>
                <w:sz w:val="20"/>
              </w:rPr>
            </w:pPr>
            <w:r w:rsidRPr="009F1E2D">
              <w:rPr>
                <w:rFonts w:ascii="Arial" w:hAnsi="Arial" w:cs="Arial"/>
                <w:sz w:val="20"/>
              </w:rPr>
              <w:t>•</w:t>
            </w:r>
            <w:r w:rsidRPr="009F1E2D">
              <w:rPr>
                <w:rFonts w:ascii="Arial" w:hAnsi="Arial" w:cs="Arial"/>
                <w:sz w:val="20"/>
              </w:rPr>
              <w:tab/>
              <w:t>Comorbidité avec Trouble de personnalité borderline</w:t>
            </w:r>
          </w:p>
          <w:p w14:paraId="413CA9D3" w14:textId="77777777" w:rsidR="00C06EAC" w:rsidRPr="009F1E2D" w:rsidRDefault="00C06EAC" w:rsidP="00B53D6A">
            <w:p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14" w:right="720" w:hanging="357"/>
              <w:rPr>
                <w:rFonts w:ascii="Arial" w:hAnsi="Arial" w:cs="Arial"/>
                <w:sz w:val="20"/>
              </w:rPr>
            </w:pPr>
            <w:r w:rsidRPr="009F1E2D">
              <w:rPr>
                <w:rFonts w:ascii="Arial" w:hAnsi="Arial" w:cs="Arial"/>
                <w:sz w:val="20"/>
              </w:rPr>
              <w:t>•</w:t>
            </w:r>
            <w:r w:rsidRPr="009F1E2D">
              <w:rPr>
                <w:rFonts w:ascii="Arial" w:hAnsi="Arial" w:cs="Arial"/>
                <w:sz w:val="20"/>
              </w:rPr>
              <w:tab/>
              <w:t>Patients provenant de groupes culturels variés.</w:t>
            </w:r>
          </w:p>
          <w:p w14:paraId="0B3CD200" w14:textId="7CB5D38F" w:rsidR="001A7B29" w:rsidRPr="001A7B29" w:rsidRDefault="001A7B29" w:rsidP="001A7B29">
            <w:pPr>
              <w:rPr>
                <w:rFonts w:ascii="Arial" w:hAnsi="Arial" w:cs="Arial"/>
                <w:sz w:val="20"/>
              </w:rPr>
            </w:pPr>
          </w:p>
          <w:p w14:paraId="391E649B" w14:textId="77777777" w:rsidR="00AF0DFE" w:rsidRPr="00975A6E" w:rsidRDefault="00AF0DFE" w:rsidP="001C66D8">
            <w:pPr>
              <w:rPr>
                <w:rFonts w:ascii="Arial" w:hAnsi="Arial" w:cs="Arial"/>
                <w:sz w:val="18"/>
                <w:szCs w:val="18"/>
              </w:rPr>
            </w:pPr>
          </w:p>
        </w:tc>
      </w:tr>
    </w:tbl>
    <w:p w14:paraId="332D35A3" w14:textId="77777777" w:rsidR="00AF0DFE" w:rsidRPr="00975A6E" w:rsidRDefault="00AF0DFE" w:rsidP="00AD4297">
      <w:pPr>
        <w:tabs>
          <w:tab w:val="left" w:leader="underscore" w:pos="9781"/>
        </w:tabs>
        <w:rPr>
          <w:rFonts w:ascii="Arial" w:hAnsi="Arial" w:cs="Arial"/>
          <w:sz w:val="20"/>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AF0DFE" w:rsidRPr="00975A6E" w14:paraId="19CED23E" w14:textId="77777777" w:rsidTr="00214363">
        <w:trPr>
          <w:trHeight w:val="345"/>
          <w:jc w:val="center"/>
        </w:trPr>
        <w:tc>
          <w:tcPr>
            <w:tcW w:w="1099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365F91"/>
            <w:vAlign w:val="center"/>
          </w:tcPr>
          <w:p w14:paraId="686F885A" w14:textId="77777777" w:rsidR="00AF0DFE" w:rsidRPr="00975A6E" w:rsidRDefault="00AF0DFE" w:rsidP="00B4063A">
            <w:pPr>
              <w:numPr>
                <w:ilvl w:val="0"/>
                <w:numId w:val="3"/>
              </w:numPr>
              <w:ind w:left="426"/>
              <w:rPr>
                <w:rFonts w:ascii="Arial" w:hAnsi="Arial" w:cs="Arial"/>
                <w:b/>
                <w:color w:val="F2F2F2"/>
                <w:sz w:val="20"/>
              </w:rPr>
            </w:pPr>
            <w:r w:rsidRPr="00975A6E">
              <w:rPr>
                <w:rFonts w:ascii="Arial" w:hAnsi="Arial" w:cs="Arial"/>
                <w:b/>
                <w:color w:val="F2F2F2"/>
                <w:sz w:val="20"/>
              </w:rPr>
              <w:t xml:space="preserve">MODE D'ÉVALUATION DES ÉTUDIANTS POUR CETTE ACTIVITÉ </w:t>
            </w:r>
            <w:r w:rsidRPr="00975A6E">
              <w:rPr>
                <w:rFonts w:ascii="Arial" w:hAnsi="Arial" w:cs="Arial"/>
                <w:b/>
                <w:i/>
                <w:color w:val="F2F2F2"/>
                <w:sz w:val="20"/>
              </w:rPr>
              <w:t>(à titre indicatif seulement)</w:t>
            </w:r>
          </w:p>
        </w:tc>
      </w:tr>
      <w:tr w:rsidR="00AF0DFE" w:rsidRPr="00975A6E" w14:paraId="5B6114AF" w14:textId="77777777" w:rsidTr="001C66D8">
        <w:trPr>
          <w:trHeight w:val="2145"/>
          <w:jc w:val="center"/>
        </w:trPr>
        <w:tc>
          <w:tcPr>
            <w:tcW w:w="10998" w:type="dxa"/>
            <w:tcBorders>
              <w:top w:val="single" w:sz="4" w:space="0" w:color="2F5496" w:themeColor="accent5" w:themeShade="BF"/>
            </w:tcBorders>
            <w:shd w:val="clear" w:color="auto" w:fill="auto"/>
          </w:tcPr>
          <w:p w14:paraId="2E645D6E" w14:textId="77777777" w:rsidR="00AF0DFE" w:rsidRPr="003C3C3B" w:rsidRDefault="008D2B74" w:rsidP="001C66D8">
            <w:pPr>
              <w:rPr>
                <w:rFonts w:ascii="Arial" w:hAnsi="Arial" w:cs="Arial"/>
                <w:sz w:val="20"/>
              </w:rPr>
            </w:pPr>
            <w:r w:rsidRPr="003C3C3B">
              <w:rPr>
                <w:rFonts w:ascii="Arial" w:hAnsi="Arial" w:cs="Arial"/>
                <w:sz w:val="20"/>
              </w:rPr>
              <w:t xml:space="preserve">Évaluation formative aux 3 mois et sommative aux 6 mois, selon les critères établis en début de stage. </w:t>
            </w:r>
          </w:p>
        </w:tc>
      </w:tr>
    </w:tbl>
    <w:p w14:paraId="3663619B" w14:textId="77777777" w:rsidR="00AF0DFE" w:rsidRPr="00975A6E" w:rsidRDefault="00AF0DFE" w:rsidP="00AF0DFE">
      <w:pPr>
        <w:rPr>
          <w:rFonts w:ascii="Arial" w:hAnsi="Arial" w:cs="Arial"/>
          <w:sz w:val="18"/>
          <w:szCs w:val="18"/>
        </w:rPr>
      </w:pPr>
    </w:p>
    <w:p w14:paraId="1DA43D98" w14:textId="77777777" w:rsidR="00AF0DFE" w:rsidRPr="00975A6E" w:rsidRDefault="00AF0DFE" w:rsidP="00AF0DFE">
      <w:pPr>
        <w:rPr>
          <w:rFonts w:ascii="Arial" w:hAnsi="Arial" w:cs="Arial"/>
        </w:rPr>
        <w:sectPr w:rsidR="00AF0DFE" w:rsidRPr="00975A6E" w:rsidSect="005A4BB7">
          <w:pgSz w:w="12242" w:h="15842" w:code="128"/>
          <w:pgMar w:top="432" w:right="576" w:bottom="432" w:left="576" w:header="288" w:footer="29" w:gutter="0"/>
          <w:cols w:space="720"/>
          <w:docGrid w:linePitch="326"/>
        </w:sectPr>
      </w:pPr>
    </w:p>
    <w:p w14:paraId="40DBB23B" w14:textId="77777777" w:rsidR="00AF0DFE" w:rsidRPr="00975A6E" w:rsidRDefault="00AF0DFE" w:rsidP="00AF0DFE">
      <w:pPr>
        <w:pStyle w:val="En-tte"/>
        <w:tabs>
          <w:tab w:val="right" w:pos="10260"/>
        </w:tabs>
        <w:ind w:right="-18"/>
        <w:rPr>
          <w:rFonts w:ascii="Arial" w:hAnsi="Arial" w:cs="Arial"/>
          <w:b/>
          <w:bCs/>
          <w:sz w:val="20"/>
        </w:rPr>
      </w:pPr>
      <w:r w:rsidRPr="00975A6E">
        <w:rPr>
          <w:rFonts w:ascii="Arial" w:hAnsi="Arial" w:cs="Arial"/>
          <w:b/>
          <w:noProof/>
        </w:rPr>
        <w:lastRenderedPageBreak/>
        <w:drawing>
          <wp:inline distT="0" distB="0" distL="0" distR="0" wp14:anchorId="182FFDA0" wp14:editId="04219A81">
            <wp:extent cx="1129030" cy="5327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9030" cy="532765"/>
                    </a:xfrm>
                    <a:prstGeom prst="rect">
                      <a:avLst/>
                    </a:prstGeom>
                    <a:noFill/>
                    <a:ln>
                      <a:noFill/>
                    </a:ln>
                  </pic:spPr>
                </pic:pic>
              </a:graphicData>
            </a:graphic>
          </wp:inline>
        </w:drawing>
      </w:r>
      <w:r w:rsidRPr="00975A6E">
        <w:rPr>
          <w:rFonts w:ascii="Arial" w:hAnsi="Arial" w:cs="Arial"/>
          <w:b/>
          <w:bCs/>
        </w:rPr>
        <w:tab/>
      </w:r>
    </w:p>
    <w:p w14:paraId="47515C3F" w14:textId="77777777" w:rsidR="00EC3598" w:rsidRPr="00975A6E" w:rsidRDefault="00EC3598" w:rsidP="00EC3598">
      <w:pPr>
        <w:pStyle w:val="En-tte"/>
        <w:tabs>
          <w:tab w:val="right" w:pos="10260"/>
        </w:tabs>
        <w:ind w:right="-18"/>
        <w:jc w:val="right"/>
        <w:rPr>
          <w:rFonts w:ascii="Arial" w:hAnsi="Arial" w:cs="Arial"/>
          <w:b/>
          <w:bCs/>
          <w:color w:val="1F497D"/>
        </w:rPr>
      </w:pPr>
      <w:r w:rsidRPr="00975A6E">
        <w:rPr>
          <w:rFonts w:ascii="Arial" w:hAnsi="Arial" w:cs="Arial"/>
          <w:b/>
          <w:bCs/>
          <w:color w:val="1F497D"/>
          <w:szCs w:val="24"/>
        </w:rPr>
        <w:t>TABLEAU E</w:t>
      </w:r>
    </w:p>
    <w:p w14:paraId="174CBC6C" w14:textId="77777777" w:rsidR="00EC3598" w:rsidRPr="00F21F3D" w:rsidRDefault="00EC3598" w:rsidP="00EC3598">
      <w:pPr>
        <w:pStyle w:val="En-tte"/>
        <w:tabs>
          <w:tab w:val="right" w:pos="10260"/>
        </w:tabs>
        <w:ind w:right="-18"/>
        <w:jc w:val="right"/>
        <w:rPr>
          <w:rFonts w:ascii="Arial" w:hAnsi="Arial" w:cs="Arial"/>
          <w:bCs/>
          <w:iCs/>
          <w:caps/>
          <w:color w:val="1F497D"/>
          <w:sz w:val="20"/>
        </w:rPr>
      </w:pPr>
      <w:r w:rsidRPr="00F21F3D">
        <w:rPr>
          <w:rFonts w:ascii="Arial" w:hAnsi="Arial" w:cs="Arial"/>
          <w:bCs/>
          <w:iCs/>
          <w:caps/>
          <w:color w:val="1F497D"/>
          <w:sz w:val="20"/>
        </w:rPr>
        <w:t>formulaire de planification des ressources</w:t>
      </w:r>
    </w:p>
    <w:p w14:paraId="75E54569" w14:textId="77777777" w:rsidR="00EC3598" w:rsidRPr="00975A6E" w:rsidRDefault="00EC3598" w:rsidP="00EC3598">
      <w:pPr>
        <w:pStyle w:val="En-tte"/>
        <w:tabs>
          <w:tab w:val="right" w:pos="10260"/>
        </w:tabs>
        <w:ind w:right="-18"/>
        <w:jc w:val="right"/>
        <w:rPr>
          <w:rFonts w:ascii="Arial" w:hAnsi="Arial" w:cs="Arial"/>
          <w:bCs/>
          <w:iCs/>
          <w:caps/>
          <w:color w:val="1F497D"/>
          <w:sz w:val="18"/>
          <w:szCs w:val="18"/>
        </w:rPr>
      </w:pPr>
    </w:p>
    <w:p w14:paraId="77A4C69A" w14:textId="77777777" w:rsidR="00EC3598" w:rsidRDefault="00EC3598" w:rsidP="00EC3598">
      <w:pPr>
        <w:pStyle w:val="En-tte"/>
        <w:shd w:val="clear" w:color="auto" w:fill="BFBFBF" w:themeFill="background1" w:themeFillShade="BF"/>
        <w:tabs>
          <w:tab w:val="right" w:pos="10260"/>
        </w:tabs>
        <w:ind w:right="-18"/>
        <w:jc w:val="center"/>
        <w:rPr>
          <w:rFonts w:ascii="Arial" w:hAnsi="Arial" w:cs="Arial"/>
          <w:bCs/>
          <w:color w:val="1F497D"/>
          <w:sz w:val="20"/>
        </w:rPr>
      </w:pPr>
      <w:r>
        <w:rPr>
          <w:rFonts w:ascii="Arial" w:hAnsi="Arial" w:cs="Arial"/>
          <w:b/>
          <w:bCs/>
          <w:color w:val="1F497D"/>
          <w:sz w:val="20"/>
        </w:rPr>
        <w:t xml:space="preserve">ATTENTION: </w:t>
      </w:r>
      <w:r w:rsidRPr="007F2240">
        <w:rPr>
          <w:rFonts w:ascii="Arial" w:hAnsi="Arial" w:cs="Arial"/>
          <w:bCs/>
          <w:color w:val="1F497D"/>
          <w:sz w:val="20"/>
        </w:rPr>
        <w:t>C</w:t>
      </w:r>
      <w:r>
        <w:rPr>
          <w:rFonts w:ascii="Arial" w:hAnsi="Arial" w:cs="Arial"/>
          <w:bCs/>
          <w:color w:val="1F497D"/>
          <w:sz w:val="20"/>
        </w:rPr>
        <w:t>e tableau est obligatoire seulement si des ressources additionnelles sont demandées pour ce projet.</w:t>
      </w:r>
    </w:p>
    <w:p w14:paraId="0763ECB9" w14:textId="77777777" w:rsidR="00EC3598" w:rsidRPr="007F2240" w:rsidRDefault="00EC3598" w:rsidP="00EC3598">
      <w:pPr>
        <w:pStyle w:val="En-tte"/>
        <w:tabs>
          <w:tab w:val="right" w:pos="10260"/>
        </w:tabs>
        <w:ind w:right="-14"/>
        <w:rPr>
          <w:rFonts w:ascii="Arial" w:hAnsi="Arial" w:cs="Arial"/>
          <w:bCs/>
          <w:color w:val="1F497D"/>
          <w:sz w:val="20"/>
        </w:rPr>
      </w:pPr>
    </w:p>
    <w:p w14:paraId="1F7D228A" w14:textId="77777777" w:rsidR="00AF0DFE" w:rsidRPr="00975A6E" w:rsidRDefault="00AF0DFE" w:rsidP="00AF0DFE">
      <w:pPr>
        <w:pStyle w:val="Titre6"/>
        <w:rPr>
          <w:rFonts w:cs="Arial"/>
        </w:rPr>
      </w:pP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9"/>
        <w:gridCol w:w="3987"/>
        <w:gridCol w:w="2828"/>
      </w:tblGrid>
      <w:tr w:rsidR="00AF0DFE" w:rsidRPr="00975A6E" w14:paraId="69330E64" w14:textId="77777777" w:rsidTr="00166465">
        <w:trPr>
          <w:trHeight w:val="460"/>
          <w:jc w:val="center"/>
        </w:trPr>
        <w:tc>
          <w:tcPr>
            <w:tcW w:w="45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FFFFFF" w:themeColor="background1"/>
            </w:tcBorders>
            <w:shd w:val="clear" w:color="auto" w:fill="1F497D"/>
            <w:vAlign w:val="center"/>
          </w:tcPr>
          <w:p w14:paraId="1EA2DDDA" w14:textId="77777777" w:rsidR="00AF0DFE" w:rsidRPr="00975A6E" w:rsidRDefault="00AF0DFE" w:rsidP="005A4BB7">
            <w:pPr>
              <w:tabs>
                <w:tab w:val="left" w:pos="1260"/>
              </w:tabs>
              <w:spacing w:line="240" w:lineRule="exact"/>
              <w:ind w:left="118" w:right="171"/>
              <w:rPr>
                <w:rFonts w:ascii="Arial" w:hAnsi="Arial" w:cs="Arial"/>
                <w:bCs/>
                <w:color w:val="FFFFFF"/>
                <w:sz w:val="18"/>
                <w:szCs w:val="18"/>
              </w:rPr>
            </w:pPr>
            <w:r w:rsidRPr="00975A6E">
              <w:rPr>
                <w:rFonts w:ascii="Arial" w:hAnsi="Arial" w:cs="Arial"/>
                <w:b/>
                <w:bCs/>
                <w:color w:val="FFFFFF"/>
                <w:sz w:val="18"/>
                <w:szCs w:val="18"/>
              </w:rPr>
              <w:t>IDENTIFICATION DE L’UNITÉ</w:t>
            </w:r>
          </w:p>
        </w:tc>
        <w:tc>
          <w:tcPr>
            <w:tcW w:w="6815" w:type="dxa"/>
            <w:gridSpan w:val="2"/>
            <w:tcBorders>
              <w:top w:val="single" w:sz="4" w:space="0" w:color="2F5496" w:themeColor="accent5" w:themeShade="BF"/>
              <w:left w:val="single" w:sz="4" w:space="0" w:color="FFFFFF" w:themeColor="background1"/>
              <w:bottom w:val="single" w:sz="4" w:space="0" w:color="2F5496" w:themeColor="accent5" w:themeShade="BF"/>
              <w:right w:val="single" w:sz="4" w:space="0" w:color="2F5496" w:themeColor="accent5" w:themeShade="BF"/>
            </w:tcBorders>
            <w:shd w:val="clear" w:color="auto" w:fill="1F497D"/>
            <w:vAlign w:val="center"/>
          </w:tcPr>
          <w:p w14:paraId="6925C63D" w14:textId="77777777" w:rsidR="00AF0DFE" w:rsidRPr="00975A6E" w:rsidRDefault="00AF0DFE" w:rsidP="005A4BB7">
            <w:pPr>
              <w:tabs>
                <w:tab w:val="left" w:pos="744"/>
                <w:tab w:val="left" w:pos="2364"/>
              </w:tabs>
              <w:spacing w:line="240" w:lineRule="exact"/>
              <w:ind w:right="171"/>
              <w:rPr>
                <w:rFonts w:ascii="Arial" w:hAnsi="Arial" w:cs="Arial"/>
                <w:b/>
                <w:bCs/>
                <w:color w:val="FFFFFF"/>
                <w:sz w:val="18"/>
                <w:szCs w:val="18"/>
              </w:rPr>
            </w:pPr>
            <w:r w:rsidRPr="00975A6E">
              <w:rPr>
                <w:rFonts w:ascii="Arial" w:hAnsi="Arial" w:cs="Arial"/>
                <w:b/>
                <w:bCs/>
                <w:color w:val="FFFFFF"/>
                <w:sz w:val="18"/>
                <w:szCs w:val="18"/>
              </w:rPr>
              <w:t>IDENTIFICATION DU PROGRAMME D'ÉTUDES</w:t>
            </w:r>
          </w:p>
        </w:tc>
      </w:tr>
      <w:tr w:rsidR="00AF0DFE" w:rsidRPr="00975A6E" w14:paraId="1A5FA4AC" w14:textId="77777777" w:rsidTr="003462D8">
        <w:trPr>
          <w:trHeight w:val="566"/>
          <w:jc w:val="center"/>
        </w:trPr>
        <w:tc>
          <w:tcPr>
            <w:tcW w:w="4529" w:type="dxa"/>
            <w:tcBorders>
              <w:top w:val="single" w:sz="4" w:space="0" w:color="2F5496" w:themeColor="accent5" w:themeShade="BF"/>
            </w:tcBorders>
            <w:vAlign w:val="center"/>
          </w:tcPr>
          <w:p w14:paraId="66BBF24F" w14:textId="77777777" w:rsidR="00AF0DFE" w:rsidRPr="00975A6E" w:rsidRDefault="00AF0DFE" w:rsidP="00824F1A">
            <w:pPr>
              <w:spacing w:line="240" w:lineRule="exact"/>
              <w:ind w:left="118" w:right="171"/>
              <w:rPr>
                <w:rFonts w:ascii="Arial" w:hAnsi="Arial" w:cs="Arial"/>
                <w:bCs/>
                <w:sz w:val="18"/>
                <w:szCs w:val="18"/>
              </w:rPr>
            </w:pPr>
            <w:r w:rsidRPr="000E3C7E">
              <w:rPr>
                <w:rFonts w:ascii="Arial" w:hAnsi="Arial" w:cs="Arial"/>
                <w:b/>
                <w:bCs/>
                <w:i/>
                <w:sz w:val="18"/>
                <w:szCs w:val="18"/>
              </w:rPr>
              <w:t>Faculté :</w:t>
            </w:r>
            <w:r w:rsidR="00B411FC">
              <w:rPr>
                <w:rFonts w:ascii="Arial" w:hAnsi="Arial" w:cs="Arial"/>
                <w:bCs/>
                <w:sz w:val="18"/>
                <w:szCs w:val="18"/>
              </w:rPr>
              <w:t xml:space="preserve"> </w:t>
            </w:r>
            <w:r w:rsidR="00997884" w:rsidRPr="00975A6E">
              <w:rPr>
                <w:rFonts w:ascii="Arial" w:hAnsi="Arial" w:cs="Arial"/>
                <w:b/>
                <w:bCs/>
                <w:sz w:val="18"/>
                <w:szCs w:val="18"/>
              </w:rPr>
              <w:t>Médecine</w:t>
            </w:r>
          </w:p>
        </w:tc>
        <w:tc>
          <w:tcPr>
            <w:tcW w:w="6815" w:type="dxa"/>
            <w:gridSpan w:val="2"/>
            <w:tcBorders>
              <w:top w:val="single" w:sz="4" w:space="0" w:color="2F5496" w:themeColor="accent5" w:themeShade="BF"/>
              <w:bottom w:val="single" w:sz="4" w:space="0" w:color="auto"/>
            </w:tcBorders>
            <w:vAlign w:val="center"/>
          </w:tcPr>
          <w:p w14:paraId="534BB4B0" w14:textId="263EBF06" w:rsidR="00AF0DFE" w:rsidRPr="008966FD" w:rsidRDefault="00AF0DFE" w:rsidP="008966FD">
            <w:pPr>
              <w:tabs>
                <w:tab w:val="left" w:pos="370"/>
              </w:tabs>
              <w:spacing w:line="240" w:lineRule="exact"/>
              <w:ind w:right="171"/>
              <w:jc w:val="both"/>
              <w:rPr>
                <w:rFonts w:ascii="Arial" w:hAnsi="Arial" w:cs="Arial"/>
                <w:b/>
                <w:bCs/>
                <w:sz w:val="14"/>
                <w:szCs w:val="14"/>
              </w:rPr>
            </w:pPr>
            <w:r w:rsidRPr="000E3C7E">
              <w:rPr>
                <w:rFonts w:ascii="Arial" w:hAnsi="Arial" w:cs="Arial"/>
                <w:b/>
                <w:bCs/>
                <w:i/>
                <w:sz w:val="18"/>
                <w:szCs w:val="18"/>
              </w:rPr>
              <w:t>Nom :</w:t>
            </w:r>
            <w:r w:rsidR="008966FD">
              <w:rPr>
                <w:rFonts w:ascii="Arial" w:hAnsi="Arial" w:cs="Arial"/>
                <w:bCs/>
                <w:sz w:val="18"/>
                <w:szCs w:val="18"/>
              </w:rPr>
              <w:t xml:space="preserve"> </w:t>
            </w:r>
            <w:r w:rsidR="00AA6CF4">
              <w:rPr>
                <w:rFonts w:ascii="Arial" w:hAnsi="Arial" w:cs="Arial"/>
                <w:bCs/>
                <w:sz w:val="18"/>
                <w:szCs w:val="18"/>
              </w:rPr>
              <w:t>Psychothérapie</w:t>
            </w:r>
          </w:p>
        </w:tc>
      </w:tr>
      <w:tr w:rsidR="00AF0DFE" w:rsidRPr="00975A6E" w14:paraId="470C951C" w14:textId="77777777" w:rsidTr="003462D8">
        <w:trPr>
          <w:trHeight w:val="530"/>
          <w:jc w:val="center"/>
        </w:trPr>
        <w:tc>
          <w:tcPr>
            <w:tcW w:w="4529" w:type="dxa"/>
            <w:vAlign w:val="center"/>
          </w:tcPr>
          <w:p w14:paraId="623D2111" w14:textId="6F7D8651" w:rsidR="00AF0DFE" w:rsidRPr="00975A6E" w:rsidRDefault="00AF0DFE" w:rsidP="00376F8D">
            <w:pPr>
              <w:rPr>
                <w:rFonts w:ascii="Arial" w:hAnsi="Arial" w:cs="Arial"/>
                <w:bCs/>
                <w:sz w:val="18"/>
                <w:szCs w:val="18"/>
              </w:rPr>
            </w:pPr>
            <w:r w:rsidRPr="000E3C7E">
              <w:rPr>
                <w:rFonts w:ascii="Arial" w:hAnsi="Arial" w:cs="Arial"/>
                <w:b/>
                <w:bCs/>
                <w:i/>
                <w:sz w:val="18"/>
                <w:szCs w:val="18"/>
              </w:rPr>
              <w:t>Département :</w:t>
            </w:r>
            <w:r w:rsidRPr="00975A6E">
              <w:rPr>
                <w:rFonts w:ascii="Arial" w:hAnsi="Arial" w:cs="Arial"/>
                <w:bCs/>
                <w:sz w:val="18"/>
                <w:szCs w:val="18"/>
              </w:rPr>
              <w:tab/>
            </w:r>
            <w:sdt>
              <w:sdtPr>
                <w:rPr>
                  <w:rFonts w:ascii="Arial" w:hAnsi="Arial" w:cs="Arial"/>
                  <w:b/>
                  <w:sz w:val="20"/>
                  <w:u w:val="single"/>
                </w:rPr>
                <w:alias w:val="Écoles/Département"/>
                <w:tag w:val="Écoles/Département"/>
                <w:id w:val="-31815671"/>
                <w:placeholder>
                  <w:docPart w:val="4019E80423EE4D8087341DEB6645729F"/>
                </w:placeholder>
                <w:comboBox>
                  <w:listItem w:value="Choisissez un élément."/>
                  <w:listItem w:displayText="Médecine Direction (2301)" w:value="Médecine Direction (2301)"/>
                  <w:listItem w:displayText="Département d'anesthésiologie et de médecine de la douleur (2307)" w:value="Département d'anesthésiologie et de médecine de la douleur (2307)"/>
                  <w:listItem w:displayText="Département de biochimie et médecine moléculaire (2310)" w:value="Département de biochimie et médecine moléculaire (2310)"/>
                  <w:listItem w:displayText="Département de chirurgie (2313)" w:value="Département de chirurgie (2313)"/>
                  <w:listItem w:displayText="Département de médecine (2319)" w:value="Département de médecine (2319)"/>
                  <w:listItem w:displayText="Département de médecine de famille et médecine d’urgence (2323)" w:value="Département de médecine de famille et médecine d’urgence (2323)"/>
                  <w:listItem w:displayText="Département de microbiologie, infectiologie et immunologie (2328)" w:value="Département de microbiologie, infectiologie et immunologie (2328)"/>
                  <w:listItem w:displayText="Département de neurosciences (2353)" w:value="Département de neurosciences (2353)"/>
                  <w:listItem w:displayText="Département de nutrition (2316)" w:value="Département de nutrition (2316)"/>
                  <w:listItem w:displayText="Département d'obstétrique-gynécologie (2331)" w:value="Département d'obstétrique-gynécologie (2331)"/>
                  <w:listItem w:displayText="Département d'ophtalmologie (2332)" w:value="Département d'ophtalmologie (2332)"/>
                  <w:listItem w:displayText="Département de pathologie et biologie cellulaire (2334)" w:value="Département de pathologie et biologie cellulaire (2334)"/>
                  <w:listItem w:displayText="Département de pédiatrie (2337)" w:value="Département de pédiatrie (2337)"/>
                  <w:listItem w:displayText="Département de pharmacologie et physiologie (2341)" w:value="Département de pharmacologie et physiologie (2341)"/>
                  <w:listItem w:displayText="Département de psychiatrie et d'addictologie (2346)" w:value="Département de psychiatrie et d'addictologie (2346)"/>
                  <w:listItem w:displayText="Département de radiologie, radio-oncologie et médecine nucléaire (2352)" w:value="Département de radiologie, radio-oncologie et médecine nucléaire (2352)"/>
                  <w:listItem w:displayText="École de kinésiologie et des sciences de l’activité physique (2315)" w:value="École de kinésiologie et des sciences de l’activité physique (2315)"/>
                  <w:listItem w:displayText="École de réadaptation (2349)" w:value="École de réadaptation (2349)"/>
                  <w:listItem w:displayText="École d'orthophonie et d'audiologie (2333)" w:value="École d'orthophonie et d'audiologie (2333)"/>
                </w:comboBox>
              </w:sdtPr>
              <w:sdtContent>
                <w:r w:rsidR="00AA6CF4">
                  <w:rPr>
                    <w:rFonts w:ascii="Arial" w:hAnsi="Arial" w:cs="Arial"/>
                    <w:b/>
                    <w:sz w:val="20"/>
                    <w:u w:val="single"/>
                  </w:rPr>
                  <w:t>psychiatrie et addictologie</w:t>
                </w:r>
              </w:sdtContent>
            </w:sdt>
          </w:p>
        </w:tc>
        <w:tc>
          <w:tcPr>
            <w:tcW w:w="3987" w:type="dxa"/>
            <w:tcBorders>
              <w:right w:val="single" w:sz="4" w:space="0" w:color="auto"/>
            </w:tcBorders>
            <w:vAlign w:val="center"/>
          </w:tcPr>
          <w:p w14:paraId="5E2A670F" w14:textId="540FD148" w:rsidR="00AF0DFE" w:rsidRPr="00975A6E" w:rsidRDefault="00AF0DFE" w:rsidP="000E3C7E">
            <w:pPr>
              <w:tabs>
                <w:tab w:val="left" w:pos="470"/>
                <w:tab w:val="left" w:pos="1631"/>
                <w:tab w:val="left" w:pos="2765"/>
                <w:tab w:val="left" w:pos="5150"/>
              </w:tabs>
              <w:spacing w:line="240" w:lineRule="exact"/>
              <w:ind w:right="20"/>
              <w:rPr>
                <w:rFonts w:ascii="Arial" w:hAnsi="Arial" w:cs="Arial"/>
                <w:bCs/>
                <w:i/>
                <w:sz w:val="18"/>
                <w:szCs w:val="18"/>
              </w:rPr>
            </w:pPr>
            <w:r w:rsidRPr="000E3C7E">
              <w:rPr>
                <w:rFonts w:ascii="Arial" w:hAnsi="Arial" w:cs="Arial"/>
                <w:b/>
                <w:bCs/>
                <w:i/>
                <w:sz w:val="18"/>
                <w:szCs w:val="18"/>
              </w:rPr>
              <w:t>Cycle :</w:t>
            </w:r>
            <w:r w:rsidR="000E3C7E" w:rsidRPr="000E3C7E">
              <w:rPr>
                <w:rFonts w:ascii="Arial" w:hAnsi="Arial" w:cs="Arial"/>
                <w:bCs/>
                <w:sz w:val="18"/>
                <w:szCs w:val="18"/>
              </w:rPr>
              <w:t xml:space="preserve"> </w:t>
            </w:r>
            <w:r w:rsidRPr="00975A6E">
              <w:rPr>
                <w:rFonts w:ascii="Arial" w:hAnsi="Arial" w:cs="Arial"/>
                <w:bCs/>
                <w:i/>
                <w:sz w:val="18"/>
                <w:szCs w:val="18"/>
              </w:rPr>
              <w:t>1</w:t>
            </w:r>
            <w:r w:rsidRPr="00975A6E">
              <w:rPr>
                <w:rFonts w:ascii="Arial" w:hAnsi="Arial" w:cs="Arial"/>
                <w:bCs/>
                <w:i/>
                <w:sz w:val="18"/>
                <w:szCs w:val="18"/>
                <w:vertAlign w:val="superscript"/>
              </w:rPr>
              <w:t>er</w:t>
            </w:r>
            <w:r w:rsidRPr="00975A6E">
              <w:rPr>
                <w:rFonts w:ascii="Arial" w:hAnsi="Arial" w:cs="Arial"/>
                <w:bCs/>
                <w:i/>
                <w:sz w:val="18"/>
                <w:szCs w:val="18"/>
              </w:rPr>
              <w:t xml:space="preserve"> cycle </w:t>
            </w:r>
            <w:sdt>
              <w:sdtPr>
                <w:rPr>
                  <w:rFonts w:ascii="Arial" w:eastAsia="MS Gothic" w:hAnsi="Arial" w:cs="Arial"/>
                </w:rPr>
                <w:id w:val="563993849"/>
                <w14:checkbox>
                  <w14:checked w14:val="0"/>
                  <w14:checkedState w14:val="2612" w14:font="MS Gothic"/>
                  <w14:uncheckedState w14:val="2610" w14:font="MS Gothic"/>
                </w14:checkbox>
              </w:sdtPr>
              <w:sdtContent>
                <w:r w:rsidR="006B2F09">
                  <w:rPr>
                    <w:rFonts w:ascii="MS Gothic" w:eastAsia="MS Gothic" w:hAnsi="MS Gothic" w:cs="Arial" w:hint="eastAsia"/>
                  </w:rPr>
                  <w:t>☐</w:t>
                </w:r>
              </w:sdtContent>
            </w:sdt>
            <w:r w:rsidR="000E3C7E">
              <w:rPr>
                <w:rFonts w:ascii="Arial" w:eastAsia="MS Gothic" w:hAnsi="Arial" w:cs="Arial"/>
              </w:rPr>
              <w:t xml:space="preserve">  </w:t>
            </w:r>
            <w:r w:rsidRPr="00975A6E">
              <w:rPr>
                <w:rFonts w:ascii="Arial" w:hAnsi="Arial" w:cs="Arial"/>
                <w:bCs/>
                <w:i/>
                <w:sz w:val="18"/>
                <w:szCs w:val="18"/>
              </w:rPr>
              <w:t>2</w:t>
            </w:r>
            <w:r w:rsidRPr="00975A6E">
              <w:rPr>
                <w:rFonts w:ascii="Arial" w:hAnsi="Arial" w:cs="Arial"/>
                <w:bCs/>
                <w:i/>
                <w:sz w:val="18"/>
                <w:szCs w:val="18"/>
                <w:vertAlign w:val="superscript"/>
              </w:rPr>
              <w:t>e</w:t>
            </w:r>
            <w:r w:rsidRPr="00975A6E">
              <w:rPr>
                <w:rFonts w:ascii="Arial" w:hAnsi="Arial" w:cs="Arial"/>
                <w:bCs/>
                <w:i/>
                <w:sz w:val="18"/>
                <w:szCs w:val="18"/>
              </w:rPr>
              <w:t xml:space="preserve"> cycle </w:t>
            </w:r>
            <w:sdt>
              <w:sdtPr>
                <w:rPr>
                  <w:rFonts w:ascii="Arial" w:eastAsia="MS Gothic" w:hAnsi="Arial" w:cs="Arial"/>
                </w:rPr>
                <w:id w:val="-1128551479"/>
                <w14:checkbox>
                  <w14:checked w14:val="1"/>
                  <w14:checkedState w14:val="2612" w14:font="MS Gothic"/>
                  <w14:uncheckedState w14:val="2610" w14:font="MS Gothic"/>
                </w14:checkbox>
              </w:sdtPr>
              <w:sdtContent>
                <w:r w:rsidR="00AA6CF4">
                  <w:rPr>
                    <w:rFonts w:ascii="MS Gothic" w:eastAsia="MS Gothic" w:hAnsi="MS Gothic" w:cs="Arial" w:hint="eastAsia"/>
                  </w:rPr>
                  <w:t>☒</w:t>
                </w:r>
              </w:sdtContent>
            </w:sdt>
            <w:r w:rsidR="000E3C7E">
              <w:rPr>
                <w:rFonts w:ascii="Arial" w:eastAsia="MS Gothic" w:hAnsi="Arial" w:cs="Arial"/>
              </w:rPr>
              <w:t xml:space="preserve">  </w:t>
            </w:r>
            <w:r w:rsidRPr="00975A6E">
              <w:rPr>
                <w:rFonts w:ascii="Arial" w:hAnsi="Arial" w:cs="Arial"/>
                <w:bCs/>
                <w:i/>
                <w:sz w:val="18"/>
                <w:szCs w:val="18"/>
              </w:rPr>
              <w:t>3</w:t>
            </w:r>
            <w:r w:rsidRPr="00975A6E">
              <w:rPr>
                <w:rFonts w:ascii="Arial" w:hAnsi="Arial" w:cs="Arial"/>
                <w:bCs/>
                <w:i/>
                <w:sz w:val="18"/>
                <w:szCs w:val="18"/>
                <w:vertAlign w:val="superscript"/>
              </w:rPr>
              <w:t>e</w:t>
            </w:r>
            <w:r w:rsidRPr="00975A6E">
              <w:rPr>
                <w:rFonts w:ascii="Arial" w:hAnsi="Arial" w:cs="Arial"/>
                <w:bCs/>
                <w:i/>
                <w:sz w:val="18"/>
                <w:szCs w:val="18"/>
              </w:rPr>
              <w:t xml:space="preserve"> cycle </w:t>
            </w:r>
            <w:sdt>
              <w:sdtPr>
                <w:rPr>
                  <w:rFonts w:ascii="Arial" w:eastAsia="MS Gothic" w:hAnsi="Arial" w:cs="Arial"/>
                </w:rPr>
                <w:id w:val="-1664163114"/>
                <w14:checkbox>
                  <w14:checked w14:val="0"/>
                  <w14:checkedState w14:val="2612" w14:font="MS Gothic"/>
                  <w14:uncheckedState w14:val="2610" w14:font="MS Gothic"/>
                </w14:checkbox>
              </w:sdtPr>
              <w:sdtContent>
                <w:r w:rsidR="006B2F09">
                  <w:rPr>
                    <w:rFonts w:ascii="MS Gothic" w:eastAsia="MS Gothic" w:hAnsi="MS Gothic" w:cs="Arial" w:hint="eastAsia"/>
                  </w:rPr>
                  <w:t>☐</w:t>
                </w:r>
              </w:sdtContent>
            </w:sdt>
          </w:p>
        </w:tc>
        <w:tc>
          <w:tcPr>
            <w:tcW w:w="2828" w:type="dxa"/>
            <w:tcBorders>
              <w:right w:val="single" w:sz="4" w:space="0" w:color="auto"/>
            </w:tcBorders>
            <w:vAlign w:val="center"/>
          </w:tcPr>
          <w:p w14:paraId="1BC09B25" w14:textId="136284EA" w:rsidR="00AF0DFE" w:rsidRPr="00975A6E" w:rsidRDefault="00AF0DFE" w:rsidP="000E3C7E">
            <w:pPr>
              <w:tabs>
                <w:tab w:val="left" w:pos="1203"/>
                <w:tab w:val="left" w:pos="4070"/>
                <w:tab w:val="left" w:pos="5150"/>
              </w:tabs>
              <w:spacing w:line="240" w:lineRule="exact"/>
              <w:ind w:right="-64"/>
              <w:rPr>
                <w:rFonts w:ascii="Arial" w:hAnsi="Arial" w:cs="Arial"/>
                <w:bCs/>
                <w:i/>
                <w:sz w:val="22"/>
                <w:szCs w:val="22"/>
              </w:rPr>
            </w:pPr>
            <w:r w:rsidRPr="00975A6E">
              <w:rPr>
                <w:rFonts w:ascii="Arial" w:hAnsi="Arial" w:cs="Arial"/>
                <w:bCs/>
                <w:i/>
                <w:sz w:val="18"/>
                <w:szCs w:val="18"/>
              </w:rPr>
              <w:t xml:space="preserve">Création </w:t>
            </w:r>
            <w:sdt>
              <w:sdtPr>
                <w:rPr>
                  <w:rFonts w:ascii="Arial" w:eastAsia="MS Gothic" w:hAnsi="Arial" w:cs="Arial"/>
                </w:rPr>
                <w:id w:val="-1673795054"/>
                <w14:checkbox>
                  <w14:checked w14:val="1"/>
                  <w14:checkedState w14:val="2612" w14:font="MS Gothic"/>
                  <w14:uncheckedState w14:val="2610" w14:font="MS Gothic"/>
                </w14:checkbox>
              </w:sdtPr>
              <w:sdtContent>
                <w:r w:rsidR="00AA6CF4">
                  <w:rPr>
                    <w:rFonts w:ascii="MS Gothic" w:eastAsia="MS Gothic" w:hAnsi="MS Gothic" w:cs="Arial" w:hint="eastAsia"/>
                  </w:rPr>
                  <w:t>☒</w:t>
                </w:r>
              </w:sdtContent>
            </w:sdt>
            <w:r w:rsidRPr="00975A6E">
              <w:rPr>
                <w:rFonts w:ascii="Arial" w:hAnsi="Arial" w:cs="Arial"/>
                <w:bCs/>
                <w:i/>
                <w:sz w:val="18"/>
                <w:szCs w:val="18"/>
              </w:rPr>
              <w:tab/>
              <w:t xml:space="preserve">Modification </w:t>
            </w:r>
            <w:sdt>
              <w:sdtPr>
                <w:rPr>
                  <w:rFonts w:ascii="Arial" w:eastAsia="MS Gothic" w:hAnsi="Arial" w:cs="Arial"/>
                </w:rPr>
                <w:id w:val="1345594206"/>
                <w14:checkbox>
                  <w14:checked w14:val="0"/>
                  <w14:checkedState w14:val="2612" w14:font="MS Gothic"/>
                  <w14:uncheckedState w14:val="2610" w14:font="MS Gothic"/>
                </w14:checkbox>
              </w:sdtPr>
              <w:sdtContent>
                <w:r w:rsidR="006B2F09">
                  <w:rPr>
                    <w:rFonts w:ascii="MS Gothic" w:eastAsia="MS Gothic" w:hAnsi="MS Gothic" w:cs="Arial" w:hint="eastAsia"/>
                  </w:rPr>
                  <w:t>☐</w:t>
                </w:r>
              </w:sdtContent>
            </w:sdt>
          </w:p>
        </w:tc>
      </w:tr>
    </w:tbl>
    <w:p w14:paraId="48C135A1" w14:textId="77777777" w:rsidR="00AF0DFE" w:rsidRDefault="00AF0DFE" w:rsidP="00AF0DFE">
      <w:pPr>
        <w:rPr>
          <w:rFonts w:ascii="Arial" w:hAnsi="Arial" w:cs="Arial"/>
          <w:sz w:val="18"/>
          <w:szCs w:val="18"/>
        </w:rPr>
      </w:pPr>
    </w:p>
    <w:p w14:paraId="37332EE4" w14:textId="77777777" w:rsidR="00EC3598" w:rsidRPr="00975A6E" w:rsidRDefault="00EC3598" w:rsidP="00EC3598">
      <w:pPr>
        <w:rPr>
          <w:rFonts w:ascii="Arial" w:hAnsi="Arial" w:cs="Arial"/>
          <w:sz w:val="18"/>
          <w:szCs w:val="18"/>
        </w:rPr>
      </w:pPr>
    </w:p>
    <w:tbl>
      <w:tblPr>
        <w:tblW w:w="11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4272"/>
      </w:tblGrid>
      <w:tr w:rsidR="00EC3598" w:rsidRPr="00975A6E" w14:paraId="65DE7BFA" w14:textId="77777777" w:rsidTr="00570566">
        <w:trPr>
          <w:trHeight w:val="460"/>
          <w:jc w:val="center"/>
        </w:trPr>
        <w:tc>
          <w:tcPr>
            <w:tcW w:w="11377"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1F497D"/>
            <w:vAlign w:val="center"/>
          </w:tcPr>
          <w:p w14:paraId="419AACA8" w14:textId="77777777" w:rsidR="00EC3598" w:rsidRPr="00975A6E" w:rsidRDefault="00EC3598" w:rsidP="00570566">
            <w:pPr>
              <w:ind w:left="283" w:right="170" w:hanging="272"/>
              <w:rPr>
                <w:rFonts w:ascii="Arial" w:hAnsi="Arial" w:cs="Arial"/>
                <w:b/>
                <w:smallCaps/>
                <w:color w:val="FFFFFF"/>
                <w:sz w:val="18"/>
                <w:szCs w:val="18"/>
              </w:rPr>
            </w:pPr>
            <w:r>
              <w:rPr>
                <w:rFonts w:ascii="Arial" w:hAnsi="Arial" w:cs="Arial"/>
                <w:b/>
                <w:smallCaps/>
                <w:color w:val="FFFFFF"/>
                <w:sz w:val="28"/>
                <w:szCs w:val="28"/>
              </w:rPr>
              <w:t>1</w:t>
            </w:r>
            <w:r w:rsidRPr="00975A6E">
              <w:rPr>
                <w:rFonts w:ascii="Arial" w:hAnsi="Arial" w:cs="Arial"/>
                <w:b/>
                <w:smallCaps/>
                <w:color w:val="FFFFFF"/>
                <w:sz w:val="28"/>
                <w:szCs w:val="28"/>
              </w:rPr>
              <w:t>.</w:t>
            </w:r>
            <w:r w:rsidRPr="00975A6E">
              <w:rPr>
                <w:rFonts w:ascii="Arial" w:hAnsi="Arial" w:cs="Arial"/>
                <w:b/>
                <w:smallCaps/>
                <w:color w:val="FFFFFF"/>
                <w:sz w:val="18"/>
                <w:szCs w:val="18"/>
              </w:rPr>
              <w:t xml:space="preserve">  RESSOURCES ADDITIONNELLES DEMANDÉES</w:t>
            </w:r>
          </w:p>
        </w:tc>
      </w:tr>
      <w:tr w:rsidR="00EC3598" w14:paraId="4C242F4D" w14:textId="77777777" w:rsidTr="00570566">
        <w:trPr>
          <w:trHeight w:val="665"/>
          <w:jc w:val="center"/>
        </w:trPr>
        <w:tc>
          <w:tcPr>
            <w:tcW w:w="7105" w:type="dxa"/>
            <w:shd w:val="clear" w:color="auto" w:fill="auto"/>
            <w:vAlign w:val="center"/>
          </w:tcPr>
          <w:p w14:paraId="23470295" w14:textId="77777777" w:rsidR="00EC3598" w:rsidRPr="00EB491D" w:rsidRDefault="00EC3598" w:rsidP="00570566">
            <w:pPr>
              <w:tabs>
                <w:tab w:val="left" w:pos="420"/>
              </w:tabs>
              <w:autoSpaceDE w:val="0"/>
              <w:autoSpaceDN w:val="0"/>
              <w:adjustRightInd w:val="0"/>
              <w:ind w:left="-30"/>
              <w:rPr>
                <w:rFonts w:ascii="MS Shell Dlg 2" w:hAnsi="MS Shell Dlg 2" w:cs="MS Shell Dlg 2"/>
                <w:sz w:val="17"/>
                <w:szCs w:val="17"/>
              </w:rPr>
            </w:pPr>
            <w:r>
              <w:rPr>
                <w:rFonts w:ascii="Arial" w:hAnsi="Arial" w:cs="Arial"/>
                <w:smallCaps/>
                <w:sz w:val="22"/>
                <w:szCs w:val="22"/>
              </w:rPr>
              <w:t>1</w:t>
            </w:r>
            <w:r w:rsidRPr="006B2F09">
              <w:rPr>
                <w:rFonts w:ascii="Arial" w:hAnsi="Arial" w:cs="Arial"/>
                <w:smallCaps/>
                <w:sz w:val="22"/>
                <w:szCs w:val="22"/>
              </w:rPr>
              <w:t>.</w:t>
            </w:r>
            <w:r>
              <w:rPr>
                <w:rFonts w:ascii="Arial" w:hAnsi="Arial" w:cs="Arial"/>
                <w:smallCaps/>
                <w:sz w:val="22"/>
                <w:szCs w:val="22"/>
              </w:rPr>
              <w:t>1</w:t>
            </w:r>
            <w:r w:rsidRPr="006B2F09">
              <w:rPr>
                <w:rFonts w:ascii="Arial" w:hAnsi="Arial" w:cs="Arial"/>
                <w:smallCaps/>
                <w:sz w:val="22"/>
                <w:szCs w:val="22"/>
              </w:rPr>
              <w:t xml:space="preserve"> </w:t>
            </w:r>
            <w:r w:rsidRPr="006B2F09">
              <w:rPr>
                <w:rFonts w:ascii="Arial" w:hAnsi="Arial" w:cs="Arial"/>
                <w:smallCaps/>
                <w:sz w:val="22"/>
                <w:szCs w:val="22"/>
              </w:rPr>
              <w:tab/>
            </w:r>
            <w:r w:rsidRPr="008846BF">
              <w:rPr>
                <w:rFonts w:ascii="Arial" w:hAnsi="Arial" w:cs="Arial"/>
                <w:smallCaps/>
                <w:sz w:val="20"/>
              </w:rPr>
              <w:t>des ressources additionnelles sont demandées pour ce projet</w:t>
            </w:r>
            <w:r w:rsidRPr="00EB491D">
              <w:rPr>
                <w:rFonts w:ascii="Arial Narrow" w:hAnsi="Arial Narrow" w:cs="Arial"/>
                <w:smallCaps/>
              </w:rPr>
              <w:t xml:space="preserve">  </w:t>
            </w:r>
            <w:sdt>
              <w:sdtPr>
                <w:rPr>
                  <w:rFonts w:ascii="Arial" w:eastAsia="MS Gothic" w:hAnsi="Arial" w:cs="Arial"/>
                  <w:sz w:val="32"/>
                  <w:szCs w:val="32"/>
                </w:rPr>
                <w:id w:val="-109555129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Pr>
                <w:rFonts w:ascii="MS Gothic" w:eastAsia="MS Gothic" w:hAnsi="MS Gothic" w:cs="Arial"/>
                <w:smallCaps/>
                <w:sz w:val="40"/>
                <w:szCs w:val="40"/>
              </w:rPr>
              <w:br/>
            </w:r>
          </w:p>
        </w:tc>
        <w:tc>
          <w:tcPr>
            <w:tcW w:w="4272" w:type="dxa"/>
            <w:shd w:val="clear" w:color="auto" w:fill="auto"/>
            <w:vAlign w:val="center"/>
          </w:tcPr>
          <w:p w14:paraId="763AE305" w14:textId="77777777" w:rsidR="00EC3598" w:rsidRPr="00087BCB" w:rsidRDefault="00EC3598" w:rsidP="00570566">
            <w:pPr>
              <w:rPr>
                <w:rFonts w:ascii="Arial" w:hAnsi="Arial" w:cs="Arial"/>
                <w:b/>
                <w:sz w:val="20"/>
              </w:rPr>
            </w:pPr>
            <w:r w:rsidRPr="00087BCB">
              <w:rPr>
                <w:rFonts w:ascii="Arial" w:hAnsi="Arial" w:cs="Arial"/>
                <w:b/>
                <w:i/>
                <w:smallCaps/>
                <w:sz w:val="20"/>
              </w:rPr>
              <w:t>Veuillez compléter la suite de ce formulaire.</w:t>
            </w:r>
          </w:p>
        </w:tc>
      </w:tr>
    </w:tbl>
    <w:p w14:paraId="233779D0" w14:textId="77777777" w:rsidR="00EC3598" w:rsidRPr="00975A6E" w:rsidRDefault="00EC3598" w:rsidP="00EC3598">
      <w:pPr>
        <w:rPr>
          <w:rFonts w:ascii="Arial" w:hAnsi="Arial" w:cs="Arial"/>
          <w:sz w:val="18"/>
          <w:szCs w:val="18"/>
        </w:rPr>
      </w:pPr>
    </w:p>
    <w:p w14:paraId="2248D610" w14:textId="77777777" w:rsidR="00AF0DFE" w:rsidRPr="00975A6E" w:rsidRDefault="00AF0DFE" w:rsidP="00AF0DFE">
      <w:pPr>
        <w:rPr>
          <w:rFonts w:ascii="Arial" w:hAnsi="Arial" w:cs="Arial"/>
          <w:sz w:val="18"/>
          <w:szCs w:val="18"/>
        </w:rPr>
      </w:pPr>
    </w:p>
    <w:tbl>
      <w:tblPr>
        <w:tblW w:w="5067" w:type="pct"/>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79"/>
        <w:gridCol w:w="1658"/>
        <w:gridCol w:w="1656"/>
        <w:gridCol w:w="1656"/>
        <w:gridCol w:w="1656"/>
        <w:gridCol w:w="1728"/>
      </w:tblGrid>
      <w:tr w:rsidR="00AF0DFE" w:rsidRPr="00975A6E" w14:paraId="0C7195C7" w14:textId="77777777" w:rsidTr="000E3C7E">
        <w:trPr>
          <w:trHeight w:val="460"/>
        </w:trPr>
        <w:tc>
          <w:tcPr>
            <w:tcW w:w="11340" w:type="dxa"/>
            <w:gridSpan w:val="6"/>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1F497D"/>
            <w:vAlign w:val="center"/>
          </w:tcPr>
          <w:p w14:paraId="5F48F1D0" w14:textId="77777777" w:rsidR="00AF0DFE" w:rsidRPr="00975A6E" w:rsidRDefault="00964B20" w:rsidP="00964B20">
            <w:pPr>
              <w:spacing w:line="240" w:lineRule="exact"/>
              <w:ind w:left="266" w:right="16" w:hanging="270"/>
              <w:rPr>
                <w:rFonts w:ascii="Arial" w:hAnsi="Arial" w:cs="Arial"/>
                <w:b/>
                <w:bCs/>
                <w:color w:val="FFFFFF"/>
                <w:sz w:val="18"/>
                <w:szCs w:val="18"/>
              </w:rPr>
            </w:pPr>
            <w:r>
              <w:rPr>
                <w:rFonts w:ascii="Arial" w:hAnsi="Arial" w:cs="Arial"/>
                <w:b/>
                <w:bCs/>
                <w:smallCaps/>
                <w:color w:val="FFFFFF"/>
                <w:sz w:val="28"/>
                <w:szCs w:val="28"/>
              </w:rPr>
              <w:t>2</w:t>
            </w:r>
            <w:r w:rsidR="00AF0DFE" w:rsidRPr="00975A6E">
              <w:rPr>
                <w:rFonts w:ascii="Arial" w:hAnsi="Arial" w:cs="Arial"/>
                <w:b/>
                <w:bCs/>
                <w:smallCaps/>
                <w:color w:val="FFFFFF"/>
                <w:sz w:val="28"/>
                <w:szCs w:val="28"/>
              </w:rPr>
              <w:t>.</w:t>
            </w:r>
            <w:r w:rsidR="00AF0DFE" w:rsidRPr="00975A6E">
              <w:rPr>
                <w:rFonts w:ascii="Arial" w:hAnsi="Arial" w:cs="Arial"/>
                <w:b/>
                <w:bCs/>
                <w:smallCaps/>
                <w:color w:val="FFFFFF"/>
                <w:sz w:val="28"/>
                <w:szCs w:val="28"/>
              </w:rPr>
              <w:tab/>
            </w:r>
            <w:r w:rsidR="00683418">
              <w:rPr>
                <w:rFonts w:ascii="Arial" w:hAnsi="Arial" w:cs="Arial"/>
                <w:b/>
                <w:bCs/>
                <w:smallCaps/>
                <w:color w:val="FFFFFF"/>
                <w:sz w:val="28"/>
                <w:szCs w:val="28"/>
              </w:rPr>
              <w:t xml:space="preserve"> </w:t>
            </w:r>
            <w:r w:rsidR="00AF0DFE" w:rsidRPr="00975A6E">
              <w:rPr>
                <w:rFonts w:ascii="Arial" w:hAnsi="Arial" w:cs="Arial"/>
                <w:b/>
                <w:color w:val="FFFFFF"/>
                <w:sz w:val="18"/>
                <w:szCs w:val="18"/>
              </w:rPr>
              <w:t>PARAMÈTRES</w:t>
            </w:r>
            <w:r w:rsidR="00AF0DFE" w:rsidRPr="00975A6E">
              <w:rPr>
                <w:rFonts w:ascii="Arial" w:hAnsi="Arial" w:cs="Arial"/>
                <w:b/>
                <w:bCs/>
                <w:smallCaps/>
                <w:color w:val="FFFFFF"/>
                <w:sz w:val="18"/>
                <w:szCs w:val="18"/>
              </w:rPr>
              <w:t xml:space="preserve"> GÉNÉRAUX DU PROGRAMME ET DES EFFECTIFS </w:t>
            </w:r>
          </w:p>
        </w:tc>
      </w:tr>
      <w:tr w:rsidR="00AF0DFE" w:rsidRPr="00975A6E" w14:paraId="5CF20D22" w14:textId="77777777" w:rsidTr="00964B20">
        <w:trPr>
          <w:trHeight w:val="507"/>
        </w:trPr>
        <w:tc>
          <w:tcPr>
            <w:tcW w:w="2981" w:type="dxa"/>
            <w:tcBorders>
              <w:top w:val="single" w:sz="4" w:space="0" w:color="2F5496" w:themeColor="accent5" w:themeShade="BF"/>
              <w:left w:val="single" w:sz="6" w:space="0" w:color="000000"/>
              <w:bottom w:val="thinThickSmallGap" w:sz="24" w:space="0" w:color="auto"/>
              <w:right w:val="single" w:sz="4" w:space="0" w:color="auto"/>
            </w:tcBorders>
            <w:shd w:val="clear" w:color="auto" w:fill="auto"/>
            <w:vAlign w:val="center"/>
          </w:tcPr>
          <w:p w14:paraId="7C8BA544" w14:textId="77777777" w:rsidR="00AF0DFE" w:rsidRPr="00975A6E" w:rsidRDefault="00AF0DFE" w:rsidP="005A4BB7">
            <w:pPr>
              <w:jc w:val="center"/>
              <w:rPr>
                <w:rFonts w:ascii="Arial" w:hAnsi="Arial" w:cs="Arial"/>
                <w:sz w:val="18"/>
                <w:szCs w:val="18"/>
              </w:rPr>
            </w:pPr>
            <w:r w:rsidRPr="00975A6E">
              <w:rPr>
                <w:rFonts w:ascii="Arial" w:hAnsi="Arial" w:cs="Arial"/>
                <w:sz w:val="18"/>
                <w:szCs w:val="18"/>
              </w:rPr>
              <w:t>Données de l’unité</w:t>
            </w:r>
          </w:p>
        </w:tc>
        <w:tc>
          <w:tcPr>
            <w:tcW w:w="1659" w:type="dxa"/>
            <w:tcBorders>
              <w:top w:val="single" w:sz="4" w:space="0" w:color="2F5496" w:themeColor="accent5" w:themeShade="BF"/>
              <w:left w:val="single" w:sz="4" w:space="0" w:color="auto"/>
              <w:bottom w:val="thinThickSmallGap" w:sz="24" w:space="0" w:color="auto"/>
              <w:right w:val="single" w:sz="4" w:space="0" w:color="auto"/>
            </w:tcBorders>
            <w:shd w:val="clear" w:color="auto" w:fill="auto"/>
            <w:vAlign w:val="center"/>
          </w:tcPr>
          <w:p w14:paraId="145027D4" w14:textId="77777777" w:rsidR="00AF0DFE" w:rsidRPr="00975A6E" w:rsidRDefault="00AF0DFE" w:rsidP="005A4BB7">
            <w:pPr>
              <w:jc w:val="center"/>
              <w:rPr>
                <w:rFonts w:ascii="Arial" w:hAnsi="Arial" w:cs="Arial"/>
                <w:sz w:val="18"/>
                <w:szCs w:val="18"/>
              </w:rPr>
            </w:pPr>
            <w:r w:rsidRPr="00975A6E">
              <w:rPr>
                <w:rFonts w:ascii="Arial" w:hAnsi="Arial" w:cs="Arial"/>
                <w:sz w:val="18"/>
                <w:szCs w:val="18"/>
              </w:rPr>
              <w:t>An 1</w:t>
            </w:r>
          </w:p>
        </w:tc>
        <w:tc>
          <w:tcPr>
            <w:tcW w:w="1657" w:type="dxa"/>
            <w:tcBorders>
              <w:top w:val="single" w:sz="4" w:space="0" w:color="2F5496" w:themeColor="accent5" w:themeShade="BF"/>
              <w:left w:val="single" w:sz="4" w:space="0" w:color="auto"/>
              <w:bottom w:val="thinThickSmallGap" w:sz="24" w:space="0" w:color="auto"/>
              <w:right w:val="single" w:sz="4" w:space="0" w:color="auto"/>
            </w:tcBorders>
            <w:shd w:val="clear" w:color="auto" w:fill="auto"/>
            <w:vAlign w:val="center"/>
          </w:tcPr>
          <w:p w14:paraId="6214A8E2" w14:textId="77777777" w:rsidR="00AF0DFE" w:rsidRPr="00975A6E" w:rsidRDefault="00AF0DFE" w:rsidP="005A4BB7">
            <w:pPr>
              <w:jc w:val="center"/>
              <w:rPr>
                <w:rFonts w:ascii="Arial" w:hAnsi="Arial" w:cs="Arial"/>
                <w:sz w:val="18"/>
                <w:szCs w:val="18"/>
              </w:rPr>
            </w:pPr>
            <w:r w:rsidRPr="00975A6E">
              <w:rPr>
                <w:rFonts w:ascii="Arial" w:hAnsi="Arial" w:cs="Arial"/>
                <w:sz w:val="18"/>
                <w:szCs w:val="18"/>
              </w:rPr>
              <w:t>An 2</w:t>
            </w:r>
          </w:p>
        </w:tc>
        <w:tc>
          <w:tcPr>
            <w:tcW w:w="1657" w:type="dxa"/>
            <w:tcBorders>
              <w:top w:val="single" w:sz="4" w:space="0" w:color="2F5496" w:themeColor="accent5" w:themeShade="BF"/>
              <w:left w:val="single" w:sz="4" w:space="0" w:color="auto"/>
              <w:bottom w:val="thinThickSmallGap" w:sz="24" w:space="0" w:color="auto"/>
              <w:right w:val="single" w:sz="4" w:space="0" w:color="auto"/>
            </w:tcBorders>
            <w:shd w:val="clear" w:color="auto" w:fill="auto"/>
            <w:vAlign w:val="center"/>
          </w:tcPr>
          <w:p w14:paraId="4D9FE122" w14:textId="77777777" w:rsidR="00AF0DFE" w:rsidRPr="00975A6E" w:rsidRDefault="00AF0DFE" w:rsidP="005A4BB7">
            <w:pPr>
              <w:jc w:val="center"/>
              <w:rPr>
                <w:rFonts w:ascii="Arial" w:hAnsi="Arial" w:cs="Arial"/>
                <w:sz w:val="18"/>
                <w:szCs w:val="18"/>
              </w:rPr>
            </w:pPr>
            <w:r w:rsidRPr="00975A6E">
              <w:rPr>
                <w:rFonts w:ascii="Arial" w:hAnsi="Arial" w:cs="Arial"/>
                <w:sz w:val="18"/>
                <w:szCs w:val="18"/>
              </w:rPr>
              <w:t>An 3</w:t>
            </w:r>
          </w:p>
        </w:tc>
        <w:tc>
          <w:tcPr>
            <w:tcW w:w="1657" w:type="dxa"/>
            <w:tcBorders>
              <w:top w:val="single" w:sz="4" w:space="0" w:color="2F5496" w:themeColor="accent5" w:themeShade="BF"/>
              <w:left w:val="single" w:sz="4" w:space="0" w:color="auto"/>
              <w:bottom w:val="thinThickSmallGap" w:sz="24" w:space="0" w:color="auto"/>
              <w:right w:val="single" w:sz="4" w:space="0" w:color="auto"/>
            </w:tcBorders>
            <w:shd w:val="clear" w:color="auto" w:fill="auto"/>
            <w:vAlign w:val="center"/>
          </w:tcPr>
          <w:p w14:paraId="098CB8EF" w14:textId="77777777" w:rsidR="00AF0DFE" w:rsidRPr="00975A6E" w:rsidRDefault="00AF0DFE" w:rsidP="005A4BB7">
            <w:pPr>
              <w:jc w:val="center"/>
              <w:rPr>
                <w:rFonts w:ascii="Arial" w:hAnsi="Arial" w:cs="Arial"/>
                <w:sz w:val="18"/>
                <w:szCs w:val="18"/>
              </w:rPr>
            </w:pPr>
            <w:r w:rsidRPr="00975A6E">
              <w:rPr>
                <w:rFonts w:ascii="Arial" w:hAnsi="Arial" w:cs="Arial"/>
                <w:sz w:val="18"/>
                <w:szCs w:val="18"/>
              </w:rPr>
              <w:t>An 4</w:t>
            </w:r>
          </w:p>
        </w:tc>
        <w:tc>
          <w:tcPr>
            <w:tcW w:w="1729" w:type="dxa"/>
            <w:tcBorders>
              <w:top w:val="single" w:sz="4" w:space="0" w:color="2F5496" w:themeColor="accent5" w:themeShade="BF"/>
              <w:left w:val="single" w:sz="4" w:space="0" w:color="auto"/>
              <w:bottom w:val="single" w:sz="6" w:space="0" w:color="000000"/>
              <w:right w:val="single" w:sz="6" w:space="0" w:color="000000"/>
            </w:tcBorders>
            <w:shd w:val="clear" w:color="auto" w:fill="auto"/>
            <w:vAlign w:val="center"/>
          </w:tcPr>
          <w:p w14:paraId="769F6BA8" w14:textId="77777777" w:rsidR="00AF0DFE" w:rsidRPr="00975A6E" w:rsidRDefault="00AF0DFE" w:rsidP="005A4BB7">
            <w:pPr>
              <w:jc w:val="center"/>
              <w:rPr>
                <w:rFonts w:ascii="Arial" w:hAnsi="Arial" w:cs="Arial"/>
                <w:sz w:val="18"/>
                <w:szCs w:val="18"/>
              </w:rPr>
            </w:pPr>
            <w:r w:rsidRPr="00975A6E">
              <w:rPr>
                <w:rFonts w:ascii="Arial" w:hAnsi="Arial" w:cs="Arial"/>
                <w:sz w:val="18"/>
                <w:szCs w:val="18"/>
              </w:rPr>
              <w:t>An 5</w:t>
            </w:r>
          </w:p>
        </w:tc>
      </w:tr>
      <w:tr w:rsidR="00AF0DFE" w:rsidRPr="00975A6E" w14:paraId="68AEDDC3" w14:textId="77777777" w:rsidTr="00964B20">
        <w:trPr>
          <w:trHeight w:hRule="exact" w:val="720"/>
        </w:trPr>
        <w:tc>
          <w:tcPr>
            <w:tcW w:w="2981" w:type="dxa"/>
            <w:tcBorders>
              <w:top w:val="thinThickSmallGap" w:sz="24" w:space="0" w:color="auto"/>
              <w:left w:val="single" w:sz="6" w:space="0" w:color="000000"/>
              <w:bottom w:val="thinThickSmallGap" w:sz="24" w:space="0" w:color="auto"/>
              <w:right w:val="single" w:sz="6" w:space="0" w:color="000000"/>
            </w:tcBorders>
            <w:shd w:val="clear" w:color="auto" w:fill="auto"/>
            <w:vAlign w:val="center"/>
          </w:tcPr>
          <w:p w14:paraId="4CEEA9FE" w14:textId="77777777" w:rsidR="00AF0DFE" w:rsidRPr="00975A6E" w:rsidRDefault="00AF0DFE" w:rsidP="005A4BB7">
            <w:pPr>
              <w:rPr>
                <w:rFonts w:ascii="Arial" w:hAnsi="Arial" w:cs="Arial"/>
                <w:b/>
                <w:sz w:val="18"/>
                <w:szCs w:val="18"/>
              </w:rPr>
            </w:pPr>
            <w:r w:rsidRPr="00975A6E">
              <w:rPr>
                <w:rFonts w:ascii="Arial" w:hAnsi="Arial" w:cs="Arial"/>
                <w:b/>
                <w:sz w:val="18"/>
                <w:szCs w:val="18"/>
              </w:rPr>
              <w:t>Nombre de crédits de cours annuels</w:t>
            </w:r>
            <w:r w:rsidRPr="00975A6E">
              <w:rPr>
                <w:rFonts w:ascii="Arial" w:hAnsi="Arial" w:cs="Arial"/>
                <w:b/>
                <w:sz w:val="18"/>
                <w:szCs w:val="18"/>
              </w:rPr>
              <w:br/>
              <w:t>prévus au programme</w:t>
            </w:r>
          </w:p>
        </w:tc>
        <w:tc>
          <w:tcPr>
            <w:tcW w:w="1659" w:type="dxa"/>
            <w:tcBorders>
              <w:top w:val="thinThickSmallGap" w:sz="24" w:space="0" w:color="auto"/>
              <w:left w:val="single" w:sz="6" w:space="0" w:color="000000"/>
              <w:bottom w:val="thinThickSmallGap" w:sz="24" w:space="0" w:color="auto"/>
              <w:right w:val="single" w:sz="6" w:space="0" w:color="000000"/>
            </w:tcBorders>
            <w:shd w:val="clear" w:color="auto" w:fill="FFFF99"/>
            <w:vAlign w:val="center"/>
          </w:tcPr>
          <w:p w14:paraId="7AFC4A8A" w14:textId="77777777" w:rsidR="00AF0DFE" w:rsidRPr="00975A6E" w:rsidRDefault="00AF0DFE" w:rsidP="005A4BB7">
            <w:pPr>
              <w:jc w:val="center"/>
              <w:rPr>
                <w:rFonts w:ascii="Arial" w:hAnsi="Arial" w:cs="Arial"/>
              </w:rPr>
            </w:pPr>
          </w:p>
        </w:tc>
        <w:tc>
          <w:tcPr>
            <w:tcW w:w="1657" w:type="dxa"/>
            <w:tcBorders>
              <w:top w:val="thinThickSmallGap" w:sz="24" w:space="0" w:color="auto"/>
              <w:left w:val="single" w:sz="6" w:space="0" w:color="000000"/>
              <w:bottom w:val="thinThickSmallGap" w:sz="24" w:space="0" w:color="auto"/>
              <w:right w:val="single" w:sz="6" w:space="0" w:color="000000"/>
            </w:tcBorders>
            <w:shd w:val="clear" w:color="auto" w:fill="FFCC99"/>
            <w:vAlign w:val="center"/>
          </w:tcPr>
          <w:p w14:paraId="3BC48519" w14:textId="77777777" w:rsidR="00AF0DFE" w:rsidRPr="00975A6E" w:rsidRDefault="00AF0DFE" w:rsidP="005A4BB7">
            <w:pPr>
              <w:jc w:val="center"/>
              <w:rPr>
                <w:rFonts w:ascii="Arial" w:hAnsi="Arial" w:cs="Arial"/>
              </w:rPr>
            </w:pPr>
          </w:p>
        </w:tc>
        <w:tc>
          <w:tcPr>
            <w:tcW w:w="1657" w:type="dxa"/>
            <w:tcBorders>
              <w:top w:val="thinThickSmallGap" w:sz="24" w:space="0" w:color="auto"/>
              <w:left w:val="single" w:sz="6" w:space="0" w:color="000000"/>
              <w:bottom w:val="thinThickSmallGap" w:sz="24" w:space="0" w:color="auto"/>
              <w:right w:val="single" w:sz="6" w:space="0" w:color="000000"/>
            </w:tcBorders>
            <w:shd w:val="clear" w:color="auto" w:fill="CCFFCC"/>
            <w:vAlign w:val="center"/>
          </w:tcPr>
          <w:p w14:paraId="7D32D862" w14:textId="77777777" w:rsidR="00AF0DFE" w:rsidRPr="00975A6E" w:rsidRDefault="00AF0DFE" w:rsidP="005A4BB7">
            <w:pPr>
              <w:jc w:val="center"/>
              <w:rPr>
                <w:rFonts w:ascii="Arial" w:hAnsi="Arial" w:cs="Arial"/>
              </w:rPr>
            </w:pPr>
          </w:p>
        </w:tc>
        <w:tc>
          <w:tcPr>
            <w:tcW w:w="1657" w:type="dxa"/>
            <w:tcBorders>
              <w:top w:val="thinThickSmallGap" w:sz="24" w:space="0" w:color="auto"/>
              <w:left w:val="single" w:sz="6" w:space="0" w:color="000000"/>
              <w:bottom w:val="thinThickSmallGap" w:sz="24" w:space="0" w:color="auto"/>
              <w:right w:val="single" w:sz="6" w:space="0" w:color="000000"/>
            </w:tcBorders>
            <w:shd w:val="clear" w:color="auto" w:fill="CCFFFF"/>
            <w:vAlign w:val="center"/>
          </w:tcPr>
          <w:p w14:paraId="22A432AC" w14:textId="77777777" w:rsidR="00AF0DFE" w:rsidRPr="00975A6E" w:rsidRDefault="00AF0DFE" w:rsidP="005A4BB7">
            <w:pPr>
              <w:jc w:val="center"/>
              <w:rPr>
                <w:rFonts w:ascii="Arial" w:hAnsi="Arial" w:cs="Arial"/>
              </w:rPr>
            </w:pPr>
          </w:p>
        </w:tc>
        <w:tc>
          <w:tcPr>
            <w:tcW w:w="1729" w:type="dxa"/>
            <w:tcBorders>
              <w:top w:val="thinThickSmallGap" w:sz="24" w:space="0" w:color="auto"/>
              <w:left w:val="single" w:sz="6" w:space="0" w:color="000000"/>
              <w:bottom w:val="thinThickSmallGap" w:sz="24" w:space="0" w:color="auto"/>
              <w:right w:val="single" w:sz="6" w:space="0" w:color="000000"/>
            </w:tcBorders>
            <w:shd w:val="clear" w:color="auto" w:fill="D9D9D9"/>
            <w:vAlign w:val="center"/>
          </w:tcPr>
          <w:p w14:paraId="1038A8C2" w14:textId="77777777" w:rsidR="00AF0DFE" w:rsidRPr="00975A6E" w:rsidRDefault="00AF0DFE" w:rsidP="005A4BB7">
            <w:pPr>
              <w:jc w:val="center"/>
              <w:rPr>
                <w:rFonts w:ascii="Arial" w:hAnsi="Arial" w:cs="Arial"/>
              </w:rPr>
            </w:pPr>
          </w:p>
        </w:tc>
      </w:tr>
      <w:tr w:rsidR="00AF0DFE" w:rsidRPr="00975A6E" w14:paraId="4DC3C511" w14:textId="77777777" w:rsidTr="00964B20">
        <w:trPr>
          <w:trHeight w:hRule="exact" w:val="720"/>
        </w:trPr>
        <w:tc>
          <w:tcPr>
            <w:tcW w:w="2981" w:type="dxa"/>
            <w:tcBorders>
              <w:left w:val="single" w:sz="6" w:space="0" w:color="000000"/>
            </w:tcBorders>
            <w:shd w:val="clear" w:color="auto" w:fill="auto"/>
            <w:vAlign w:val="center"/>
          </w:tcPr>
          <w:p w14:paraId="177E6007" w14:textId="77777777" w:rsidR="00AF0DFE" w:rsidRPr="00975A6E" w:rsidRDefault="00AF0DFE" w:rsidP="005A4BB7">
            <w:pPr>
              <w:rPr>
                <w:rFonts w:ascii="Arial" w:hAnsi="Arial" w:cs="Arial"/>
                <w:sz w:val="18"/>
                <w:szCs w:val="18"/>
              </w:rPr>
            </w:pPr>
            <w:r w:rsidRPr="00975A6E">
              <w:rPr>
                <w:rFonts w:ascii="Arial" w:hAnsi="Arial" w:cs="Arial"/>
                <w:b/>
                <w:sz w:val="18"/>
                <w:szCs w:val="18"/>
              </w:rPr>
              <w:t>Taille de la cohorte d’entrée</w:t>
            </w:r>
            <w:r w:rsidRPr="00975A6E">
              <w:rPr>
                <w:rFonts w:ascii="Arial" w:hAnsi="Arial" w:cs="Arial"/>
                <w:sz w:val="18"/>
                <w:szCs w:val="18"/>
              </w:rPr>
              <w:t xml:space="preserve"> </w:t>
            </w:r>
            <w:r w:rsidRPr="00975A6E">
              <w:rPr>
                <w:rFonts w:ascii="Arial" w:hAnsi="Arial" w:cs="Arial"/>
                <w:sz w:val="18"/>
                <w:szCs w:val="18"/>
              </w:rPr>
              <w:br/>
              <w:t>1</w:t>
            </w:r>
            <w:r w:rsidRPr="00975A6E">
              <w:rPr>
                <w:rFonts w:ascii="Arial" w:hAnsi="Arial" w:cs="Arial"/>
                <w:sz w:val="18"/>
                <w:szCs w:val="18"/>
                <w:vertAlign w:val="superscript"/>
              </w:rPr>
              <w:t>ère</w:t>
            </w:r>
            <w:r w:rsidRPr="00975A6E">
              <w:rPr>
                <w:rFonts w:ascii="Arial" w:hAnsi="Arial" w:cs="Arial"/>
                <w:sz w:val="18"/>
                <w:szCs w:val="18"/>
              </w:rPr>
              <w:t xml:space="preserve"> année </w:t>
            </w:r>
            <w:r w:rsidRPr="00975A6E">
              <w:rPr>
                <w:rFonts w:ascii="Arial" w:hAnsi="Arial" w:cs="Arial"/>
                <w:i/>
                <w:sz w:val="14"/>
                <w:szCs w:val="14"/>
              </w:rPr>
              <w:t>(en inscrits pour chaque année)</w:t>
            </w:r>
          </w:p>
        </w:tc>
        <w:tc>
          <w:tcPr>
            <w:tcW w:w="1659" w:type="dxa"/>
            <w:tcBorders>
              <w:bottom w:val="single" w:sz="6" w:space="0" w:color="000000"/>
            </w:tcBorders>
            <w:shd w:val="clear" w:color="auto" w:fill="FFFF99"/>
            <w:vAlign w:val="center"/>
          </w:tcPr>
          <w:p w14:paraId="6636AC61" w14:textId="4E52CEA2" w:rsidR="00AF0DFE" w:rsidRPr="00975A6E" w:rsidRDefault="00AA6CF4" w:rsidP="005A4BB7">
            <w:pPr>
              <w:jc w:val="center"/>
              <w:rPr>
                <w:rFonts w:ascii="Arial" w:hAnsi="Arial" w:cs="Arial"/>
              </w:rPr>
            </w:pPr>
            <w:r>
              <w:rPr>
                <w:rFonts w:ascii="Arial" w:hAnsi="Arial" w:cs="Arial"/>
              </w:rPr>
              <w:t>1-</w:t>
            </w:r>
            <w:r w:rsidR="00D54B0C">
              <w:rPr>
                <w:rFonts w:ascii="Arial" w:hAnsi="Arial" w:cs="Arial"/>
              </w:rPr>
              <w:t>8</w:t>
            </w:r>
          </w:p>
        </w:tc>
        <w:tc>
          <w:tcPr>
            <w:tcW w:w="1657" w:type="dxa"/>
            <w:tcBorders>
              <w:bottom w:val="single" w:sz="6" w:space="0" w:color="000000"/>
            </w:tcBorders>
            <w:shd w:val="clear" w:color="auto" w:fill="FFFF99"/>
            <w:vAlign w:val="center"/>
          </w:tcPr>
          <w:p w14:paraId="5A7FFC26" w14:textId="77777777" w:rsidR="00AF0DFE" w:rsidRPr="00975A6E" w:rsidRDefault="00AF0DFE" w:rsidP="005A4BB7">
            <w:pPr>
              <w:jc w:val="center"/>
              <w:rPr>
                <w:rFonts w:ascii="Arial" w:hAnsi="Arial" w:cs="Arial"/>
              </w:rPr>
            </w:pPr>
          </w:p>
        </w:tc>
        <w:tc>
          <w:tcPr>
            <w:tcW w:w="1657" w:type="dxa"/>
            <w:tcBorders>
              <w:bottom w:val="single" w:sz="6" w:space="0" w:color="000000"/>
            </w:tcBorders>
            <w:shd w:val="clear" w:color="auto" w:fill="FFFF99"/>
            <w:vAlign w:val="center"/>
          </w:tcPr>
          <w:p w14:paraId="7AF921C1" w14:textId="77777777" w:rsidR="00AF0DFE" w:rsidRPr="00975A6E" w:rsidRDefault="00AF0DFE" w:rsidP="005A4BB7">
            <w:pPr>
              <w:jc w:val="center"/>
              <w:rPr>
                <w:rFonts w:ascii="Arial" w:hAnsi="Arial" w:cs="Arial"/>
              </w:rPr>
            </w:pPr>
          </w:p>
        </w:tc>
        <w:tc>
          <w:tcPr>
            <w:tcW w:w="1657" w:type="dxa"/>
            <w:tcBorders>
              <w:bottom w:val="single" w:sz="6" w:space="0" w:color="000000"/>
            </w:tcBorders>
            <w:shd w:val="clear" w:color="auto" w:fill="FFFF99"/>
            <w:vAlign w:val="center"/>
          </w:tcPr>
          <w:p w14:paraId="4290F528" w14:textId="77777777" w:rsidR="00AF0DFE" w:rsidRPr="00975A6E" w:rsidRDefault="00AF0DFE" w:rsidP="005A4BB7">
            <w:pPr>
              <w:jc w:val="center"/>
              <w:rPr>
                <w:rFonts w:ascii="Arial" w:hAnsi="Arial" w:cs="Arial"/>
              </w:rPr>
            </w:pPr>
          </w:p>
        </w:tc>
        <w:tc>
          <w:tcPr>
            <w:tcW w:w="1729" w:type="dxa"/>
            <w:tcBorders>
              <w:bottom w:val="single" w:sz="6" w:space="0" w:color="000000"/>
              <w:right w:val="single" w:sz="6" w:space="0" w:color="000000"/>
            </w:tcBorders>
            <w:shd w:val="clear" w:color="auto" w:fill="FFFF99"/>
            <w:vAlign w:val="center"/>
          </w:tcPr>
          <w:p w14:paraId="4E19C5BD" w14:textId="77777777" w:rsidR="00AF0DFE" w:rsidRPr="00975A6E" w:rsidRDefault="00AF0DFE" w:rsidP="005A4BB7">
            <w:pPr>
              <w:jc w:val="center"/>
              <w:rPr>
                <w:rFonts w:ascii="Arial" w:hAnsi="Arial" w:cs="Arial"/>
              </w:rPr>
            </w:pPr>
          </w:p>
        </w:tc>
      </w:tr>
      <w:tr w:rsidR="00AF0DFE" w:rsidRPr="00975A6E" w14:paraId="6A78E544" w14:textId="77777777" w:rsidTr="00964B20">
        <w:trPr>
          <w:trHeight w:hRule="exact" w:val="720"/>
        </w:trPr>
        <w:tc>
          <w:tcPr>
            <w:tcW w:w="2981" w:type="dxa"/>
            <w:tcBorders>
              <w:left w:val="single" w:sz="6" w:space="0" w:color="000000"/>
            </w:tcBorders>
            <w:shd w:val="clear" w:color="auto" w:fill="auto"/>
            <w:vAlign w:val="center"/>
          </w:tcPr>
          <w:p w14:paraId="6A6BFC1C" w14:textId="77777777" w:rsidR="00AF0DFE" w:rsidRPr="00975A6E" w:rsidRDefault="00AF0DFE" w:rsidP="005A4BB7">
            <w:pPr>
              <w:rPr>
                <w:rFonts w:ascii="Arial" w:hAnsi="Arial" w:cs="Arial"/>
                <w:b/>
                <w:sz w:val="18"/>
                <w:szCs w:val="18"/>
              </w:rPr>
            </w:pPr>
            <w:r w:rsidRPr="00975A6E">
              <w:rPr>
                <w:rFonts w:ascii="Arial" w:hAnsi="Arial" w:cs="Arial"/>
                <w:b/>
                <w:sz w:val="18"/>
                <w:szCs w:val="18"/>
              </w:rPr>
              <w:t>Taille de la cohorte de 2</w:t>
            </w:r>
            <w:r w:rsidRPr="00975A6E">
              <w:rPr>
                <w:rFonts w:ascii="Arial" w:hAnsi="Arial" w:cs="Arial"/>
                <w:b/>
                <w:sz w:val="18"/>
                <w:szCs w:val="18"/>
                <w:vertAlign w:val="superscript"/>
              </w:rPr>
              <w:t>e</w:t>
            </w:r>
            <w:r w:rsidRPr="00975A6E">
              <w:rPr>
                <w:rFonts w:ascii="Arial" w:hAnsi="Arial" w:cs="Arial"/>
                <w:b/>
                <w:sz w:val="18"/>
                <w:szCs w:val="18"/>
              </w:rPr>
              <w:t xml:space="preserve"> année</w:t>
            </w:r>
          </w:p>
          <w:p w14:paraId="4BB39D55" w14:textId="77777777" w:rsidR="00AF0DFE" w:rsidRPr="00975A6E" w:rsidRDefault="00AF0DFE" w:rsidP="005A4BB7">
            <w:pPr>
              <w:rPr>
                <w:rFonts w:ascii="Arial" w:hAnsi="Arial" w:cs="Arial"/>
                <w:i/>
                <w:sz w:val="18"/>
                <w:szCs w:val="18"/>
              </w:rPr>
            </w:pPr>
            <w:r w:rsidRPr="00975A6E">
              <w:rPr>
                <w:rFonts w:ascii="Arial" w:hAnsi="Arial" w:cs="Arial"/>
                <w:i/>
                <w:sz w:val="14"/>
                <w:szCs w:val="14"/>
              </w:rPr>
              <w:t>(en inscrits pour chaque année, incluant l’attrition)</w:t>
            </w:r>
          </w:p>
        </w:tc>
        <w:tc>
          <w:tcPr>
            <w:tcW w:w="1659" w:type="dxa"/>
            <w:tcBorders>
              <w:bottom w:val="single" w:sz="6" w:space="0" w:color="auto"/>
            </w:tcBorders>
            <w:shd w:val="horzCross" w:color="auto" w:fill="D9D9D9"/>
            <w:vAlign w:val="center"/>
          </w:tcPr>
          <w:p w14:paraId="44A79394" w14:textId="77777777" w:rsidR="00AF0DFE" w:rsidRPr="00975A6E" w:rsidRDefault="00AF0DFE" w:rsidP="005A4BB7">
            <w:pPr>
              <w:jc w:val="center"/>
              <w:rPr>
                <w:rFonts w:ascii="Arial" w:hAnsi="Arial" w:cs="Arial"/>
              </w:rPr>
            </w:pPr>
          </w:p>
        </w:tc>
        <w:tc>
          <w:tcPr>
            <w:tcW w:w="1657" w:type="dxa"/>
            <w:tcBorders>
              <w:bottom w:val="single" w:sz="6" w:space="0" w:color="000000"/>
            </w:tcBorders>
            <w:shd w:val="clear" w:color="auto" w:fill="FFCC99"/>
            <w:vAlign w:val="center"/>
          </w:tcPr>
          <w:p w14:paraId="6BD57C77" w14:textId="5057D520" w:rsidR="00AF0DFE" w:rsidRPr="00975A6E" w:rsidRDefault="00AA6CF4" w:rsidP="005A4BB7">
            <w:pPr>
              <w:jc w:val="center"/>
              <w:rPr>
                <w:rFonts w:ascii="Arial" w:hAnsi="Arial" w:cs="Arial"/>
              </w:rPr>
            </w:pPr>
            <w:r>
              <w:rPr>
                <w:rFonts w:ascii="Arial" w:hAnsi="Arial" w:cs="Arial"/>
              </w:rPr>
              <w:t>1-</w:t>
            </w:r>
            <w:r w:rsidR="00D54B0C">
              <w:rPr>
                <w:rFonts w:ascii="Arial" w:hAnsi="Arial" w:cs="Arial"/>
              </w:rPr>
              <w:t>8</w:t>
            </w:r>
          </w:p>
        </w:tc>
        <w:tc>
          <w:tcPr>
            <w:tcW w:w="1657" w:type="dxa"/>
            <w:tcBorders>
              <w:bottom w:val="single" w:sz="6" w:space="0" w:color="000000"/>
            </w:tcBorders>
            <w:shd w:val="clear" w:color="auto" w:fill="FFCC99"/>
            <w:vAlign w:val="center"/>
          </w:tcPr>
          <w:p w14:paraId="7814CA0D" w14:textId="77777777" w:rsidR="00AF0DFE" w:rsidRPr="00975A6E" w:rsidRDefault="00AF0DFE" w:rsidP="005A4BB7">
            <w:pPr>
              <w:jc w:val="center"/>
              <w:rPr>
                <w:rFonts w:ascii="Arial" w:hAnsi="Arial" w:cs="Arial"/>
              </w:rPr>
            </w:pPr>
          </w:p>
        </w:tc>
        <w:tc>
          <w:tcPr>
            <w:tcW w:w="1657" w:type="dxa"/>
            <w:tcBorders>
              <w:bottom w:val="single" w:sz="6" w:space="0" w:color="000000"/>
            </w:tcBorders>
            <w:shd w:val="clear" w:color="auto" w:fill="FFCC99"/>
            <w:vAlign w:val="center"/>
          </w:tcPr>
          <w:p w14:paraId="5098596C" w14:textId="77777777" w:rsidR="00AF0DFE" w:rsidRPr="00975A6E" w:rsidRDefault="00AF0DFE" w:rsidP="005A4BB7">
            <w:pPr>
              <w:jc w:val="center"/>
              <w:rPr>
                <w:rFonts w:ascii="Arial" w:hAnsi="Arial" w:cs="Arial"/>
              </w:rPr>
            </w:pPr>
          </w:p>
        </w:tc>
        <w:tc>
          <w:tcPr>
            <w:tcW w:w="1729" w:type="dxa"/>
            <w:tcBorders>
              <w:bottom w:val="single" w:sz="6" w:space="0" w:color="000000"/>
              <w:right w:val="single" w:sz="6" w:space="0" w:color="000000"/>
            </w:tcBorders>
            <w:shd w:val="clear" w:color="auto" w:fill="FFCC99"/>
            <w:vAlign w:val="center"/>
          </w:tcPr>
          <w:p w14:paraId="7FAB5215" w14:textId="77777777" w:rsidR="00AF0DFE" w:rsidRPr="00975A6E" w:rsidRDefault="00AF0DFE" w:rsidP="005A4BB7">
            <w:pPr>
              <w:jc w:val="center"/>
              <w:rPr>
                <w:rFonts w:ascii="Arial" w:hAnsi="Arial" w:cs="Arial"/>
              </w:rPr>
            </w:pPr>
          </w:p>
        </w:tc>
      </w:tr>
      <w:tr w:rsidR="00AF0DFE" w:rsidRPr="00975A6E" w14:paraId="33BD83C6" w14:textId="77777777" w:rsidTr="00964B20">
        <w:trPr>
          <w:trHeight w:hRule="exact" w:val="720"/>
        </w:trPr>
        <w:tc>
          <w:tcPr>
            <w:tcW w:w="2981" w:type="dxa"/>
            <w:tcBorders>
              <w:left w:val="single" w:sz="6" w:space="0" w:color="000000"/>
            </w:tcBorders>
            <w:shd w:val="clear" w:color="auto" w:fill="auto"/>
            <w:vAlign w:val="center"/>
          </w:tcPr>
          <w:p w14:paraId="3B004270" w14:textId="77777777" w:rsidR="00AF0DFE" w:rsidRPr="00975A6E" w:rsidRDefault="00AF0DFE" w:rsidP="005A4BB7">
            <w:pPr>
              <w:rPr>
                <w:rFonts w:ascii="Arial" w:hAnsi="Arial" w:cs="Arial"/>
                <w:b/>
                <w:sz w:val="18"/>
                <w:szCs w:val="18"/>
              </w:rPr>
            </w:pPr>
            <w:r w:rsidRPr="00975A6E">
              <w:rPr>
                <w:rFonts w:ascii="Arial" w:hAnsi="Arial" w:cs="Arial"/>
                <w:b/>
                <w:sz w:val="18"/>
                <w:szCs w:val="18"/>
              </w:rPr>
              <w:t>Taille de la cohorte de 3</w:t>
            </w:r>
            <w:r w:rsidRPr="00975A6E">
              <w:rPr>
                <w:rFonts w:ascii="Arial" w:hAnsi="Arial" w:cs="Arial"/>
                <w:b/>
                <w:sz w:val="18"/>
                <w:szCs w:val="18"/>
                <w:vertAlign w:val="superscript"/>
              </w:rPr>
              <w:t>e</w:t>
            </w:r>
            <w:r w:rsidRPr="00975A6E">
              <w:rPr>
                <w:rFonts w:ascii="Arial" w:hAnsi="Arial" w:cs="Arial"/>
                <w:b/>
                <w:sz w:val="18"/>
                <w:szCs w:val="18"/>
              </w:rPr>
              <w:t xml:space="preserve"> année</w:t>
            </w:r>
          </w:p>
          <w:p w14:paraId="14018946" w14:textId="77777777" w:rsidR="00AF0DFE" w:rsidRPr="00975A6E" w:rsidRDefault="00AF0DFE" w:rsidP="005A4BB7">
            <w:pPr>
              <w:rPr>
                <w:rFonts w:ascii="Arial" w:hAnsi="Arial" w:cs="Arial"/>
                <w:i/>
                <w:sz w:val="18"/>
                <w:szCs w:val="18"/>
              </w:rPr>
            </w:pPr>
            <w:r w:rsidRPr="00975A6E">
              <w:rPr>
                <w:rFonts w:ascii="Arial" w:hAnsi="Arial" w:cs="Arial"/>
                <w:i/>
                <w:sz w:val="14"/>
                <w:szCs w:val="14"/>
              </w:rPr>
              <w:t>(en inscrits pour chaque année, incluant l’attrition)</w:t>
            </w:r>
          </w:p>
        </w:tc>
        <w:tc>
          <w:tcPr>
            <w:tcW w:w="1659" w:type="dxa"/>
            <w:tcBorders>
              <w:top w:val="single" w:sz="6" w:space="0" w:color="auto"/>
              <w:bottom w:val="single" w:sz="6" w:space="0" w:color="auto"/>
              <w:right w:val="single" w:sz="6" w:space="0" w:color="000000"/>
            </w:tcBorders>
            <w:shd w:val="horzCross" w:color="auto" w:fill="D9D9D9"/>
            <w:vAlign w:val="center"/>
          </w:tcPr>
          <w:p w14:paraId="19FBF9F4" w14:textId="77777777" w:rsidR="00AF0DFE" w:rsidRPr="00975A6E" w:rsidRDefault="00AF0DFE" w:rsidP="005A4BB7">
            <w:pPr>
              <w:jc w:val="center"/>
              <w:rPr>
                <w:rFonts w:ascii="Arial" w:hAnsi="Arial" w:cs="Arial"/>
              </w:rPr>
            </w:pPr>
          </w:p>
        </w:tc>
        <w:tc>
          <w:tcPr>
            <w:tcW w:w="1657" w:type="dxa"/>
            <w:tcBorders>
              <w:left w:val="single" w:sz="6" w:space="0" w:color="000000"/>
              <w:bottom w:val="single" w:sz="6" w:space="0" w:color="auto"/>
            </w:tcBorders>
            <w:shd w:val="horzCross" w:color="auto" w:fill="D9D9D9"/>
            <w:vAlign w:val="center"/>
          </w:tcPr>
          <w:p w14:paraId="72B0CFF7" w14:textId="77777777" w:rsidR="00AF0DFE" w:rsidRPr="00975A6E" w:rsidRDefault="00AF0DFE" w:rsidP="005A4BB7">
            <w:pPr>
              <w:jc w:val="center"/>
              <w:rPr>
                <w:rFonts w:ascii="Arial" w:hAnsi="Arial" w:cs="Arial"/>
              </w:rPr>
            </w:pPr>
          </w:p>
        </w:tc>
        <w:tc>
          <w:tcPr>
            <w:tcW w:w="1657" w:type="dxa"/>
            <w:tcBorders>
              <w:bottom w:val="single" w:sz="6" w:space="0" w:color="000000"/>
            </w:tcBorders>
            <w:shd w:val="clear" w:color="auto" w:fill="CCFFCC"/>
            <w:vAlign w:val="center"/>
          </w:tcPr>
          <w:p w14:paraId="04273E21" w14:textId="6587E88F" w:rsidR="00AF0DFE" w:rsidRPr="00975A6E" w:rsidRDefault="00AA6CF4" w:rsidP="005A4BB7">
            <w:pPr>
              <w:jc w:val="center"/>
              <w:rPr>
                <w:rFonts w:ascii="Arial" w:hAnsi="Arial" w:cs="Arial"/>
              </w:rPr>
            </w:pPr>
            <w:r>
              <w:rPr>
                <w:rFonts w:ascii="Arial" w:hAnsi="Arial" w:cs="Arial"/>
              </w:rPr>
              <w:t>1-</w:t>
            </w:r>
            <w:r w:rsidR="00D54B0C">
              <w:rPr>
                <w:rFonts w:ascii="Arial" w:hAnsi="Arial" w:cs="Arial"/>
              </w:rPr>
              <w:t>8</w:t>
            </w:r>
          </w:p>
        </w:tc>
        <w:tc>
          <w:tcPr>
            <w:tcW w:w="1657" w:type="dxa"/>
            <w:tcBorders>
              <w:bottom w:val="single" w:sz="6" w:space="0" w:color="000000"/>
            </w:tcBorders>
            <w:shd w:val="clear" w:color="auto" w:fill="CCFFCC"/>
            <w:vAlign w:val="center"/>
          </w:tcPr>
          <w:p w14:paraId="70873427" w14:textId="77777777" w:rsidR="00AF0DFE" w:rsidRPr="00975A6E" w:rsidRDefault="00AF0DFE" w:rsidP="005A4BB7">
            <w:pPr>
              <w:jc w:val="center"/>
              <w:rPr>
                <w:rFonts w:ascii="Arial" w:hAnsi="Arial" w:cs="Arial"/>
              </w:rPr>
            </w:pPr>
          </w:p>
        </w:tc>
        <w:tc>
          <w:tcPr>
            <w:tcW w:w="1729" w:type="dxa"/>
            <w:tcBorders>
              <w:bottom w:val="single" w:sz="6" w:space="0" w:color="000000"/>
              <w:right w:val="single" w:sz="6" w:space="0" w:color="000000"/>
            </w:tcBorders>
            <w:shd w:val="clear" w:color="auto" w:fill="CCFFCC"/>
            <w:vAlign w:val="center"/>
          </w:tcPr>
          <w:p w14:paraId="0DE8B6E7" w14:textId="77777777" w:rsidR="00AF0DFE" w:rsidRPr="00975A6E" w:rsidRDefault="00AF0DFE" w:rsidP="005A4BB7">
            <w:pPr>
              <w:jc w:val="center"/>
              <w:rPr>
                <w:rFonts w:ascii="Arial" w:hAnsi="Arial" w:cs="Arial"/>
              </w:rPr>
            </w:pPr>
          </w:p>
        </w:tc>
      </w:tr>
      <w:tr w:rsidR="00AF0DFE" w:rsidRPr="00975A6E" w14:paraId="25FC33F5" w14:textId="77777777" w:rsidTr="00964B20">
        <w:trPr>
          <w:trHeight w:hRule="exact" w:val="720"/>
        </w:trPr>
        <w:tc>
          <w:tcPr>
            <w:tcW w:w="2981" w:type="dxa"/>
            <w:tcBorders>
              <w:left w:val="single" w:sz="6" w:space="0" w:color="000000"/>
            </w:tcBorders>
            <w:shd w:val="clear" w:color="auto" w:fill="auto"/>
            <w:vAlign w:val="center"/>
          </w:tcPr>
          <w:p w14:paraId="08752431" w14:textId="77777777" w:rsidR="00AF0DFE" w:rsidRPr="00975A6E" w:rsidRDefault="00AF0DFE" w:rsidP="005A4BB7">
            <w:pPr>
              <w:rPr>
                <w:rFonts w:ascii="Arial" w:hAnsi="Arial" w:cs="Arial"/>
                <w:b/>
                <w:sz w:val="18"/>
                <w:szCs w:val="18"/>
              </w:rPr>
            </w:pPr>
            <w:r w:rsidRPr="00975A6E">
              <w:rPr>
                <w:rFonts w:ascii="Arial" w:hAnsi="Arial" w:cs="Arial"/>
                <w:b/>
                <w:sz w:val="18"/>
                <w:szCs w:val="18"/>
              </w:rPr>
              <w:t>Taille de la cohorte de 4</w:t>
            </w:r>
            <w:r w:rsidRPr="00975A6E">
              <w:rPr>
                <w:rFonts w:ascii="Arial" w:hAnsi="Arial" w:cs="Arial"/>
                <w:b/>
                <w:sz w:val="18"/>
                <w:szCs w:val="18"/>
                <w:vertAlign w:val="superscript"/>
              </w:rPr>
              <w:t>e</w:t>
            </w:r>
            <w:r w:rsidRPr="00975A6E">
              <w:rPr>
                <w:rFonts w:ascii="Arial" w:hAnsi="Arial" w:cs="Arial"/>
                <w:b/>
                <w:sz w:val="18"/>
                <w:szCs w:val="18"/>
              </w:rPr>
              <w:t xml:space="preserve"> année</w:t>
            </w:r>
          </w:p>
          <w:p w14:paraId="10FA1670" w14:textId="77777777" w:rsidR="00AF0DFE" w:rsidRPr="00975A6E" w:rsidRDefault="00AF0DFE" w:rsidP="005A4BB7">
            <w:pPr>
              <w:rPr>
                <w:rFonts w:ascii="Arial" w:hAnsi="Arial" w:cs="Arial"/>
                <w:i/>
                <w:sz w:val="18"/>
                <w:szCs w:val="18"/>
              </w:rPr>
            </w:pPr>
            <w:r w:rsidRPr="00975A6E">
              <w:rPr>
                <w:rFonts w:ascii="Arial" w:hAnsi="Arial" w:cs="Arial"/>
                <w:i/>
                <w:sz w:val="14"/>
                <w:szCs w:val="14"/>
              </w:rPr>
              <w:t>(en inscrits pour chaque année, incluant l’attrition)</w:t>
            </w:r>
          </w:p>
        </w:tc>
        <w:tc>
          <w:tcPr>
            <w:tcW w:w="1659" w:type="dxa"/>
            <w:tcBorders>
              <w:top w:val="single" w:sz="6" w:space="0" w:color="auto"/>
              <w:bottom w:val="single" w:sz="6" w:space="0" w:color="auto"/>
              <w:right w:val="single" w:sz="6" w:space="0" w:color="000000"/>
            </w:tcBorders>
            <w:shd w:val="horzCross" w:color="auto" w:fill="D9D9D9"/>
            <w:vAlign w:val="center"/>
          </w:tcPr>
          <w:p w14:paraId="653B87B9" w14:textId="77777777" w:rsidR="00AF0DFE" w:rsidRPr="00975A6E" w:rsidRDefault="00AF0DFE" w:rsidP="005A4BB7">
            <w:pPr>
              <w:jc w:val="center"/>
              <w:rPr>
                <w:rFonts w:ascii="Arial" w:hAnsi="Arial" w:cs="Arial"/>
              </w:rPr>
            </w:pPr>
          </w:p>
        </w:tc>
        <w:tc>
          <w:tcPr>
            <w:tcW w:w="1657" w:type="dxa"/>
            <w:tcBorders>
              <w:top w:val="single" w:sz="6" w:space="0" w:color="auto"/>
              <w:left w:val="single" w:sz="6" w:space="0" w:color="000000"/>
              <w:bottom w:val="single" w:sz="6" w:space="0" w:color="auto"/>
              <w:right w:val="single" w:sz="6" w:space="0" w:color="000000"/>
            </w:tcBorders>
            <w:shd w:val="horzCross" w:color="auto" w:fill="D9D9D9"/>
            <w:vAlign w:val="center"/>
          </w:tcPr>
          <w:p w14:paraId="37D2B786" w14:textId="77777777" w:rsidR="00AF0DFE" w:rsidRPr="00975A6E" w:rsidRDefault="00AF0DFE" w:rsidP="005A4BB7">
            <w:pPr>
              <w:jc w:val="center"/>
              <w:rPr>
                <w:rFonts w:ascii="Arial" w:hAnsi="Arial" w:cs="Arial"/>
              </w:rPr>
            </w:pPr>
          </w:p>
        </w:tc>
        <w:tc>
          <w:tcPr>
            <w:tcW w:w="1657" w:type="dxa"/>
            <w:tcBorders>
              <w:left w:val="single" w:sz="6" w:space="0" w:color="000000"/>
              <w:bottom w:val="single" w:sz="6" w:space="0" w:color="auto"/>
            </w:tcBorders>
            <w:shd w:val="horzCross" w:color="auto" w:fill="D9D9D9"/>
            <w:vAlign w:val="center"/>
          </w:tcPr>
          <w:p w14:paraId="29D75810" w14:textId="77777777" w:rsidR="00AF0DFE" w:rsidRPr="00975A6E" w:rsidRDefault="00AF0DFE" w:rsidP="005A4BB7">
            <w:pPr>
              <w:jc w:val="center"/>
              <w:rPr>
                <w:rFonts w:ascii="Arial" w:hAnsi="Arial" w:cs="Arial"/>
              </w:rPr>
            </w:pPr>
          </w:p>
        </w:tc>
        <w:tc>
          <w:tcPr>
            <w:tcW w:w="1657" w:type="dxa"/>
            <w:tcBorders>
              <w:bottom w:val="single" w:sz="6" w:space="0" w:color="000000"/>
            </w:tcBorders>
            <w:shd w:val="clear" w:color="auto" w:fill="CCFFFF"/>
            <w:vAlign w:val="center"/>
          </w:tcPr>
          <w:p w14:paraId="455A231F" w14:textId="1DEB96C4" w:rsidR="00AF0DFE" w:rsidRPr="00975A6E" w:rsidRDefault="00D54B0C" w:rsidP="005A4BB7">
            <w:pPr>
              <w:jc w:val="center"/>
              <w:rPr>
                <w:rFonts w:ascii="Arial" w:hAnsi="Arial" w:cs="Arial"/>
              </w:rPr>
            </w:pPr>
            <w:r>
              <w:rPr>
                <w:rFonts w:ascii="Arial" w:hAnsi="Arial" w:cs="Arial"/>
              </w:rPr>
              <w:t>1-8</w:t>
            </w:r>
          </w:p>
        </w:tc>
        <w:tc>
          <w:tcPr>
            <w:tcW w:w="1729" w:type="dxa"/>
            <w:tcBorders>
              <w:right w:val="single" w:sz="6" w:space="0" w:color="000000"/>
            </w:tcBorders>
            <w:shd w:val="clear" w:color="auto" w:fill="CCFFFF"/>
            <w:vAlign w:val="center"/>
          </w:tcPr>
          <w:p w14:paraId="2E0236C7" w14:textId="77777777" w:rsidR="00AF0DFE" w:rsidRPr="00975A6E" w:rsidRDefault="00AF0DFE" w:rsidP="005A4BB7">
            <w:pPr>
              <w:jc w:val="center"/>
              <w:rPr>
                <w:rFonts w:ascii="Arial" w:hAnsi="Arial" w:cs="Arial"/>
              </w:rPr>
            </w:pPr>
          </w:p>
        </w:tc>
      </w:tr>
      <w:tr w:rsidR="00AF0DFE" w:rsidRPr="00975A6E" w14:paraId="6AD246D1" w14:textId="77777777" w:rsidTr="00964B20">
        <w:trPr>
          <w:trHeight w:hRule="exact" w:val="720"/>
        </w:trPr>
        <w:tc>
          <w:tcPr>
            <w:tcW w:w="2981" w:type="dxa"/>
            <w:tcBorders>
              <w:left w:val="single" w:sz="6" w:space="0" w:color="000000"/>
              <w:bottom w:val="single" w:sz="6" w:space="0" w:color="000000"/>
            </w:tcBorders>
            <w:shd w:val="clear" w:color="auto" w:fill="auto"/>
            <w:vAlign w:val="center"/>
          </w:tcPr>
          <w:p w14:paraId="5761F24E" w14:textId="77777777" w:rsidR="00AF0DFE" w:rsidRPr="00975A6E" w:rsidRDefault="00AF0DFE" w:rsidP="005A4BB7">
            <w:pPr>
              <w:rPr>
                <w:rFonts w:ascii="Arial" w:hAnsi="Arial" w:cs="Arial"/>
                <w:b/>
                <w:sz w:val="18"/>
                <w:szCs w:val="18"/>
              </w:rPr>
            </w:pPr>
            <w:r w:rsidRPr="00975A6E">
              <w:rPr>
                <w:rFonts w:ascii="Arial" w:hAnsi="Arial" w:cs="Arial"/>
                <w:b/>
                <w:sz w:val="18"/>
                <w:szCs w:val="18"/>
              </w:rPr>
              <w:t>Taille de la cohorte de 5</w:t>
            </w:r>
            <w:r w:rsidRPr="00975A6E">
              <w:rPr>
                <w:rFonts w:ascii="Arial" w:hAnsi="Arial" w:cs="Arial"/>
                <w:b/>
                <w:sz w:val="18"/>
                <w:szCs w:val="18"/>
                <w:vertAlign w:val="superscript"/>
              </w:rPr>
              <w:t>e</w:t>
            </w:r>
            <w:r w:rsidRPr="00975A6E">
              <w:rPr>
                <w:rFonts w:ascii="Arial" w:hAnsi="Arial" w:cs="Arial"/>
                <w:b/>
                <w:sz w:val="18"/>
                <w:szCs w:val="18"/>
              </w:rPr>
              <w:t xml:space="preserve"> année</w:t>
            </w:r>
          </w:p>
          <w:p w14:paraId="63996BEE" w14:textId="77777777" w:rsidR="00AF0DFE" w:rsidRPr="00975A6E" w:rsidRDefault="00AF0DFE" w:rsidP="005A4BB7">
            <w:pPr>
              <w:rPr>
                <w:rFonts w:ascii="Arial" w:hAnsi="Arial" w:cs="Arial"/>
                <w:i/>
                <w:sz w:val="18"/>
                <w:szCs w:val="18"/>
              </w:rPr>
            </w:pPr>
            <w:r w:rsidRPr="00975A6E">
              <w:rPr>
                <w:rFonts w:ascii="Arial" w:hAnsi="Arial" w:cs="Arial"/>
                <w:i/>
                <w:sz w:val="14"/>
                <w:szCs w:val="14"/>
              </w:rPr>
              <w:t>(en inscrits pour chaque année, incluant l’attrition)</w:t>
            </w:r>
          </w:p>
        </w:tc>
        <w:tc>
          <w:tcPr>
            <w:tcW w:w="1659" w:type="dxa"/>
            <w:tcBorders>
              <w:top w:val="single" w:sz="6" w:space="0" w:color="auto"/>
              <w:bottom w:val="single" w:sz="6" w:space="0" w:color="000000"/>
              <w:right w:val="single" w:sz="6" w:space="0" w:color="000000"/>
            </w:tcBorders>
            <w:shd w:val="horzCross" w:color="auto" w:fill="D9D9D9"/>
            <w:vAlign w:val="center"/>
          </w:tcPr>
          <w:p w14:paraId="0FCE8240" w14:textId="77777777" w:rsidR="00AF0DFE" w:rsidRPr="00975A6E" w:rsidRDefault="00AF0DFE" w:rsidP="005A4BB7">
            <w:pPr>
              <w:jc w:val="center"/>
              <w:rPr>
                <w:rFonts w:ascii="Arial" w:hAnsi="Arial" w:cs="Arial"/>
              </w:rPr>
            </w:pPr>
          </w:p>
        </w:tc>
        <w:tc>
          <w:tcPr>
            <w:tcW w:w="1657" w:type="dxa"/>
            <w:tcBorders>
              <w:top w:val="single" w:sz="6" w:space="0" w:color="auto"/>
              <w:left w:val="single" w:sz="6" w:space="0" w:color="000000"/>
              <w:bottom w:val="single" w:sz="6" w:space="0" w:color="000000"/>
              <w:right w:val="single" w:sz="6" w:space="0" w:color="000000"/>
            </w:tcBorders>
            <w:shd w:val="horzCross" w:color="auto" w:fill="D9D9D9"/>
            <w:vAlign w:val="center"/>
          </w:tcPr>
          <w:p w14:paraId="00677D3D" w14:textId="77777777" w:rsidR="00AF0DFE" w:rsidRPr="00975A6E" w:rsidRDefault="00AF0DFE" w:rsidP="005A4BB7">
            <w:pPr>
              <w:jc w:val="center"/>
              <w:rPr>
                <w:rFonts w:ascii="Arial" w:hAnsi="Arial" w:cs="Arial"/>
              </w:rPr>
            </w:pPr>
          </w:p>
        </w:tc>
        <w:tc>
          <w:tcPr>
            <w:tcW w:w="1657" w:type="dxa"/>
            <w:tcBorders>
              <w:top w:val="single" w:sz="6" w:space="0" w:color="auto"/>
              <w:left w:val="single" w:sz="6" w:space="0" w:color="000000"/>
              <w:bottom w:val="single" w:sz="6" w:space="0" w:color="000000"/>
              <w:right w:val="single" w:sz="6" w:space="0" w:color="000000"/>
            </w:tcBorders>
            <w:shd w:val="horzCross" w:color="auto" w:fill="D9D9D9"/>
            <w:vAlign w:val="center"/>
          </w:tcPr>
          <w:p w14:paraId="1D3C322D" w14:textId="77777777" w:rsidR="00AF0DFE" w:rsidRPr="00975A6E" w:rsidRDefault="00AF0DFE" w:rsidP="005A4BB7">
            <w:pPr>
              <w:jc w:val="center"/>
              <w:rPr>
                <w:rFonts w:ascii="Arial" w:hAnsi="Arial" w:cs="Arial"/>
              </w:rPr>
            </w:pPr>
          </w:p>
        </w:tc>
        <w:tc>
          <w:tcPr>
            <w:tcW w:w="1657" w:type="dxa"/>
            <w:tcBorders>
              <w:left w:val="single" w:sz="6" w:space="0" w:color="000000"/>
              <w:bottom w:val="single" w:sz="6" w:space="0" w:color="000000"/>
              <w:right w:val="single" w:sz="6" w:space="0" w:color="000000"/>
            </w:tcBorders>
            <w:shd w:val="horzCross" w:color="auto" w:fill="D9D9D9"/>
            <w:vAlign w:val="center"/>
          </w:tcPr>
          <w:p w14:paraId="295DB7DA" w14:textId="77777777" w:rsidR="00AF0DFE" w:rsidRPr="00975A6E" w:rsidRDefault="00AF0DFE" w:rsidP="005A4BB7">
            <w:pPr>
              <w:jc w:val="center"/>
              <w:rPr>
                <w:rFonts w:ascii="Arial" w:hAnsi="Arial" w:cs="Arial"/>
              </w:rPr>
            </w:pPr>
          </w:p>
        </w:tc>
        <w:tc>
          <w:tcPr>
            <w:tcW w:w="1729" w:type="dxa"/>
            <w:tcBorders>
              <w:left w:val="single" w:sz="6" w:space="0" w:color="000000"/>
              <w:bottom w:val="single" w:sz="6" w:space="0" w:color="000000"/>
              <w:right w:val="single" w:sz="6" w:space="0" w:color="000000"/>
            </w:tcBorders>
            <w:shd w:val="clear" w:color="auto" w:fill="D9D9D9"/>
            <w:vAlign w:val="center"/>
          </w:tcPr>
          <w:p w14:paraId="0B62DD59" w14:textId="6D98C1EE" w:rsidR="00AF0DFE" w:rsidRPr="00975A6E" w:rsidRDefault="00D54B0C" w:rsidP="005A4BB7">
            <w:pPr>
              <w:jc w:val="center"/>
              <w:rPr>
                <w:rFonts w:ascii="Arial" w:hAnsi="Arial" w:cs="Arial"/>
              </w:rPr>
            </w:pPr>
            <w:r>
              <w:rPr>
                <w:rFonts w:ascii="Arial" w:hAnsi="Arial" w:cs="Arial"/>
              </w:rPr>
              <w:t>1-8</w:t>
            </w:r>
          </w:p>
        </w:tc>
      </w:tr>
    </w:tbl>
    <w:p w14:paraId="1FF3B591" w14:textId="77777777" w:rsidR="00AF0DFE" w:rsidRPr="00975A6E" w:rsidRDefault="00AF0DFE" w:rsidP="00AF0DFE">
      <w:pPr>
        <w:rPr>
          <w:rFonts w:ascii="Arial" w:hAnsi="Arial" w:cs="Arial"/>
          <w:sz w:val="18"/>
          <w:szCs w:val="18"/>
        </w:rPr>
      </w:pPr>
    </w:p>
    <w:p w14:paraId="6389360B" w14:textId="77777777" w:rsidR="00AF0DFE" w:rsidRPr="00975A6E" w:rsidRDefault="00AF0DFE" w:rsidP="00AF0DFE">
      <w:pPr>
        <w:rPr>
          <w:rFonts w:ascii="Arial" w:hAnsi="Arial" w:cs="Arial"/>
          <w:sz w:val="18"/>
          <w:szCs w:val="18"/>
        </w:rPr>
      </w:pPr>
    </w:p>
    <w:tbl>
      <w:tblPr>
        <w:tblW w:w="5067" w:type="pct"/>
        <w:tblInd w:w="-95"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888"/>
        <w:gridCol w:w="7445"/>
      </w:tblGrid>
      <w:tr w:rsidR="00AF0DFE" w:rsidRPr="00975A6E" w14:paraId="56C16B6F" w14:textId="77777777" w:rsidTr="000E3C7E">
        <w:trPr>
          <w:trHeight w:val="685"/>
        </w:trPr>
        <w:tc>
          <w:tcPr>
            <w:tcW w:w="11340"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1F497D"/>
            <w:vAlign w:val="center"/>
          </w:tcPr>
          <w:p w14:paraId="21EB30F2" w14:textId="77777777" w:rsidR="00AF0DFE" w:rsidRPr="00975A6E" w:rsidRDefault="00AA4E61" w:rsidP="000E3C7E">
            <w:pPr>
              <w:ind w:left="252" w:hanging="252"/>
              <w:rPr>
                <w:rFonts w:ascii="Arial" w:hAnsi="Arial" w:cs="Arial"/>
                <w:b/>
                <w:bCs/>
                <w:sz w:val="12"/>
                <w:szCs w:val="12"/>
              </w:rPr>
            </w:pPr>
            <w:r w:rsidRPr="00975A6E">
              <w:rPr>
                <w:rFonts w:ascii="Arial" w:hAnsi="Arial" w:cs="Arial"/>
                <w:b/>
                <w:bCs/>
                <w:smallCaps/>
                <w:color w:val="FFFFFF"/>
                <w:sz w:val="28"/>
                <w:szCs w:val="28"/>
              </w:rPr>
              <w:t xml:space="preserve">3. </w:t>
            </w:r>
            <w:r w:rsidR="00AF0DFE" w:rsidRPr="00975A6E">
              <w:rPr>
                <w:rFonts w:ascii="Arial" w:hAnsi="Arial" w:cs="Arial"/>
                <w:b/>
                <w:bCs/>
                <w:smallCaps/>
                <w:color w:val="FFFFFF"/>
                <w:sz w:val="18"/>
                <w:szCs w:val="18"/>
              </w:rPr>
              <w:t>BUDGET DE DÉMARRAGE</w:t>
            </w:r>
            <w:r w:rsidR="00AF0DFE" w:rsidRPr="00975A6E">
              <w:rPr>
                <w:rFonts w:ascii="Arial" w:hAnsi="Arial" w:cs="Arial"/>
                <w:bCs/>
                <w:smallCaps/>
                <w:color w:val="FFFFFF"/>
              </w:rPr>
              <w:br/>
            </w:r>
            <w:r w:rsidR="00DC29D1" w:rsidRPr="00975A6E">
              <w:rPr>
                <w:rFonts w:ascii="Arial" w:hAnsi="Arial" w:cs="Arial"/>
                <w:bCs/>
                <w:i/>
                <w:color w:val="FFFFFF"/>
                <w:sz w:val="16"/>
                <w:szCs w:val="16"/>
              </w:rPr>
              <w:t>A</w:t>
            </w:r>
            <w:r w:rsidR="00AF0DFE" w:rsidRPr="00975A6E">
              <w:rPr>
                <w:rFonts w:ascii="Arial" w:hAnsi="Arial" w:cs="Arial"/>
                <w:bCs/>
                <w:i/>
                <w:color w:val="FFFFFF"/>
                <w:sz w:val="16"/>
                <w:szCs w:val="16"/>
              </w:rPr>
              <w:t>nnexer le plan de développement (plan d’affaires) au dossier lorsque requis</w:t>
            </w:r>
            <w:r w:rsidRPr="00975A6E">
              <w:rPr>
                <w:rFonts w:ascii="Arial" w:hAnsi="Arial" w:cs="Arial"/>
                <w:bCs/>
                <w:i/>
                <w:color w:val="FFFFFF"/>
                <w:sz w:val="16"/>
                <w:szCs w:val="16"/>
              </w:rPr>
              <w:t>.</w:t>
            </w:r>
          </w:p>
        </w:tc>
      </w:tr>
      <w:tr w:rsidR="00AF0DFE" w:rsidRPr="00975A6E" w14:paraId="3A3F4B81" w14:textId="77777777" w:rsidTr="00964B20">
        <w:trPr>
          <w:trHeight w:val="828"/>
        </w:trPr>
        <w:tc>
          <w:tcPr>
            <w:tcW w:w="3890" w:type="dxa"/>
            <w:tcBorders>
              <w:top w:val="single" w:sz="4" w:space="0" w:color="2F5496" w:themeColor="accent5" w:themeShade="BF"/>
              <w:bottom w:val="single" w:sz="6" w:space="0" w:color="auto"/>
              <w:right w:val="single" w:sz="4" w:space="0" w:color="auto"/>
            </w:tcBorders>
            <w:shd w:val="clear" w:color="auto" w:fill="auto"/>
            <w:vAlign w:val="center"/>
          </w:tcPr>
          <w:p w14:paraId="55437204" w14:textId="0352266A" w:rsidR="00AF0DFE" w:rsidRPr="00975A6E" w:rsidRDefault="009D65B4" w:rsidP="005A4BB7">
            <w:pPr>
              <w:tabs>
                <w:tab w:val="left" w:pos="702"/>
                <w:tab w:val="left" w:pos="2052"/>
                <w:tab w:val="left" w:pos="2502"/>
              </w:tabs>
              <w:ind w:left="252"/>
              <w:rPr>
                <w:rFonts w:ascii="Arial" w:hAnsi="Arial" w:cs="Arial"/>
                <w:b/>
                <w:smallCaps/>
                <w:color w:val="FFFFFF"/>
                <w:sz w:val="22"/>
                <w:szCs w:val="22"/>
              </w:rPr>
            </w:pPr>
            <w:sdt>
              <w:sdtPr>
                <w:rPr>
                  <w:rFonts w:ascii="Arial" w:eastAsia="MS Gothic" w:hAnsi="Arial" w:cs="Arial"/>
                </w:rPr>
                <w:id w:val="-1275097003"/>
                <w14:checkbox>
                  <w14:checked w14:val="1"/>
                  <w14:checkedState w14:val="2612" w14:font="MS Gothic"/>
                  <w14:uncheckedState w14:val="2610" w14:font="MS Gothic"/>
                </w14:checkbox>
              </w:sdtPr>
              <w:sdtContent>
                <w:r w:rsidR="00D54B0C">
                  <w:rPr>
                    <w:rFonts w:ascii="MS Gothic" w:eastAsia="MS Gothic" w:hAnsi="MS Gothic" w:cs="Arial" w:hint="eastAsia"/>
                  </w:rPr>
                  <w:t>☒</w:t>
                </w:r>
              </w:sdtContent>
            </w:sdt>
            <w:r w:rsidR="00AF0DFE" w:rsidRPr="00975A6E">
              <w:rPr>
                <w:rFonts w:ascii="Arial" w:hAnsi="Arial" w:cs="Arial"/>
                <w:sz w:val="26"/>
                <w:szCs w:val="26"/>
              </w:rPr>
              <w:tab/>
            </w:r>
            <w:r w:rsidR="00AF0DFE" w:rsidRPr="00975A6E">
              <w:rPr>
                <w:rFonts w:ascii="Arial" w:hAnsi="Arial" w:cs="Arial"/>
                <w:b/>
                <w:sz w:val="18"/>
                <w:szCs w:val="18"/>
              </w:rPr>
              <w:t>NON requis</w:t>
            </w:r>
            <w:r w:rsidR="00AF0DFE" w:rsidRPr="00975A6E">
              <w:rPr>
                <w:rFonts w:ascii="Arial" w:hAnsi="Arial" w:cs="Arial"/>
                <w:sz w:val="26"/>
                <w:szCs w:val="26"/>
              </w:rPr>
              <w:tab/>
            </w:r>
            <w:sdt>
              <w:sdtPr>
                <w:rPr>
                  <w:rFonts w:ascii="Arial" w:eastAsia="MS Gothic" w:hAnsi="Arial" w:cs="Arial"/>
                </w:rPr>
                <w:id w:val="1560200783"/>
                <w14:checkbox>
                  <w14:checked w14:val="0"/>
                  <w14:checkedState w14:val="2612" w14:font="MS Gothic"/>
                  <w14:uncheckedState w14:val="2610" w14:font="MS Gothic"/>
                </w14:checkbox>
              </w:sdtPr>
              <w:sdtContent>
                <w:r w:rsidR="006B2F09">
                  <w:rPr>
                    <w:rFonts w:ascii="MS Gothic" w:eastAsia="MS Gothic" w:hAnsi="MS Gothic" w:cs="Arial" w:hint="eastAsia"/>
                  </w:rPr>
                  <w:t>☐</w:t>
                </w:r>
              </w:sdtContent>
            </w:sdt>
            <w:r w:rsidR="00AF0DFE" w:rsidRPr="00975A6E">
              <w:rPr>
                <w:rFonts w:ascii="Arial" w:hAnsi="Arial" w:cs="Arial"/>
                <w:sz w:val="26"/>
                <w:szCs w:val="26"/>
              </w:rPr>
              <w:tab/>
            </w:r>
            <w:r w:rsidR="00AF0DFE" w:rsidRPr="00975A6E">
              <w:rPr>
                <w:rFonts w:ascii="Arial" w:hAnsi="Arial" w:cs="Arial"/>
                <w:b/>
                <w:sz w:val="18"/>
                <w:szCs w:val="18"/>
              </w:rPr>
              <w:t>Requis</w:t>
            </w:r>
          </w:p>
        </w:tc>
        <w:tc>
          <w:tcPr>
            <w:tcW w:w="7450" w:type="dxa"/>
            <w:tcBorders>
              <w:top w:val="single" w:sz="4" w:space="0" w:color="2F5496" w:themeColor="accent5" w:themeShade="BF"/>
              <w:left w:val="single" w:sz="4" w:space="0" w:color="auto"/>
            </w:tcBorders>
            <w:shd w:val="clear" w:color="auto" w:fill="auto"/>
            <w:vAlign w:val="center"/>
          </w:tcPr>
          <w:p w14:paraId="1779E47D" w14:textId="77777777" w:rsidR="00AF0DFE" w:rsidRPr="00975A6E" w:rsidRDefault="00AF0DFE" w:rsidP="00AF391D">
            <w:pPr>
              <w:tabs>
                <w:tab w:val="left" w:pos="3312"/>
              </w:tabs>
              <w:spacing w:line="300" w:lineRule="atLeast"/>
              <w:ind w:right="-202"/>
              <w:rPr>
                <w:rFonts w:ascii="Arial" w:hAnsi="Arial" w:cs="Arial"/>
                <w:sz w:val="26"/>
                <w:szCs w:val="26"/>
              </w:rPr>
            </w:pPr>
            <w:r w:rsidRPr="00975A6E">
              <w:rPr>
                <w:rFonts w:ascii="Arial" w:hAnsi="Arial" w:cs="Arial"/>
                <w:b/>
              </w:rPr>
              <w:t>Montant estimé lorsque requis :</w:t>
            </w:r>
            <w:r w:rsidRPr="00975A6E">
              <w:rPr>
                <w:rFonts w:ascii="Arial" w:hAnsi="Arial" w:cs="Arial"/>
                <w:b/>
              </w:rPr>
              <w:tab/>
            </w:r>
            <w:r w:rsidRPr="00975A6E">
              <w:rPr>
                <w:rFonts w:ascii="Arial" w:hAnsi="Arial" w:cs="Arial"/>
                <w:szCs w:val="24"/>
              </w:rPr>
              <w:t xml:space="preserve"> </w:t>
            </w:r>
            <w:r w:rsidR="00AF391D" w:rsidRPr="00975A6E">
              <w:rPr>
                <w:rStyle w:val="Textedelespacerserv"/>
                <w:rFonts w:ascii="Arial" w:hAnsi="Arial" w:cs="Arial"/>
                <w:sz w:val="18"/>
                <w:szCs w:val="18"/>
              </w:rPr>
              <w:fldChar w:fldCharType="begin">
                <w:ffData>
                  <w:name w:val="Texte54"/>
                  <w:enabled/>
                  <w:calcOnExit w:val="0"/>
                  <w:textInput/>
                </w:ffData>
              </w:fldChar>
            </w:r>
            <w:bookmarkStart w:id="2" w:name="Texte54"/>
            <w:r w:rsidR="00AF391D" w:rsidRPr="00975A6E">
              <w:rPr>
                <w:rStyle w:val="Textedelespacerserv"/>
                <w:rFonts w:ascii="Arial" w:hAnsi="Arial" w:cs="Arial"/>
                <w:sz w:val="18"/>
                <w:szCs w:val="18"/>
              </w:rPr>
              <w:instrText xml:space="preserve"> FORMTEXT </w:instrText>
            </w:r>
            <w:r w:rsidR="00AF391D" w:rsidRPr="00975A6E">
              <w:rPr>
                <w:rStyle w:val="Textedelespacerserv"/>
                <w:rFonts w:ascii="Arial" w:hAnsi="Arial" w:cs="Arial"/>
                <w:sz w:val="18"/>
                <w:szCs w:val="18"/>
              </w:rPr>
            </w:r>
            <w:r w:rsidR="00AF391D" w:rsidRPr="00975A6E">
              <w:rPr>
                <w:rStyle w:val="Textedelespacerserv"/>
                <w:rFonts w:ascii="Arial" w:hAnsi="Arial" w:cs="Arial"/>
                <w:sz w:val="18"/>
                <w:szCs w:val="18"/>
              </w:rPr>
              <w:fldChar w:fldCharType="separate"/>
            </w:r>
            <w:r w:rsidR="00AF391D" w:rsidRPr="00975A6E">
              <w:rPr>
                <w:rStyle w:val="Textedelespacerserv"/>
                <w:rFonts w:ascii="Arial" w:hAnsi="Arial" w:cs="Arial"/>
                <w:noProof/>
                <w:sz w:val="18"/>
                <w:szCs w:val="18"/>
              </w:rPr>
              <w:t> </w:t>
            </w:r>
            <w:r w:rsidR="00AF391D" w:rsidRPr="00975A6E">
              <w:rPr>
                <w:rStyle w:val="Textedelespacerserv"/>
                <w:rFonts w:ascii="Arial" w:hAnsi="Arial" w:cs="Arial"/>
                <w:noProof/>
                <w:sz w:val="18"/>
                <w:szCs w:val="18"/>
              </w:rPr>
              <w:t> </w:t>
            </w:r>
            <w:r w:rsidR="00AF391D" w:rsidRPr="00975A6E">
              <w:rPr>
                <w:rStyle w:val="Textedelespacerserv"/>
                <w:rFonts w:ascii="Arial" w:hAnsi="Arial" w:cs="Arial"/>
                <w:noProof/>
                <w:sz w:val="18"/>
                <w:szCs w:val="18"/>
              </w:rPr>
              <w:t> </w:t>
            </w:r>
            <w:r w:rsidR="00AF391D" w:rsidRPr="00975A6E">
              <w:rPr>
                <w:rStyle w:val="Textedelespacerserv"/>
                <w:rFonts w:ascii="Arial" w:hAnsi="Arial" w:cs="Arial"/>
                <w:noProof/>
                <w:sz w:val="18"/>
                <w:szCs w:val="18"/>
              </w:rPr>
              <w:t> </w:t>
            </w:r>
            <w:r w:rsidR="00AF391D" w:rsidRPr="00975A6E">
              <w:rPr>
                <w:rStyle w:val="Textedelespacerserv"/>
                <w:rFonts w:ascii="Arial" w:hAnsi="Arial" w:cs="Arial"/>
                <w:noProof/>
                <w:sz w:val="18"/>
                <w:szCs w:val="18"/>
              </w:rPr>
              <w:t> </w:t>
            </w:r>
            <w:r w:rsidR="00AF391D" w:rsidRPr="00975A6E">
              <w:rPr>
                <w:rStyle w:val="Textedelespacerserv"/>
                <w:rFonts w:ascii="Arial" w:hAnsi="Arial" w:cs="Arial"/>
                <w:sz w:val="18"/>
                <w:szCs w:val="18"/>
              </w:rPr>
              <w:fldChar w:fldCharType="end"/>
            </w:r>
            <w:bookmarkEnd w:id="2"/>
            <w:r w:rsidR="00AF391D" w:rsidRPr="00975A6E">
              <w:rPr>
                <w:rStyle w:val="Textedelespacerserv"/>
                <w:rFonts w:ascii="Arial" w:hAnsi="Arial" w:cs="Arial"/>
                <w:sz w:val="18"/>
                <w:szCs w:val="18"/>
              </w:rPr>
              <w:t xml:space="preserve"> </w:t>
            </w:r>
            <w:r w:rsidRPr="00975A6E">
              <w:rPr>
                <w:rFonts w:ascii="Arial" w:hAnsi="Arial" w:cs="Arial"/>
                <w:szCs w:val="24"/>
              </w:rPr>
              <w:t>$</w:t>
            </w:r>
          </w:p>
        </w:tc>
      </w:tr>
    </w:tbl>
    <w:p w14:paraId="29406144" w14:textId="77777777" w:rsidR="00AF0DFE" w:rsidRPr="00975A6E" w:rsidRDefault="00AF0DFE" w:rsidP="00AF0DFE">
      <w:pPr>
        <w:rPr>
          <w:rFonts w:ascii="Arial" w:hAnsi="Arial" w:cs="Arial"/>
          <w:sz w:val="18"/>
          <w:szCs w:val="18"/>
        </w:rPr>
      </w:pPr>
    </w:p>
    <w:p w14:paraId="25E03988" w14:textId="77777777" w:rsidR="00AF0DFE" w:rsidRPr="00975A6E" w:rsidRDefault="00AF0DFE" w:rsidP="00AF0DFE">
      <w:pPr>
        <w:rPr>
          <w:rFonts w:ascii="Arial" w:hAnsi="Arial" w:cs="Arial"/>
          <w:sz w:val="18"/>
          <w:szCs w:val="18"/>
        </w:rPr>
      </w:pPr>
      <w:r w:rsidRPr="00975A6E">
        <w:rPr>
          <w:rFonts w:ascii="Arial" w:hAnsi="Arial" w:cs="Arial"/>
        </w:rPr>
        <w:br w:type="page"/>
      </w:r>
    </w:p>
    <w:tbl>
      <w:tblPr>
        <w:tblW w:w="5000" w:type="pct"/>
        <w:tblInd w:w="-72" w:type="dxa"/>
        <w:tblBorders>
          <w:left w:val="single" w:sz="6" w:space="0" w:color="000000"/>
          <w:bottom w:val="single" w:sz="6" w:space="0" w:color="000000"/>
          <w:right w:val="single" w:sz="6" w:space="0" w:color="000000"/>
        </w:tblBorders>
        <w:tblLook w:val="01E0" w:firstRow="1" w:lastRow="1" w:firstColumn="1" w:lastColumn="1" w:noHBand="0" w:noVBand="0"/>
      </w:tblPr>
      <w:tblGrid>
        <w:gridCol w:w="2705"/>
        <w:gridCol w:w="884"/>
        <w:gridCol w:w="784"/>
        <w:gridCol w:w="884"/>
        <w:gridCol w:w="784"/>
        <w:gridCol w:w="884"/>
        <w:gridCol w:w="784"/>
        <w:gridCol w:w="884"/>
        <w:gridCol w:w="784"/>
        <w:gridCol w:w="884"/>
        <w:gridCol w:w="922"/>
      </w:tblGrid>
      <w:tr w:rsidR="00AF0DFE" w:rsidRPr="00975A6E" w14:paraId="3203FE75" w14:textId="77777777" w:rsidTr="000E3C7E">
        <w:trPr>
          <w:trHeight w:val="460"/>
        </w:trPr>
        <w:tc>
          <w:tcPr>
            <w:tcW w:w="11415" w:type="dxa"/>
            <w:gridSpan w:val="11"/>
            <w:tcBorders>
              <w:top w:val="single" w:sz="4" w:space="0" w:color="2F5496" w:themeColor="accent5" w:themeShade="BF"/>
              <w:left w:val="single" w:sz="4" w:space="0" w:color="2F5496" w:themeColor="accent5" w:themeShade="BF"/>
              <w:bottom w:val="nil"/>
              <w:right w:val="single" w:sz="4" w:space="0" w:color="2F5496" w:themeColor="accent5" w:themeShade="BF"/>
            </w:tcBorders>
            <w:shd w:val="clear" w:color="auto" w:fill="1F497D"/>
            <w:vAlign w:val="center"/>
          </w:tcPr>
          <w:p w14:paraId="260BE95B" w14:textId="77777777" w:rsidR="00AF0DFE" w:rsidRPr="00975A6E" w:rsidRDefault="00AF0DFE" w:rsidP="000E3C7E">
            <w:pPr>
              <w:ind w:left="270" w:hanging="270"/>
              <w:rPr>
                <w:rFonts w:ascii="Arial" w:hAnsi="Arial" w:cs="Arial"/>
                <w:b/>
                <w:bCs/>
                <w:smallCaps/>
                <w:color w:val="FFFFFF"/>
                <w:sz w:val="12"/>
                <w:szCs w:val="12"/>
              </w:rPr>
            </w:pPr>
            <w:r w:rsidRPr="00975A6E">
              <w:rPr>
                <w:rFonts w:ascii="Arial" w:hAnsi="Arial" w:cs="Arial"/>
                <w:b/>
                <w:bCs/>
                <w:smallCaps/>
                <w:color w:val="FFFFFF"/>
                <w:sz w:val="28"/>
                <w:szCs w:val="28"/>
              </w:rPr>
              <w:lastRenderedPageBreak/>
              <w:t>4.</w:t>
            </w:r>
            <w:r w:rsidRPr="00975A6E">
              <w:rPr>
                <w:rFonts w:ascii="Arial" w:hAnsi="Arial" w:cs="Arial"/>
                <w:b/>
                <w:bCs/>
                <w:smallCaps/>
                <w:color w:val="FFFFFF"/>
              </w:rPr>
              <w:tab/>
            </w:r>
            <w:r w:rsidRPr="00975A6E">
              <w:rPr>
                <w:rFonts w:ascii="Arial" w:hAnsi="Arial" w:cs="Arial"/>
                <w:b/>
                <w:bCs/>
                <w:smallCaps/>
                <w:color w:val="FFFFFF"/>
                <w:sz w:val="18"/>
                <w:szCs w:val="18"/>
              </w:rPr>
              <w:t>RESSOURCES HUMAINES</w:t>
            </w:r>
          </w:p>
        </w:tc>
      </w:tr>
      <w:tr w:rsidR="00AF0DFE" w:rsidRPr="00975A6E" w14:paraId="53C66EA5" w14:textId="77777777" w:rsidTr="006B2F09">
        <w:trPr>
          <w:trHeight w:val="350"/>
        </w:trPr>
        <w:tc>
          <w:tcPr>
            <w:tcW w:w="2839" w:type="dxa"/>
            <w:tcBorders>
              <w:top w:val="single" w:sz="6" w:space="0" w:color="FFFFFF"/>
              <w:left w:val="single" w:sz="4" w:space="0" w:color="2F5496" w:themeColor="accent5" w:themeShade="BF"/>
              <w:bottom w:val="nil"/>
              <w:right w:val="single" w:sz="6" w:space="0" w:color="FFFFFF"/>
            </w:tcBorders>
            <w:shd w:val="clear" w:color="auto" w:fill="1F497D"/>
            <w:vAlign w:val="center"/>
          </w:tcPr>
          <w:p w14:paraId="5E45A365" w14:textId="77777777" w:rsidR="00AF0DFE" w:rsidRPr="00975A6E" w:rsidRDefault="00AF0DFE" w:rsidP="005A4BB7">
            <w:pPr>
              <w:rPr>
                <w:rFonts w:ascii="Arial" w:hAnsi="Arial" w:cs="Arial"/>
                <w:color w:val="FFFFFF"/>
              </w:rPr>
            </w:pPr>
          </w:p>
        </w:tc>
        <w:tc>
          <w:tcPr>
            <w:tcW w:w="1685" w:type="dxa"/>
            <w:gridSpan w:val="2"/>
            <w:tcBorders>
              <w:top w:val="single" w:sz="6" w:space="0" w:color="FFFFFF"/>
              <w:left w:val="single" w:sz="6" w:space="0" w:color="FFFFFF"/>
              <w:bottom w:val="nil"/>
              <w:right w:val="single" w:sz="6" w:space="0" w:color="FFFFFF"/>
            </w:tcBorders>
            <w:shd w:val="clear" w:color="auto" w:fill="1F497D"/>
            <w:vAlign w:val="center"/>
          </w:tcPr>
          <w:p w14:paraId="309A522D" w14:textId="77777777" w:rsidR="00AF0DFE" w:rsidRPr="00975A6E" w:rsidRDefault="00AF0DFE" w:rsidP="005A4BB7">
            <w:pPr>
              <w:jc w:val="center"/>
              <w:rPr>
                <w:rFonts w:ascii="Arial" w:hAnsi="Arial" w:cs="Arial"/>
                <w:color w:val="FFFFFF"/>
              </w:rPr>
            </w:pPr>
            <w:r w:rsidRPr="00975A6E">
              <w:rPr>
                <w:rFonts w:ascii="Arial" w:hAnsi="Arial" w:cs="Arial"/>
                <w:color w:val="FFFFFF"/>
              </w:rPr>
              <w:t>An 1</w:t>
            </w:r>
          </w:p>
        </w:tc>
        <w:tc>
          <w:tcPr>
            <w:tcW w:w="1685" w:type="dxa"/>
            <w:gridSpan w:val="2"/>
            <w:tcBorders>
              <w:top w:val="single" w:sz="6" w:space="0" w:color="FFFFFF"/>
              <w:left w:val="single" w:sz="6" w:space="0" w:color="FFFFFF"/>
              <w:bottom w:val="nil"/>
              <w:right w:val="single" w:sz="6" w:space="0" w:color="FFFFFF"/>
            </w:tcBorders>
            <w:shd w:val="clear" w:color="auto" w:fill="1F497D"/>
            <w:vAlign w:val="center"/>
          </w:tcPr>
          <w:p w14:paraId="2B4F652F" w14:textId="77777777" w:rsidR="00AF0DFE" w:rsidRPr="00975A6E" w:rsidRDefault="00AF0DFE" w:rsidP="005A4BB7">
            <w:pPr>
              <w:jc w:val="center"/>
              <w:rPr>
                <w:rFonts w:ascii="Arial" w:hAnsi="Arial" w:cs="Arial"/>
                <w:color w:val="FFFFFF"/>
              </w:rPr>
            </w:pPr>
            <w:r w:rsidRPr="00975A6E">
              <w:rPr>
                <w:rFonts w:ascii="Arial" w:hAnsi="Arial" w:cs="Arial"/>
                <w:color w:val="FFFFFF"/>
              </w:rPr>
              <w:t>An 2</w:t>
            </w:r>
          </w:p>
        </w:tc>
        <w:tc>
          <w:tcPr>
            <w:tcW w:w="1685" w:type="dxa"/>
            <w:gridSpan w:val="2"/>
            <w:tcBorders>
              <w:top w:val="single" w:sz="6" w:space="0" w:color="FFFFFF"/>
              <w:left w:val="single" w:sz="6" w:space="0" w:color="FFFFFF"/>
              <w:bottom w:val="nil"/>
              <w:right w:val="single" w:sz="6" w:space="0" w:color="FFFFFF"/>
            </w:tcBorders>
            <w:shd w:val="clear" w:color="auto" w:fill="1F497D"/>
            <w:vAlign w:val="center"/>
          </w:tcPr>
          <w:p w14:paraId="1FE997F0" w14:textId="77777777" w:rsidR="00AF0DFE" w:rsidRPr="00975A6E" w:rsidRDefault="00AF0DFE" w:rsidP="005A4BB7">
            <w:pPr>
              <w:jc w:val="center"/>
              <w:rPr>
                <w:rFonts w:ascii="Arial" w:hAnsi="Arial" w:cs="Arial"/>
                <w:color w:val="FFFFFF"/>
              </w:rPr>
            </w:pPr>
            <w:r w:rsidRPr="00975A6E">
              <w:rPr>
                <w:rFonts w:ascii="Arial" w:hAnsi="Arial" w:cs="Arial"/>
                <w:color w:val="FFFFFF"/>
              </w:rPr>
              <w:t>An 3</w:t>
            </w:r>
          </w:p>
        </w:tc>
        <w:tc>
          <w:tcPr>
            <w:tcW w:w="1685" w:type="dxa"/>
            <w:gridSpan w:val="2"/>
            <w:tcBorders>
              <w:top w:val="single" w:sz="6" w:space="0" w:color="FFFFFF"/>
              <w:left w:val="single" w:sz="6" w:space="0" w:color="FFFFFF"/>
              <w:bottom w:val="nil"/>
              <w:right w:val="single" w:sz="6" w:space="0" w:color="FFFFFF"/>
            </w:tcBorders>
            <w:shd w:val="clear" w:color="auto" w:fill="1F497D"/>
            <w:vAlign w:val="center"/>
          </w:tcPr>
          <w:p w14:paraId="5F76A030" w14:textId="77777777" w:rsidR="00AF0DFE" w:rsidRPr="00975A6E" w:rsidRDefault="00AF0DFE" w:rsidP="005A4BB7">
            <w:pPr>
              <w:jc w:val="center"/>
              <w:rPr>
                <w:rFonts w:ascii="Arial" w:hAnsi="Arial" w:cs="Arial"/>
                <w:color w:val="FFFFFF"/>
              </w:rPr>
            </w:pPr>
            <w:r w:rsidRPr="00975A6E">
              <w:rPr>
                <w:rFonts w:ascii="Arial" w:hAnsi="Arial" w:cs="Arial"/>
                <w:color w:val="FFFFFF"/>
              </w:rPr>
              <w:t>An 4</w:t>
            </w:r>
          </w:p>
        </w:tc>
        <w:tc>
          <w:tcPr>
            <w:tcW w:w="1836" w:type="dxa"/>
            <w:gridSpan w:val="2"/>
            <w:tcBorders>
              <w:top w:val="single" w:sz="6" w:space="0" w:color="FFFFFF"/>
              <w:left w:val="single" w:sz="6" w:space="0" w:color="FFFFFF"/>
              <w:bottom w:val="nil"/>
              <w:right w:val="single" w:sz="4" w:space="0" w:color="2F5496" w:themeColor="accent5" w:themeShade="BF"/>
            </w:tcBorders>
            <w:shd w:val="clear" w:color="auto" w:fill="1F497D"/>
            <w:vAlign w:val="center"/>
          </w:tcPr>
          <w:p w14:paraId="64EC2EA5" w14:textId="77777777" w:rsidR="00AF0DFE" w:rsidRPr="00975A6E" w:rsidRDefault="00AF0DFE" w:rsidP="005A4BB7">
            <w:pPr>
              <w:jc w:val="center"/>
              <w:rPr>
                <w:rFonts w:ascii="Arial" w:hAnsi="Arial" w:cs="Arial"/>
                <w:color w:val="FFFFFF"/>
              </w:rPr>
            </w:pPr>
            <w:r w:rsidRPr="00975A6E">
              <w:rPr>
                <w:rFonts w:ascii="Arial" w:hAnsi="Arial" w:cs="Arial"/>
                <w:color w:val="FFFFFF"/>
              </w:rPr>
              <w:t>An 5</w:t>
            </w:r>
          </w:p>
        </w:tc>
      </w:tr>
      <w:tr w:rsidR="00AF0DFE" w:rsidRPr="00975A6E" w14:paraId="5B728CED" w14:textId="77777777" w:rsidTr="006B2F09">
        <w:trPr>
          <w:trHeight w:val="691"/>
        </w:trPr>
        <w:tc>
          <w:tcPr>
            <w:tcW w:w="2839" w:type="dxa"/>
            <w:tcBorders>
              <w:top w:val="nil"/>
              <w:left w:val="single" w:sz="4" w:space="0" w:color="2F5496" w:themeColor="accent5" w:themeShade="BF"/>
              <w:bottom w:val="single" w:sz="4" w:space="0" w:color="2F5496" w:themeColor="accent5" w:themeShade="BF"/>
              <w:right w:val="single" w:sz="6" w:space="0" w:color="FFFFFF"/>
            </w:tcBorders>
            <w:shd w:val="clear" w:color="auto" w:fill="1F497D"/>
            <w:vAlign w:val="center"/>
          </w:tcPr>
          <w:p w14:paraId="7E8F8FB2" w14:textId="77777777" w:rsidR="00AF0DFE" w:rsidRPr="00975A6E" w:rsidRDefault="00AF0DFE" w:rsidP="00792073">
            <w:pPr>
              <w:rPr>
                <w:rFonts w:ascii="Arial" w:hAnsi="Arial" w:cs="Arial"/>
                <w:b/>
                <w:i/>
                <w:color w:val="FFFFFF"/>
                <w:sz w:val="16"/>
                <w:szCs w:val="16"/>
              </w:rPr>
            </w:pPr>
            <w:r w:rsidRPr="00975A6E">
              <w:rPr>
                <w:rFonts w:ascii="Arial" w:hAnsi="Arial" w:cs="Arial"/>
                <w:b/>
                <w:i/>
                <w:color w:val="FFFFFF"/>
                <w:sz w:val="16"/>
                <w:szCs w:val="16"/>
              </w:rPr>
              <w:t>Ressources requises</w:t>
            </w:r>
            <w:r w:rsidRPr="00975A6E">
              <w:rPr>
                <w:rFonts w:ascii="Arial" w:hAnsi="Arial" w:cs="Arial"/>
                <w:b/>
                <w:i/>
                <w:color w:val="FFFFFF"/>
                <w:sz w:val="16"/>
                <w:szCs w:val="16"/>
              </w:rPr>
              <w:br/>
            </w:r>
            <w:r w:rsidRPr="00975A6E">
              <w:rPr>
                <w:rFonts w:ascii="Arial" w:hAnsi="Arial" w:cs="Arial"/>
                <w:i/>
                <w:color w:val="FFFFFF"/>
                <w:sz w:val="16"/>
                <w:szCs w:val="16"/>
              </w:rPr>
              <w:t>(en nombre pour l’année d’embauche</w:t>
            </w:r>
            <w:r w:rsidR="00792073">
              <w:rPr>
                <w:rFonts w:ascii="Arial" w:hAnsi="Arial" w:cs="Arial"/>
                <w:i/>
                <w:color w:val="FFFFFF"/>
                <w:sz w:val="16"/>
                <w:szCs w:val="16"/>
              </w:rPr>
              <w:t xml:space="preserve"> </w:t>
            </w:r>
            <w:r w:rsidRPr="00975A6E">
              <w:rPr>
                <w:rFonts w:ascii="Arial" w:hAnsi="Arial" w:cs="Arial"/>
                <w:i/>
                <w:color w:val="FFFFFF"/>
                <w:sz w:val="16"/>
                <w:szCs w:val="16"/>
              </w:rPr>
              <w:t>ou cochez non)</w:t>
            </w:r>
          </w:p>
        </w:tc>
        <w:tc>
          <w:tcPr>
            <w:tcW w:w="884" w:type="dxa"/>
            <w:tcBorders>
              <w:top w:val="nil"/>
              <w:left w:val="single" w:sz="6" w:space="0" w:color="FFFFFF"/>
              <w:bottom w:val="single" w:sz="4" w:space="0" w:color="2F5496" w:themeColor="accent5" w:themeShade="BF"/>
              <w:right w:val="nil"/>
            </w:tcBorders>
            <w:shd w:val="clear" w:color="auto" w:fill="1F497D"/>
          </w:tcPr>
          <w:p w14:paraId="6488A51C" w14:textId="77777777" w:rsidR="00AF0DFE" w:rsidRPr="00975A6E" w:rsidRDefault="00AF0DFE" w:rsidP="00DC29D1">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69331057" w14:textId="77777777" w:rsidR="00AF0DFE" w:rsidRPr="00975A6E" w:rsidRDefault="00AF0DFE" w:rsidP="00DC29D1">
            <w:pPr>
              <w:autoSpaceDE w:val="0"/>
              <w:autoSpaceDN w:val="0"/>
              <w:adjustRightInd w:val="0"/>
              <w:spacing w:before="120"/>
              <w:jc w:val="center"/>
              <w:rPr>
                <w:rFonts w:ascii="Arial" w:hAnsi="Arial" w:cs="Arial"/>
                <w:color w:val="FFFFFF"/>
                <w:sz w:val="14"/>
                <w:szCs w:val="14"/>
              </w:rPr>
            </w:pPr>
            <w:r w:rsidRPr="00975A6E">
              <w:rPr>
                <w:rFonts w:ascii="Arial" w:hAnsi="Arial" w:cs="Arial"/>
                <w:color w:val="FFFFFF"/>
                <w:sz w:val="14"/>
                <w:szCs w:val="14"/>
              </w:rPr>
              <w:t>(Nombre)</w:t>
            </w:r>
          </w:p>
        </w:tc>
        <w:tc>
          <w:tcPr>
            <w:tcW w:w="801" w:type="dxa"/>
            <w:tcBorders>
              <w:top w:val="nil"/>
              <w:left w:val="nil"/>
              <w:bottom w:val="single" w:sz="4" w:space="0" w:color="2F5496" w:themeColor="accent5" w:themeShade="BF"/>
              <w:right w:val="single" w:sz="6" w:space="0" w:color="FFFFFF"/>
            </w:tcBorders>
            <w:shd w:val="clear" w:color="auto" w:fill="1F497D"/>
          </w:tcPr>
          <w:p w14:paraId="6706CC65" w14:textId="77777777" w:rsidR="00AF0DFE" w:rsidRPr="00975A6E" w:rsidRDefault="00AF0DFE" w:rsidP="00DB14A1">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r w:rsidR="00DB14A1" w:rsidRPr="00975A6E">
              <w:rPr>
                <w:rFonts w:ascii="Segoe UI Symbol" w:eastAsia="MS Gothic" w:hAnsi="Segoe UI Symbol" w:cs="Segoe UI Symbol"/>
                <w:color w:val="FFFFFF" w:themeColor="background1"/>
                <w:sz w:val="28"/>
                <w:szCs w:val="28"/>
              </w:rPr>
              <w:t>☒</w:t>
            </w:r>
          </w:p>
        </w:tc>
        <w:tc>
          <w:tcPr>
            <w:tcW w:w="884" w:type="dxa"/>
            <w:tcBorders>
              <w:top w:val="nil"/>
              <w:left w:val="single" w:sz="6" w:space="0" w:color="FFFFFF"/>
              <w:bottom w:val="single" w:sz="4" w:space="0" w:color="2F5496" w:themeColor="accent5" w:themeShade="BF"/>
              <w:right w:val="nil"/>
            </w:tcBorders>
            <w:shd w:val="clear" w:color="auto" w:fill="1F497D"/>
          </w:tcPr>
          <w:p w14:paraId="0ADC2306" w14:textId="77777777" w:rsidR="00AF0DFE" w:rsidRPr="00975A6E" w:rsidRDefault="00AF0DFE" w:rsidP="00DC29D1">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3A3858F9"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color w:val="FFFFFF"/>
                <w:sz w:val="14"/>
                <w:szCs w:val="14"/>
              </w:rPr>
              <w:t>(Nombre)</w:t>
            </w:r>
          </w:p>
        </w:tc>
        <w:tc>
          <w:tcPr>
            <w:tcW w:w="801" w:type="dxa"/>
            <w:tcBorders>
              <w:top w:val="nil"/>
              <w:left w:val="nil"/>
              <w:bottom w:val="single" w:sz="4" w:space="0" w:color="2F5496" w:themeColor="accent5" w:themeShade="BF"/>
              <w:right w:val="single" w:sz="6" w:space="0" w:color="FFFFFF"/>
            </w:tcBorders>
            <w:shd w:val="clear" w:color="auto" w:fill="1F497D"/>
          </w:tcPr>
          <w:p w14:paraId="1EBA205A"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r w:rsidR="00DC29D1" w:rsidRPr="00975A6E">
              <w:rPr>
                <w:rFonts w:ascii="Segoe UI Symbol" w:eastAsia="MS Gothic" w:hAnsi="Segoe UI Symbol" w:cs="Segoe UI Symbol"/>
                <w:color w:val="FFFFFF" w:themeColor="background1"/>
                <w:sz w:val="28"/>
                <w:szCs w:val="28"/>
              </w:rPr>
              <w:t>☒</w:t>
            </w:r>
          </w:p>
        </w:tc>
        <w:tc>
          <w:tcPr>
            <w:tcW w:w="884" w:type="dxa"/>
            <w:tcBorders>
              <w:top w:val="nil"/>
              <w:left w:val="single" w:sz="6" w:space="0" w:color="FFFFFF"/>
              <w:bottom w:val="single" w:sz="4" w:space="0" w:color="2F5496" w:themeColor="accent5" w:themeShade="BF"/>
              <w:right w:val="nil"/>
            </w:tcBorders>
            <w:shd w:val="clear" w:color="auto" w:fill="1F497D"/>
          </w:tcPr>
          <w:p w14:paraId="6577D2A4" w14:textId="77777777" w:rsidR="00AF0DFE" w:rsidRPr="00975A6E" w:rsidRDefault="00AF0DFE" w:rsidP="00DC29D1">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40D8D564"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color w:val="FFFFFF"/>
                <w:sz w:val="14"/>
                <w:szCs w:val="14"/>
              </w:rPr>
              <w:t>(Nombre)</w:t>
            </w:r>
          </w:p>
        </w:tc>
        <w:tc>
          <w:tcPr>
            <w:tcW w:w="801" w:type="dxa"/>
            <w:tcBorders>
              <w:top w:val="nil"/>
              <w:left w:val="nil"/>
              <w:bottom w:val="single" w:sz="4" w:space="0" w:color="2F5496" w:themeColor="accent5" w:themeShade="BF"/>
              <w:right w:val="single" w:sz="6" w:space="0" w:color="FFFFFF"/>
            </w:tcBorders>
            <w:shd w:val="clear" w:color="auto" w:fill="1F497D"/>
          </w:tcPr>
          <w:p w14:paraId="597F21D0"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r w:rsidR="00DC29D1" w:rsidRPr="00975A6E">
              <w:rPr>
                <w:rFonts w:ascii="Segoe UI Symbol" w:eastAsia="MS Gothic" w:hAnsi="Segoe UI Symbol" w:cs="Segoe UI Symbol"/>
                <w:color w:val="FFFFFF" w:themeColor="background1"/>
                <w:sz w:val="28"/>
                <w:szCs w:val="28"/>
              </w:rPr>
              <w:t>☒</w:t>
            </w:r>
          </w:p>
        </w:tc>
        <w:tc>
          <w:tcPr>
            <w:tcW w:w="884" w:type="dxa"/>
            <w:tcBorders>
              <w:top w:val="nil"/>
              <w:left w:val="single" w:sz="6" w:space="0" w:color="FFFFFF"/>
              <w:bottom w:val="single" w:sz="4" w:space="0" w:color="2F5496" w:themeColor="accent5" w:themeShade="BF"/>
              <w:right w:val="nil"/>
            </w:tcBorders>
            <w:shd w:val="clear" w:color="auto" w:fill="1F497D"/>
          </w:tcPr>
          <w:p w14:paraId="7D410326" w14:textId="77777777" w:rsidR="00AF0DFE" w:rsidRPr="00975A6E" w:rsidRDefault="00AF0DFE" w:rsidP="00DC29D1">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4222B9CC"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color w:val="FFFFFF"/>
                <w:sz w:val="14"/>
                <w:szCs w:val="14"/>
              </w:rPr>
              <w:t>(Nombre)</w:t>
            </w:r>
          </w:p>
        </w:tc>
        <w:tc>
          <w:tcPr>
            <w:tcW w:w="801" w:type="dxa"/>
            <w:tcBorders>
              <w:top w:val="nil"/>
              <w:left w:val="nil"/>
              <w:bottom w:val="single" w:sz="4" w:space="0" w:color="2F5496" w:themeColor="accent5" w:themeShade="BF"/>
              <w:right w:val="single" w:sz="6" w:space="0" w:color="FFFFFF"/>
            </w:tcBorders>
            <w:shd w:val="clear" w:color="auto" w:fill="1F497D"/>
          </w:tcPr>
          <w:p w14:paraId="493E9DA7"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r w:rsidR="00DC29D1" w:rsidRPr="00975A6E">
              <w:rPr>
                <w:rFonts w:ascii="Segoe UI Symbol" w:eastAsia="MS Gothic" w:hAnsi="Segoe UI Symbol" w:cs="Segoe UI Symbol"/>
                <w:color w:val="FFFFFF" w:themeColor="background1"/>
                <w:sz w:val="28"/>
                <w:szCs w:val="28"/>
              </w:rPr>
              <w:t>☒</w:t>
            </w:r>
          </w:p>
        </w:tc>
        <w:tc>
          <w:tcPr>
            <w:tcW w:w="884" w:type="dxa"/>
            <w:tcBorders>
              <w:top w:val="nil"/>
              <w:left w:val="single" w:sz="6" w:space="0" w:color="FFFFFF"/>
              <w:bottom w:val="single" w:sz="4" w:space="0" w:color="2F5496" w:themeColor="accent5" w:themeShade="BF"/>
              <w:right w:val="nil"/>
            </w:tcBorders>
            <w:shd w:val="clear" w:color="auto" w:fill="1F497D"/>
          </w:tcPr>
          <w:p w14:paraId="0232E1A5" w14:textId="77777777" w:rsidR="00AF0DFE" w:rsidRPr="00975A6E" w:rsidRDefault="00AF0DFE" w:rsidP="00DC29D1">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75071F7A"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color w:val="FFFFFF"/>
                <w:sz w:val="14"/>
                <w:szCs w:val="14"/>
              </w:rPr>
              <w:t>(Nombre)</w:t>
            </w:r>
          </w:p>
        </w:tc>
        <w:tc>
          <w:tcPr>
            <w:tcW w:w="952" w:type="dxa"/>
            <w:tcBorders>
              <w:top w:val="nil"/>
              <w:left w:val="nil"/>
              <w:bottom w:val="single" w:sz="4" w:space="0" w:color="2F5496" w:themeColor="accent5" w:themeShade="BF"/>
              <w:right w:val="single" w:sz="4" w:space="0" w:color="2F5496" w:themeColor="accent5" w:themeShade="BF"/>
            </w:tcBorders>
            <w:shd w:val="clear" w:color="auto" w:fill="1F497D"/>
          </w:tcPr>
          <w:p w14:paraId="2D4F6F6E" w14:textId="77777777" w:rsidR="00AF0DFE" w:rsidRPr="00975A6E" w:rsidRDefault="00AF0DFE" w:rsidP="00DC29D1">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r w:rsidR="00DC29D1" w:rsidRPr="00975A6E">
              <w:rPr>
                <w:rFonts w:ascii="Segoe UI Symbol" w:eastAsia="MS Gothic" w:hAnsi="Segoe UI Symbol" w:cs="Segoe UI Symbol"/>
                <w:color w:val="FFFFFF" w:themeColor="background1"/>
                <w:sz w:val="28"/>
                <w:szCs w:val="28"/>
              </w:rPr>
              <w:t>☒</w:t>
            </w:r>
          </w:p>
        </w:tc>
      </w:tr>
      <w:tr w:rsidR="006B2F09" w:rsidRPr="00975A6E" w14:paraId="2B1F8D68" w14:textId="77777777" w:rsidTr="006B2F09">
        <w:trPr>
          <w:trHeight w:val="609"/>
        </w:trPr>
        <w:tc>
          <w:tcPr>
            <w:tcW w:w="2839" w:type="dxa"/>
            <w:tcBorders>
              <w:top w:val="single" w:sz="4" w:space="0" w:color="2F5496" w:themeColor="accent5" w:themeShade="BF"/>
              <w:bottom w:val="nil"/>
              <w:right w:val="single" w:sz="4" w:space="0" w:color="auto"/>
            </w:tcBorders>
            <w:shd w:val="clear" w:color="auto" w:fill="auto"/>
            <w:vAlign w:val="center"/>
          </w:tcPr>
          <w:p w14:paraId="54954241" w14:textId="77777777" w:rsidR="006B2F09" w:rsidRPr="00975A6E" w:rsidRDefault="006B2F09" w:rsidP="006B2F09">
            <w:pPr>
              <w:rPr>
                <w:rFonts w:ascii="Arial" w:hAnsi="Arial" w:cs="Arial"/>
                <w:b/>
                <w:sz w:val="16"/>
                <w:szCs w:val="16"/>
              </w:rPr>
            </w:pPr>
            <w:r w:rsidRPr="00975A6E">
              <w:rPr>
                <w:rFonts w:ascii="Arial" w:hAnsi="Arial" w:cs="Arial"/>
                <w:b/>
                <w:sz w:val="16"/>
                <w:szCs w:val="16"/>
              </w:rPr>
              <w:t>Professeurs réguliers</w:t>
            </w:r>
          </w:p>
          <w:p w14:paraId="7D1B8F80" w14:textId="77777777" w:rsidR="006B2F09" w:rsidRPr="00975A6E" w:rsidRDefault="006B2F09" w:rsidP="006B2F09">
            <w:pPr>
              <w:rPr>
                <w:rFonts w:ascii="Arial" w:hAnsi="Arial" w:cs="Arial"/>
                <w:i/>
                <w:sz w:val="16"/>
                <w:szCs w:val="16"/>
              </w:rPr>
            </w:pPr>
            <w:r w:rsidRPr="00975A6E">
              <w:rPr>
                <w:rFonts w:ascii="Arial" w:hAnsi="Arial" w:cs="Arial"/>
                <w:i/>
                <w:sz w:val="16"/>
                <w:szCs w:val="16"/>
              </w:rPr>
              <w:t>(équivalent temps plein)</w:t>
            </w:r>
          </w:p>
        </w:tc>
        <w:tc>
          <w:tcPr>
            <w:tcW w:w="884" w:type="dxa"/>
            <w:tcBorders>
              <w:top w:val="single" w:sz="4" w:space="0" w:color="2F5496" w:themeColor="accent5" w:themeShade="BF"/>
              <w:left w:val="single" w:sz="4" w:space="0" w:color="auto"/>
            </w:tcBorders>
            <w:shd w:val="clear" w:color="auto" w:fill="auto"/>
            <w:vAlign w:val="center"/>
          </w:tcPr>
          <w:p w14:paraId="255D242D"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top w:val="single" w:sz="4" w:space="0" w:color="2F5496" w:themeColor="accent5" w:themeShade="BF"/>
              <w:bottom w:val="nil"/>
              <w:right w:val="single" w:sz="6" w:space="0" w:color="000000"/>
            </w:tcBorders>
            <w:shd w:val="clear" w:color="auto" w:fill="auto"/>
            <w:vAlign w:val="center"/>
          </w:tcPr>
          <w:p w14:paraId="0141A3CD" w14:textId="77777777" w:rsidR="006B2F09" w:rsidRDefault="009D65B4" w:rsidP="006B2F09">
            <w:pPr>
              <w:jc w:val="center"/>
            </w:pPr>
            <w:sdt>
              <w:sdtPr>
                <w:rPr>
                  <w:rFonts w:ascii="Arial" w:eastAsia="MS Gothic" w:hAnsi="Arial" w:cs="Arial"/>
                </w:rPr>
                <w:id w:val="-964731138"/>
                <w14:checkbox>
                  <w14:checked w14:val="0"/>
                  <w14:checkedState w14:val="2612" w14:font="MS Gothic"/>
                  <w14:uncheckedState w14:val="2610" w14:font="MS Gothic"/>
                </w14:checkbox>
              </w:sdtPr>
              <w:sdtContent>
                <w:r w:rsidR="006B2F09" w:rsidRPr="00F94513">
                  <w:rPr>
                    <w:rFonts w:ascii="MS Gothic" w:eastAsia="MS Gothic" w:hAnsi="MS Gothic" w:cs="Arial" w:hint="eastAsia"/>
                  </w:rPr>
                  <w:t>☐</w:t>
                </w:r>
              </w:sdtContent>
            </w:sdt>
          </w:p>
        </w:tc>
        <w:tc>
          <w:tcPr>
            <w:tcW w:w="884" w:type="dxa"/>
            <w:tcBorders>
              <w:top w:val="single" w:sz="4" w:space="0" w:color="2F5496" w:themeColor="accent5" w:themeShade="BF"/>
              <w:left w:val="single" w:sz="6" w:space="0" w:color="000000"/>
            </w:tcBorders>
            <w:shd w:val="clear" w:color="auto" w:fill="auto"/>
            <w:vAlign w:val="center"/>
          </w:tcPr>
          <w:p w14:paraId="4E358D98"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top w:val="single" w:sz="4" w:space="0" w:color="2F5496" w:themeColor="accent5" w:themeShade="BF"/>
              <w:bottom w:val="nil"/>
              <w:right w:val="single" w:sz="6" w:space="0" w:color="000000"/>
            </w:tcBorders>
            <w:shd w:val="clear" w:color="auto" w:fill="auto"/>
            <w:vAlign w:val="center"/>
          </w:tcPr>
          <w:p w14:paraId="7785DACE" w14:textId="77777777" w:rsidR="006B2F09" w:rsidRDefault="009D65B4" w:rsidP="006B2F09">
            <w:pPr>
              <w:jc w:val="center"/>
            </w:pPr>
            <w:sdt>
              <w:sdtPr>
                <w:rPr>
                  <w:rFonts w:ascii="Arial" w:eastAsia="MS Gothic" w:hAnsi="Arial" w:cs="Arial"/>
                </w:rPr>
                <w:id w:val="-303004021"/>
                <w14:checkbox>
                  <w14:checked w14:val="0"/>
                  <w14:checkedState w14:val="2612" w14:font="MS Gothic"/>
                  <w14:uncheckedState w14:val="2610" w14:font="MS Gothic"/>
                </w14:checkbox>
              </w:sdtPr>
              <w:sdtContent>
                <w:r w:rsidR="006B2F09" w:rsidRPr="00BB26F5">
                  <w:rPr>
                    <w:rFonts w:ascii="MS Gothic" w:eastAsia="MS Gothic" w:hAnsi="MS Gothic" w:cs="Arial" w:hint="eastAsia"/>
                  </w:rPr>
                  <w:t>☐</w:t>
                </w:r>
              </w:sdtContent>
            </w:sdt>
          </w:p>
        </w:tc>
        <w:bookmarkStart w:id="3" w:name="Texte32"/>
        <w:tc>
          <w:tcPr>
            <w:tcW w:w="884" w:type="dxa"/>
            <w:tcBorders>
              <w:top w:val="single" w:sz="4" w:space="0" w:color="2F5496" w:themeColor="accent5" w:themeShade="BF"/>
              <w:left w:val="single" w:sz="6" w:space="0" w:color="000000"/>
            </w:tcBorders>
            <w:shd w:val="clear" w:color="auto" w:fill="auto"/>
            <w:vAlign w:val="center"/>
          </w:tcPr>
          <w:p w14:paraId="65280D4A"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3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bookmarkEnd w:id="3"/>
          </w:p>
        </w:tc>
        <w:tc>
          <w:tcPr>
            <w:tcW w:w="801" w:type="dxa"/>
            <w:tcBorders>
              <w:top w:val="single" w:sz="4" w:space="0" w:color="2F5496" w:themeColor="accent5" w:themeShade="BF"/>
              <w:bottom w:val="nil"/>
              <w:right w:val="single" w:sz="6" w:space="0" w:color="000000"/>
            </w:tcBorders>
            <w:shd w:val="clear" w:color="auto" w:fill="auto"/>
            <w:vAlign w:val="center"/>
          </w:tcPr>
          <w:p w14:paraId="4C92C4D8" w14:textId="77777777" w:rsidR="006B2F09" w:rsidRDefault="009D65B4" w:rsidP="006B2F09">
            <w:pPr>
              <w:jc w:val="center"/>
            </w:pPr>
            <w:sdt>
              <w:sdtPr>
                <w:rPr>
                  <w:rFonts w:ascii="Arial" w:eastAsia="MS Gothic" w:hAnsi="Arial" w:cs="Arial"/>
                </w:rPr>
                <w:id w:val="-1037424527"/>
                <w14:checkbox>
                  <w14:checked w14:val="0"/>
                  <w14:checkedState w14:val="2612" w14:font="MS Gothic"/>
                  <w14:uncheckedState w14:val="2610" w14:font="MS Gothic"/>
                </w14:checkbox>
              </w:sdtPr>
              <w:sdtContent>
                <w:r w:rsidR="006B2F09" w:rsidRPr="00935905">
                  <w:rPr>
                    <w:rFonts w:ascii="MS Gothic" w:eastAsia="MS Gothic" w:hAnsi="MS Gothic" w:cs="Arial" w:hint="eastAsia"/>
                  </w:rPr>
                  <w:t>☐</w:t>
                </w:r>
              </w:sdtContent>
            </w:sdt>
          </w:p>
        </w:tc>
        <w:tc>
          <w:tcPr>
            <w:tcW w:w="884" w:type="dxa"/>
            <w:tcBorders>
              <w:top w:val="single" w:sz="4" w:space="0" w:color="2F5496" w:themeColor="accent5" w:themeShade="BF"/>
              <w:left w:val="single" w:sz="6" w:space="0" w:color="000000"/>
            </w:tcBorders>
            <w:shd w:val="clear" w:color="auto" w:fill="auto"/>
            <w:vAlign w:val="center"/>
          </w:tcPr>
          <w:p w14:paraId="35968110"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bookmarkStart w:id="4" w:name="Texte41"/>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bookmarkEnd w:id="4"/>
          </w:p>
        </w:tc>
        <w:tc>
          <w:tcPr>
            <w:tcW w:w="801" w:type="dxa"/>
            <w:tcBorders>
              <w:top w:val="single" w:sz="4" w:space="0" w:color="2F5496" w:themeColor="accent5" w:themeShade="BF"/>
              <w:bottom w:val="nil"/>
              <w:right w:val="single" w:sz="6" w:space="0" w:color="000000"/>
            </w:tcBorders>
            <w:shd w:val="clear" w:color="auto" w:fill="auto"/>
            <w:vAlign w:val="center"/>
          </w:tcPr>
          <w:p w14:paraId="69E2208C" w14:textId="77777777" w:rsidR="006B2F09" w:rsidRDefault="009D65B4" w:rsidP="006B2F09">
            <w:pPr>
              <w:jc w:val="center"/>
            </w:pPr>
            <w:sdt>
              <w:sdtPr>
                <w:rPr>
                  <w:rFonts w:ascii="Arial" w:eastAsia="MS Gothic" w:hAnsi="Arial" w:cs="Arial"/>
                </w:rPr>
                <w:id w:val="-953325438"/>
                <w14:checkbox>
                  <w14:checked w14:val="0"/>
                  <w14:checkedState w14:val="2612" w14:font="MS Gothic"/>
                  <w14:uncheckedState w14:val="2610" w14:font="MS Gothic"/>
                </w14:checkbox>
              </w:sdtPr>
              <w:sdtContent>
                <w:r w:rsidR="006B2F09" w:rsidRPr="008B373F">
                  <w:rPr>
                    <w:rFonts w:ascii="MS Gothic" w:eastAsia="MS Gothic" w:hAnsi="MS Gothic" w:cs="Arial" w:hint="eastAsia"/>
                  </w:rPr>
                  <w:t>☐</w:t>
                </w:r>
              </w:sdtContent>
            </w:sdt>
          </w:p>
        </w:tc>
        <w:tc>
          <w:tcPr>
            <w:tcW w:w="884" w:type="dxa"/>
            <w:tcBorders>
              <w:top w:val="single" w:sz="4" w:space="0" w:color="2F5496" w:themeColor="accent5" w:themeShade="BF"/>
              <w:left w:val="single" w:sz="6" w:space="0" w:color="000000"/>
            </w:tcBorders>
            <w:shd w:val="clear" w:color="auto" w:fill="auto"/>
            <w:vAlign w:val="center"/>
          </w:tcPr>
          <w:p w14:paraId="23077D9E"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bookmarkStart w:id="5" w:name="Texte50"/>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bookmarkEnd w:id="5"/>
          </w:p>
        </w:tc>
        <w:tc>
          <w:tcPr>
            <w:tcW w:w="952" w:type="dxa"/>
            <w:tcBorders>
              <w:top w:val="single" w:sz="4" w:space="0" w:color="2F5496" w:themeColor="accent5" w:themeShade="BF"/>
              <w:right w:val="single" w:sz="6" w:space="0" w:color="auto"/>
            </w:tcBorders>
            <w:shd w:val="clear" w:color="auto" w:fill="auto"/>
            <w:vAlign w:val="center"/>
          </w:tcPr>
          <w:p w14:paraId="716AD94F" w14:textId="77777777" w:rsidR="006B2F09" w:rsidRDefault="009D65B4" w:rsidP="006B2F09">
            <w:pPr>
              <w:jc w:val="center"/>
            </w:pPr>
            <w:sdt>
              <w:sdtPr>
                <w:rPr>
                  <w:rFonts w:ascii="Arial" w:eastAsia="MS Gothic" w:hAnsi="Arial" w:cs="Arial"/>
                </w:rPr>
                <w:id w:val="1371798289"/>
                <w14:checkbox>
                  <w14:checked w14:val="0"/>
                  <w14:checkedState w14:val="2612" w14:font="MS Gothic"/>
                  <w14:uncheckedState w14:val="2610" w14:font="MS Gothic"/>
                </w14:checkbox>
              </w:sdtPr>
              <w:sdtContent>
                <w:r w:rsidR="006B2F09" w:rsidRPr="000A67C4">
                  <w:rPr>
                    <w:rFonts w:ascii="MS Gothic" w:eastAsia="MS Gothic" w:hAnsi="MS Gothic" w:cs="Arial" w:hint="eastAsia"/>
                  </w:rPr>
                  <w:t>☐</w:t>
                </w:r>
              </w:sdtContent>
            </w:sdt>
          </w:p>
        </w:tc>
      </w:tr>
      <w:tr w:rsidR="006B2F09" w:rsidRPr="00975A6E" w14:paraId="5199B2C4" w14:textId="77777777" w:rsidTr="006B2F09">
        <w:trPr>
          <w:trHeight w:val="609"/>
        </w:trPr>
        <w:tc>
          <w:tcPr>
            <w:tcW w:w="2839" w:type="dxa"/>
            <w:tcBorders>
              <w:bottom w:val="nil"/>
              <w:right w:val="single" w:sz="4" w:space="0" w:color="auto"/>
            </w:tcBorders>
            <w:shd w:val="clear" w:color="auto" w:fill="E0E0E0"/>
            <w:vAlign w:val="center"/>
          </w:tcPr>
          <w:p w14:paraId="7480A339" w14:textId="77777777" w:rsidR="006B2F09" w:rsidRPr="00975A6E" w:rsidRDefault="006B2F09" w:rsidP="006B2F09">
            <w:pPr>
              <w:rPr>
                <w:rFonts w:ascii="Arial" w:hAnsi="Arial" w:cs="Arial"/>
                <w:b/>
                <w:sz w:val="16"/>
                <w:szCs w:val="16"/>
              </w:rPr>
            </w:pPr>
            <w:r w:rsidRPr="00975A6E">
              <w:rPr>
                <w:rFonts w:ascii="Arial" w:hAnsi="Arial" w:cs="Arial"/>
                <w:b/>
                <w:sz w:val="16"/>
                <w:szCs w:val="16"/>
              </w:rPr>
              <w:t>Chargés de cours</w:t>
            </w:r>
          </w:p>
          <w:p w14:paraId="0602B6C0" w14:textId="77777777" w:rsidR="006B2F09" w:rsidRPr="00975A6E" w:rsidRDefault="006B2F09" w:rsidP="006B2F09">
            <w:pPr>
              <w:rPr>
                <w:rFonts w:ascii="Arial" w:hAnsi="Arial" w:cs="Arial"/>
                <w:i/>
                <w:sz w:val="16"/>
                <w:szCs w:val="16"/>
              </w:rPr>
            </w:pPr>
            <w:r w:rsidRPr="00975A6E">
              <w:rPr>
                <w:rFonts w:ascii="Arial" w:hAnsi="Arial" w:cs="Arial"/>
                <w:i/>
                <w:sz w:val="16"/>
                <w:szCs w:val="16"/>
              </w:rPr>
              <w:t>(équivalent 3 crédits / charge)</w:t>
            </w:r>
          </w:p>
        </w:tc>
        <w:tc>
          <w:tcPr>
            <w:tcW w:w="884" w:type="dxa"/>
            <w:tcBorders>
              <w:left w:val="single" w:sz="4" w:space="0" w:color="auto"/>
            </w:tcBorders>
            <w:shd w:val="clear" w:color="auto" w:fill="E0E0E0"/>
            <w:vAlign w:val="center"/>
          </w:tcPr>
          <w:p w14:paraId="31298CBD"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E0E0E0"/>
            <w:vAlign w:val="center"/>
          </w:tcPr>
          <w:p w14:paraId="2208EFDA" w14:textId="77777777" w:rsidR="006B2F09" w:rsidRDefault="009D65B4" w:rsidP="006B2F09">
            <w:pPr>
              <w:jc w:val="center"/>
            </w:pPr>
            <w:sdt>
              <w:sdtPr>
                <w:rPr>
                  <w:rFonts w:ascii="Arial" w:eastAsia="MS Gothic" w:hAnsi="Arial" w:cs="Arial"/>
                </w:rPr>
                <w:id w:val="588741134"/>
                <w14:checkbox>
                  <w14:checked w14:val="0"/>
                  <w14:checkedState w14:val="2612" w14:font="MS Gothic"/>
                  <w14:uncheckedState w14:val="2610" w14:font="MS Gothic"/>
                </w14:checkbox>
              </w:sdtPr>
              <w:sdtContent>
                <w:r w:rsidR="006B2F09" w:rsidRPr="00F94513">
                  <w:rPr>
                    <w:rFonts w:ascii="MS Gothic" w:eastAsia="MS Gothic" w:hAnsi="MS Gothic" w:cs="Arial" w:hint="eastAsia"/>
                  </w:rPr>
                  <w:t>☐</w:t>
                </w:r>
              </w:sdtContent>
            </w:sdt>
          </w:p>
        </w:tc>
        <w:tc>
          <w:tcPr>
            <w:tcW w:w="884" w:type="dxa"/>
            <w:tcBorders>
              <w:left w:val="single" w:sz="6" w:space="0" w:color="000000"/>
            </w:tcBorders>
            <w:shd w:val="clear" w:color="auto" w:fill="E0E0E0"/>
            <w:vAlign w:val="center"/>
          </w:tcPr>
          <w:p w14:paraId="4BE632B8"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E0E0E0"/>
            <w:vAlign w:val="center"/>
          </w:tcPr>
          <w:p w14:paraId="5934A358" w14:textId="77777777" w:rsidR="006B2F09" w:rsidRDefault="009D65B4" w:rsidP="006B2F09">
            <w:pPr>
              <w:jc w:val="center"/>
            </w:pPr>
            <w:sdt>
              <w:sdtPr>
                <w:rPr>
                  <w:rFonts w:ascii="Arial" w:eastAsia="MS Gothic" w:hAnsi="Arial" w:cs="Arial"/>
                </w:rPr>
                <w:id w:val="1589959427"/>
                <w14:checkbox>
                  <w14:checked w14:val="0"/>
                  <w14:checkedState w14:val="2612" w14:font="MS Gothic"/>
                  <w14:uncheckedState w14:val="2610" w14:font="MS Gothic"/>
                </w14:checkbox>
              </w:sdtPr>
              <w:sdtContent>
                <w:r w:rsidR="006B2F09" w:rsidRPr="00BB26F5">
                  <w:rPr>
                    <w:rFonts w:ascii="MS Gothic" w:eastAsia="MS Gothic" w:hAnsi="MS Gothic" w:cs="Arial" w:hint="eastAsia"/>
                  </w:rPr>
                  <w:t>☐</w:t>
                </w:r>
              </w:sdtContent>
            </w:sdt>
          </w:p>
        </w:tc>
        <w:tc>
          <w:tcPr>
            <w:tcW w:w="884" w:type="dxa"/>
            <w:tcBorders>
              <w:left w:val="single" w:sz="6" w:space="0" w:color="000000"/>
            </w:tcBorders>
            <w:shd w:val="clear" w:color="auto" w:fill="E0E0E0"/>
            <w:vAlign w:val="center"/>
          </w:tcPr>
          <w:p w14:paraId="536B5364"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3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E0E0E0"/>
            <w:vAlign w:val="center"/>
          </w:tcPr>
          <w:p w14:paraId="576AF6CC" w14:textId="77777777" w:rsidR="006B2F09" w:rsidRDefault="009D65B4" w:rsidP="006B2F09">
            <w:pPr>
              <w:jc w:val="center"/>
            </w:pPr>
            <w:sdt>
              <w:sdtPr>
                <w:rPr>
                  <w:rFonts w:ascii="Arial" w:eastAsia="MS Gothic" w:hAnsi="Arial" w:cs="Arial"/>
                </w:rPr>
                <w:id w:val="-305775404"/>
                <w14:checkbox>
                  <w14:checked w14:val="0"/>
                  <w14:checkedState w14:val="2612" w14:font="MS Gothic"/>
                  <w14:uncheckedState w14:val="2610" w14:font="MS Gothic"/>
                </w14:checkbox>
              </w:sdtPr>
              <w:sdtContent>
                <w:r w:rsidR="006B2F09" w:rsidRPr="00935905">
                  <w:rPr>
                    <w:rFonts w:ascii="MS Gothic" w:eastAsia="MS Gothic" w:hAnsi="MS Gothic" w:cs="Arial" w:hint="eastAsia"/>
                  </w:rPr>
                  <w:t>☐</w:t>
                </w:r>
              </w:sdtContent>
            </w:sdt>
          </w:p>
        </w:tc>
        <w:tc>
          <w:tcPr>
            <w:tcW w:w="884" w:type="dxa"/>
            <w:tcBorders>
              <w:left w:val="single" w:sz="6" w:space="0" w:color="000000"/>
            </w:tcBorders>
            <w:shd w:val="clear" w:color="auto" w:fill="E0E0E0"/>
            <w:vAlign w:val="center"/>
          </w:tcPr>
          <w:p w14:paraId="3D8AD749"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E0E0E0"/>
            <w:vAlign w:val="center"/>
          </w:tcPr>
          <w:p w14:paraId="1271E9EF" w14:textId="77777777" w:rsidR="006B2F09" w:rsidRDefault="009D65B4" w:rsidP="006B2F09">
            <w:pPr>
              <w:jc w:val="center"/>
            </w:pPr>
            <w:sdt>
              <w:sdtPr>
                <w:rPr>
                  <w:rFonts w:ascii="Arial" w:eastAsia="MS Gothic" w:hAnsi="Arial" w:cs="Arial"/>
                </w:rPr>
                <w:id w:val="2066602202"/>
                <w14:checkbox>
                  <w14:checked w14:val="0"/>
                  <w14:checkedState w14:val="2612" w14:font="MS Gothic"/>
                  <w14:uncheckedState w14:val="2610" w14:font="MS Gothic"/>
                </w14:checkbox>
              </w:sdtPr>
              <w:sdtContent>
                <w:r w:rsidR="006B2F09" w:rsidRPr="008B373F">
                  <w:rPr>
                    <w:rFonts w:ascii="MS Gothic" w:eastAsia="MS Gothic" w:hAnsi="MS Gothic" w:cs="Arial" w:hint="eastAsia"/>
                  </w:rPr>
                  <w:t>☐</w:t>
                </w:r>
              </w:sdtContent>
            </w:sdt>
          </w:p>
        </w:tc>
        <w:tc>
          <w:tcPr>
            <w:tcW w:w="884" w:type="dxa"/>
            <w:tcBorders>
              <w:left w:val="single" w:sz="6" w:space="0" w:color="000000"/>
            </w:tcBorders>
            <w:shd w:val="clear" w:color="auto" w:fill="E0E0E0"/>
            <w:vAlign w:val="center"/>
          </w:tcPr>
          <w:p w14:paraId="37282435"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52" w:type="dxa"/>
            <w:tcBorders>
              <w:right w:val="single" w:sz="6" w:space="0" w:color="auto"/>
            </w:tcBorders>
            <w:shd w:val="clear" w:color="auto" w:fill="E0E0E0"/>
            <w:vAlign w:val="center"/>
          </w:tcPr>
          <w:p w14:paraId="1A01C971" w14:textId="77777777" w:rsidR="006B2F09" w:rsidRDefault="009D65B4" w:rsidP="006B2F09">
            <w:pPr>
              <w:jc w:val="center"/>
            </w:pPr>
            <w:sdt>
              <w:sdtPr>
                <w:rPr>
                  <w:rFonts w:ascii="Arial" w:eastAsia="MS Gothic" w:hAnsi="Arial" w:cs="Arial"/>
                </w:rPr>
                <w:id w:val="-742179286"/>
                <w14:checkbox>
                  <w14:checked w14:val="0"/>
                  <w14:checkedState w14:val="2612" w14:font="MS Gothic"/>
                  <w14:uncheckedState w14:val="2610" w14:font="MS Gothic"/>
                </w14:checkbox>
              </w:sdtPr>
              <w:sdtContent>
                <w:r w:rsidR="006B2F09" w:rsidRPr="000A67C4">
                  <w:rPr>
                    <w:rFonts w:ascii="MS Gothic" w:eastAsia="MS Gothic" w:hAnsi="MS Gothic" w:cs="Arial" w:hint="eastAsia"/>
                  </w:rPr>
                  <w:t>☐</w:t>
                </w:r>
              </w:sdtContent>
            </w:sdt>
          </w:p>
        </w:tc>
      </w:tr>
      <w:tr w:rsidR="006B2F09" w:rsidRPr="00975A6E" w14:paraId="7CDA89DF" w14:textId="77777777" w:rsidTr="006B2F09">
        <w:trPr>
          <w:trHeight w:val="609"/>
        </w:trPr>
        <w:tc>
          <w:tcPr>
            <w:tcW w:w="2839" w:type="dxa"/>
            <w:tcBorders>
              <w:bottom w:val="nil"/>
              <w:right w:val="single" w:sz="4" w:space="0" w:color="auto"/>
            </w:tcBorders>
            <w:shd w:val="clear" w:color="auto" w:fill="auto"/>
            <w:vAlign w:val="center"/>
          </w:tcPr>
          <w:p w14:paraId="106BE452" w14:textId="77777777" w:rsidR="006B2F09" w:rsidRPr="00975A6E" w:rsidRDefault="006B2F09" w:rsidP="006B2F09">
            <w:pPr>
              <w:rPr>
                <w:rFonts w:ascii="Arial" w:hAnsi="Arial" w:cs="Arial"/>
                <w:b/>
                <w:sz w:val="16"/>
                <w:szCs w:val="16"/>
              </w:rPr>
            </w:pPr>
            <w:r w:rsidRPr="00975A6E">
              <w:rPr>
                <w:rFonts w:ascii="Arial" w:hAnsi="Arial" w:cs="Arial"/>
                <w:b/>
                <w:sz w:val="16"/>
                <w:szCs w:val="16"/>
              </w:rPr>
              <w:t>Chargés de clinique</w:t>
            </w:r>
          </w:p>
          <w:p w14:paraId="1622CC79" w14:textId="77777777" w:rsidR="006B2F09" w:rsidRPr="00975A6E" w:rsidRDefault="006B2F09" w:rsidP="006B2F09">
            <w:pPr>
              <w:rPr>
                <w:rFonts w:ascii="Arial" w:hAnsi="Arial" w:cs="Arial"/>
                <w:i/>
                <w:sz w:val="16"/>
                <w:szCs w:val="16"/>
              </w:rPr>
            </w:pPr>
            <w:r w:rsidRPr="00975A6E">
              <w:rPr>
                <w:rFonts w:ascii="Arial" w:hAnsi="Arial" w:cs="Arial"/>
                <w:i/>
                <w:sz w:val="16"/>
                <w:szCs w:val="16"/>
              </w:rPr>
              <w:t>(équivalent 3 crédits / charge)</w:t>
            </w:r>
          </w:p>
        </w:tc>
        <w:tc>
          <w:tcPr>
            <w:tcW w:w="884" w:type="dxa"/>
            <w:tcBorders>
              <w:left w:val="single" w:sz="4" w:space="0" w:color="auto"/>
            </w:tcBorders>
            <w:shd w:val="clear" w:color="auto" w:fill="auto"/>
            <w:vAlign w:val="center"/>
          </w:tcPr>
          <w:p w14:paraId="500AF7A7"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auto"/>
            <w:vAlign w:val="center"/>
          </w:tcPr>
          <w:p w14:paraId="4FCB9643" w14:textId="77777777" w:rsidR="006B2F09" w:rsidRDefault="009D65B4" w:rsidP="006B2F09">
            <w:pPr>
              <w:jc w:val="center"/>
            </w:pPr>
            <w:sdt>
              <w:sdtPr>
                <w:rPr>
                  <w:rFonts w:ascii="Arial" w:eastAsia="MS Gothic" w:hAnsi="Arial" w:cs="Arial"/>
                </w:rPr>
                <w:id w:val="-2019143803"/>
                <w14:checkbox>
                  <w14:checked w14:val="0"/>
                  <w14:checkedState w14:val="2612" w14:font="MS Gothic"/>
                  <w14:uncheckedState w14:val="2610" w14:font="MS Gothic"/>
                </w14:checkbox>
              </w:sdtPr>
              <w:sdtContent>
                <w:r w:rsidR="006B2F09" w:rsidRPr="00F94513">
                  <w:rPr>
                    <w:rFonts w:ascii="MS Gothic" w:eastAsia="MS Gothic" w:hAnsi="MS Gothic" w:cs="Arial" w:hint="eastAsia"/>
                  </w:rPr>
                  <w:t>☐</w:t>
                </w:r>
              </w:sdtContent>
            </w:sdt>
          </w:p>
        </w:tc>
        <w:tc>
          <w:tcPr>
            <w:tcW w:w="884" w:type="dxa"/>
            <w:tcBorders>
              <w:left w:val="single" w:sz="6" w:space="0" w:color="000000"/>
            </w:tcBorders>
            <w:shd w:val="clear" w:color="auto" w:fill="auto"/>
            <w:vAlign w:val="center"/>
          </w:tcPr>
          <w:p w14:paraId="505064F3"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auto"/>
            <w:vAlign w:val="center"/>
          </w:tcPr>
          <w:p w14:paraId="373DAB99" w14:textId="77777777" w:rsidR="006B2F09" w:rsidRDefault="009D65B4" w:rsidP="006B2F09">
            <w:pPr>
              <w:jc w:val="center"/>
            </w:pPr>
            <w:sdt>
              <w:sdtPr>
                <w:rPr>
                  <w:rFonts w:ascii="Arial" w:eastAsia="MS Gothic" w:hAnsi="Arial" w:cs="Arial"/>
                </w:rPr>
                <w:id w:val="1946962870"/>
                <w14:checkbox>
                  <w14:checked w14:val="0"/>
                  <w14:checkedState w14:val="2612" w14:font="MS Gothic"/>
                  <w14:uncheckedState w14:val="2610" w14:font="MS Gothic"/>
                </w14:checkbox>
              </w:sdtPr>
              <w:sdtContent>
                <w:r w:rsidR="006B2F09" w:rsidRPr="00BB26F5">
                  <w:rPr>
                    <w:rFonts w:ascii="MS Gothic" w:eastAsia="MS Gothic" w:hAnsi="MS Gothic" w:cs="Arial" w:hint="eastAsia"/>
                  </w:rPr>
                  <w:t>☐</w:t>
                </w:r>
              </w:sdtContent>
            </w:sdt>
          </w:p>
        </w:tc>
        <w:tc>
          <w:tcPr>
            <w:tcW w:w="884" w:type="dxa"/>
            <w:tcBorders>
              <w:left w:val="single" w:sz="6" w:space="0" w:color="000000"/>
            </w:tcBorders>
            <w:shd w:val="clear" w:color="auto" w:fill="auto"/>
            <w:vAlign w:val="center"/>
          </w:tcPr>
          <w:p w14:paraId="53ECE6F2"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3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auto"/>
            <w:vAlign w:val="center"/>
          </w:tcPr>
          <w:p w14:paraId="4264AE00" w14:textId="77777777" w:rsidR="006B2F09" w:rsidRDefault="009D65B4" w:rsidP="006B2F09">
            <w:pPr>
              <w:jc w:val="center"/>
            </w:pPr>
            <w:sdt>
              <w:sdtPr>
                <w:rPr>
                  <w:rFonts w:ascii="Arial" w:eastAsia="MS Gothic" w:hAnsi="Arial" w:cs="Arial"/>
                </w:rPr>
                <w:id w:val="1328938329"/>
                <w14:checkbox>
                  <w14:checked w14:val="0"/>
                  <w14:checkedState w14:val="2612" w14:font="MS Gothic"/>
                  <w14:uncheckedState w14:val="2610" w14:font="MS Gothic"/>
                </w14:checkbox>
              </w:sdtPr>
              <w:sdtContent>
                <w:r w:rsidR="006B2F09" w:rsidRPr="00935905">
                  <w:rPr>
                    <w:rFonts w:ascii="MS Gothic" w:eastAsia="MS Gothic" w:hAnsi="MS Gothic" w:cs="Arial" w:hint="eastAsia"/>
                  </w:rPr>
                  <w:t>☐</w:t>
                </w:r>
              </w:sdtContent>
            </w:sdt>
          </w:p>
        </w:tc>
        <w:tc>
          <w:tcPr>
            <w:tcW w:w="884" w:type="dxa"/>
            <w:tcBorders>
              <w:left w:val="single" w:sz="6" w:space="0" w:color="000000"/>
            </w:tcBorders>
            <w:shd w:val="clear" w:color="auto" w:fill="auto"/>
            <w:vAlign w:val="center"/>
          </w:tcPr>
          <w:p w14:paraId="2B7418E8"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auto"/>
            <w:vAlign w:val="center"/>
          </w:tcPr>
          <w:p w14:paraId="1FEC4D22" w14:textId="77777777" w:rsidR="006B2F09" w:rsidRDefault="009D65B4" w:rsidP="006B2F09">
            <w:pPr>
              <w:jc w:val="center"/>
            </w:pPr>
            <w:sdt>
              <w:sdtPr>
                <w:rPr>
                  <w:rFonts w:ascii="Arial" w:eastAsia="MS Gothic" w:hAnsi="Arial" w:cs="Arial"/>
                </w:rPr>
                <w:id w:val="29777745"/>
                <w14:checkbox>
                  <w14:checked w14:val="0"/>
                  <w14:checkedState w14:val="2612" w14:font="MS Gothic"/>
                  <w14:uncheckedState w14:val="2610" w14:font="MS Gothic"/>
                </w14:checkbox>
              </w:sdtPr>
              <w:sdtContent>
                <w:r w:rsidR="006B2F09" w:rsidRPr="008B373F">
                  <w:rPr>
                    <w:rFonts w:ascii="MS Gothic" w:eastAsia="MS Gothic" w:hAnsi="MS Gothic" w:cs="Arial" w:hint="eastAsia"/>
                  </w:rPr>
                  <w:t>☐</w:t>
                </w:r>
              </w:sdtContent>
            </w:sdt>
          </w:p>
        </w:tc>
        <w:tc>
          <w:tcPr>
            <w:tcW w:w="884" w:type="dxa"/>
            <w:tcBorders>
              <w:left w:val="single" w:sz="6" w:space="0" w:color="000000"/>
            </w:tcBorders>
            <w:shd w:val="clear" w:color="auto" w:fill="auto"/>
            <w:vAlign w:val="center"/>
          </w:tcPr>
          <w:p w14:paraId="4757C474"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52" w:type="dxa"/>
            <w:tcBorders>
              <w:right w:val="single" w:sz="6" w:space="0" w:color="auto"/>
            </w:tcBorders>
            <w:shd w:val="clear" w:color="auto" w:fill="auto"/>
            <w:vAlign w:val="center"/>
          </w:tcPr>
          <w:p w14:paraId="0D186B56" w14:textId="77777777" w:rsidR="006B2F09" w:rsidRDefault="009D65B4" w:rsidP="006B2F09">
            <w:pPr>
              <w:jc w:val="center"/>
            </w:pPr>
            <w:sdt>
              <w:sdtPr>
                <w:rPr>
                  <w:rFonts w:ascii="Arial" w:eastAsia="MS Gothic" w:hAnsi="Arial" w:cs="Arial"/>
                </w:rPr>
                <w:id w:val="-1946379576"/>
                <w14:checkbox>
                  <w14:checked w14:val="0"/>
                  <w14:checkedState w14:val="2612" w14:font="MS Gothic"/>
                  <w14:uncheckedState w14:val="2610" w14:font="MS Gothic"/>
                </w14:checkbox>
              </w:sdtPr>
              <w:sdtContent>
                <w:r w:rsidR="006B2F09" w:rsidRPr="000A67C4">
                  <w:rPr>
                    <w:rFonts w:ascii="MS Gothic" w:eastAsia="MS Gothic" w:hAnsi="MS Gothic" w:cs="Arial" w:hint="eastAsia"/>
                  </w:rPr>
                  <w:t>☐</w:t>
                </w:r>
              </w:sdtContent>
            </w:sdt>
          </w:p>
        </w:tc>
      </w:tr>
      <w:tr w:rsidR="006B2F09" w:rsidRPr="00975A6E" w14:paraId="13FB67CC" w14:textId="77777777" w:rsidTr="006B2F09">
        <w:trPr>
          <w:trHeight w:val="609"/>
        </w:trPr>
        <w:tc>
          <w:tcPr>
            <w:tcW w:w="2839" w:type="dxa"/>
            <w:tcBorders>
              <w:bottom w:val="nil"/>
              <w:right w:val="single" w:sz="4" w:space="0" w:color="auto"/>
            </w:tcBorders>
            <w:shd w:val="clear" w:color="auto" w:fill="D9D9D9"/>
            <w:vAlign w:val="center"/>
          </w:tcPr>
          <w:p w14:paraId="66E822BA" w14:textId="77777777" w:rsidR="006B2F09" w:rsidRPr="00975A6E" w:rsidRDefault="006B2F09" w:rsidP="006B2F09">
            <w:pPr>
              <w:rPr>
                <w:rFonts w:ascii="Arial" w:hAnsi="Arial" w:cs="Arial"/>
                <w:sz w:val="16"/>
                <w:szCs w:val="16"/>
              </w:rPr>
            </w:pPr>
            <w:r w:rsidRPr="00975A6E">
              <w:rPr>
                <w:rFonts w:ascii="Arial" w:hAnsi="Arial" w:cs="Arial"/>
                <w:b/>
                <w:sz w:val="16"/>
                <w:szCs w:val="16"/>
              </w:rPr>
              <w:t>Autre personnel enseignant</w:t>
            </w:r>
            <w:r w:rsidRPr="00975A6E">
              <w:rPr>
                <w:rFonts w:ascii="Arial" w:hAnsi="Arial" w:cs="Arial"/>
                <w:sz w:val="16"/>
                <w:szCs w:val="16"/>
              </w:rPr>
              <w:t xml:space="preserve"> </w:t>
            </w:r>
            <w:r w:rsidRPr="00975A6E">
              <w:rPr>
                <w:rFonts w:ascii="Arial" w:hAnsi="Arial" w:cs="Arial"/>
                <w:sz w:val="16"/>
                <w:szCs w:val="16"/>
              </w:rPr>
              <w:br/>
            </w:r>
            <w:r w:rsidRPr="00975A6E">
              <w:rPr>
                <w:rFonts w:ascii="Arial" w:hAnsi="Arial" w:cs="Arial"/>
                <w:i/>
                <w:sz w:val="16"/>
                <w:szCs w:val="16"/>
              </w:rPr>
              <w:t>(tuteurs, responsables de formation pratique, conférenciers, etc.)</w:t>
            </w:r>
          </w:p>
        </w:tc>
        <w:tc>
          <w:tcPr>
            <w:tcW w:w="884" w:type="dxa"/>
            <w:tcBorders>
              <w:left w:val="single" w:sz="4" w:space="0" w:color="auto"/>
            </w:tcBorders>
            <w:shd w:val="clear" w:color="auto" w:fill="D9D9D9"/>
            <w:vAlign w:val="center"/>
          </w:tcPr>
          <w:p w14:paraId="72891701"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D9D9D9"/>
            <w:vAlign w:val="center"/>
          </w:tcPr>
          <w:p w14:paraId="10446E9D" w14:textId="77777777" w:rsidR="006B2F09" w:rsidRDefault="009D65B4" w:rsidP="006B2F09">
            <w:pPr>
              <w:jc w:val="center"/>
            </w:pPr>
            <w:sdt>
              <w:sdtPr>
                <w:rPr>
                  <w:rFonts w:ascii="Arial" w:eastAsia="MS Gothic" w:hAnsi="Arial" w:cs="Arial"/>
                </w:rPr>
                <w:id w:val="188579992"/>
                <w14:checkbox>
                  <w14:checked w14:val="0"/>
                  <w14:checkedState w14:val="2612" w14:font="MS Gothic"/>
                  <w14:uncheckedState w14:val="2610" w14:font="MS Gothic"/>
                </w14:checkbox>
              </w:sdtPr>
              <w:sdtContent>
                <w:r w:rsidR="006B2F09" w:rsidRPr="00F94513">
                  <w:rPr>
                    <w:rFonts w:ascii="MS Gothic" w:eastAsia="MS Gothic" w:hAnsi="MS Gothic" w:cs="Arial" w:hint="eastAsia"/>
                  </w:rPr>
                  <w:t>☐</w:t>
                </w:r>
              </w:sdtContent>
            </w:sdt>
          </w:p>
        </w:tc>
        <w:tc>
          <w:tcPr>
            <w:tcW w:w="884" w:type="dxa"/>
            <w:tcBorders>
              <w:left w:val="single" w:sz="6" w:space="0" w:color="000000"/>
              <w:right w:val="nil"/>
            </w:tcBorders>
            <w:shd w:val="clear" w:color="auto" w:fill="D9D9D9"/>
            <w:vAlign w:val="center"/>
          </w:tcPr>
          <w:p w14:paraId="2C542A38"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left w:val="nil"/>
              <w:bottom w:val="nil"/>
              <w:right w:val="single" w:sz="6" w:space="0" w:color="000000"/>
            </w:tcBorders>
            <w:shd w:val="clear" w:color="auto" w:fill="D9D9D9"/>
            <w:vAlign w:val="center"/>
          </w:tcPr>
          <w:p w14:paraId="33E46E20" w14:textId="77777777" w:rsidR="006B2F09" w:rsidRDefault="009D65B4" w:rsidP="006B2F09">
            <w:pPr>
              <w:jc w:val="center"/>
            </w:pPr>
            <w:sdt>
              <w:sdtPr>
                <w:rPr>
                  <w:rFonts w:ascii="Arial" w:eastAsia="MS Gothic" w:hAnsi="Arial" w:cs="Arial"/>
                </w:rPr>
                <w:id w:val="-1544281625"/>
                <w14:checkbox>
                  <w14:checked w14:val="0"/>
                  <w14:checkedState w14:val="2612" w14:font="MS Gothic"/>
                  <w14:uncheckedState w14:val="2610" w14:font="MS Gothic"/>
                </w14:checkbox>
              </w:sdtPr>
              <w:sdtContent>
                <w:r w:rsidR="006B2F09" w:rsidRPr="00BB26F5">
                  <w:rPr>
                    <w:rFonts w:ascii="MS Gothic" w:eastAsia="MS Gothic" w:hAnsi="MS Gothic" w:cs="Arial" w:hint="eastAsia"/>
                  </w:rPr>
                  <w:t>☐</w:t>
                </w:r>
              </w:sdtContent>
            </w:sdt>
          </w:p>
        </w:tc>
        <w:tc>
          <w:tcPr>
            <w:tcW w:w="884" w:type="dxa"/>
            <w:tcBorders>
              <w:left w:val="single" w:sz="6" w:space="0" w:color="000000"/>
            </w:tcBorders>
            <w:shd w:val="clear" w:color="auto" w:fill="D9D9D9"/>
            <w:vAlign w:val="center"/>
          </w:tcPr>
          <w:p w14:paraId="5D619BEA"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3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D9D9D9"/>
            <w:vAlign w:val="center"/>
          </w:tcPr>
          <w:p w14:paraId="04A73521" w14:textId="77777777" w:rsidR="006B2F09" w:rsidRDefault="009D65B4" w:rsidP="006B2F09">
            <w:pPr>
              <w:jc w:val="center"/>
            </w:pPr>
            <w:sdt>
              <w:sdtPr>
                <w:rPr>
                  <w:rFonts w:ascii="Arial" w:eastAsia="MS Gothic" w:hAnsi="Arial" w:cs="Arial"/>
                </w:rPr>
                <w:id w:val="433248811"/>
                <w14:checkbox>
                  <w14:checked w14:val="0"/>
                  <w14:checkedState w14:val="2612" w14:font="MS Gothic"/>
                  <w14:uncheckedState w14:val="2610" w14:font="MS Gothic"/>
                </w14:checkbox>
              </w:sdtPr>
              <w:sdtContent>
                <w:r w:rsidR="006B2F09" w:rsidRPr="00935905">
                  <w:rPr>
                    <w:rFonts w:ascii="MS Gothic" w:eastAsia="MS Gothic" w:hAnsi="MS Gothic" w:cs="Arial" w:hint="eastAsia"/>
                  </w:rPr>
                  <w:t>☐</w:t>
                </w:r>
              </w:sdtContent>
            </w:sdt>
          </w:p>
        </w:tc>
        <w:tc>
          <w:tcPr>
            <w:tcW w:w="884" w:type="dxa"/>
            <w:tcBorders>
              <w:left w:val="single" w:sz="6" w:space="0" w:color="000000"/>
            </w:tcBorders>
            <w:shd w:val="clear" w:color="auto" w:fill="D9D9D9"/>
            <w:vAlign w:val="center"/>
          </w:tcPr>
          <w:p w14:paraId="1DADF3A7"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D9D9D9"/>
            <w:vAlign w:val="center"/>
          </w:tcPr>
          <w:p w14:paraId="35691E24" w14:textId="77777777" w:rsidR="006B2F09" w:rsidRDefault="009D65B4" w:rsidP="006B2F09">
            <w:pPr>
              <w:jc w:val="center"/>
            </w:pPr>
            <w:sdt>
              <w:sdtPr>
                <w:rPr>
                  <w:rFonts w:ascii="Arial" w:eastAsia="MS Gothic" w:hAnsi="Arial" w:cs="Arial"/>
                </w:rPr>
                <w:id w:val="406577555"/>
                <w14:checkbox>
                  <w14:checked w14:val="0"/>
                  <w14:checkedState w14:val="2612" w14:font="MS Gothic"/>
                  <w14:uncheckedState w14:val="2610" w14:font="MS Gothic"/>
                </w14:checkbox>
              </w:sdtPr>
              <w:sdtContent>
                <w:r w:rsidR="006B2F09" w:rsidRPr="008B373F">
                  <w:rPr>
                    <w:rFonts w:ascii="MS Gothic" w:eastAsia="MS Gothic" w:hAnsi="MS Gothic" w:cs="Arial" w:hint="eastAsia"/>
                  </w:rPr>
                  <w:t>☐</w:t>
                </w:r>
              </w:sdtContent>
            </w:sdt>
          </w:p>
        </w:tc>
        <w:tc>
          <w:tcPr>
            <w:tcW w:w="884" w:type="dxa"/>
            <w:tcBorders>
              <w:left w:val="single" w:sz="6" w:space="0" w:color="000000"/>
            </w:tcBorders>
            <w:shd w:val="clear" w:color="auto" w:fill="D9D9D9"/>
            <w:vAlign w:val="center"/>
          </w:tcPr>
          <w:p w14:paraId="1CB62811"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52" w:type="dxa"/>
            <w:tcBorders>
              <w:right w:val="single" w:sz="6" w:space="0" w:color="auto"/>
            </w:tcBorders>
            <w:shd w:val="clear" w:color="auto" w:fill="D9D9D9"/>
            <w:vAlign w:val="center"/>
          </w:tcPr>
          <w:p w14:paraId="132BD79D" w14:textId="77777777" w:rsidR="006B2F09" w:rsidRDefault="009D65B4" w:rsidP="006B2F09">
            <w:pPr>
              <w:jc w:val="center"/>
            </w:pPr>
            <w:sdt>
              <w:sdtPr>
                <w:rPr>
                  <w:rFonts w:ascii="Arial" w:eastAsia="MS Gothic" w:hAnsi="Arial" w:cs="Arial"/>
                </w:rPr>
                <w:id w:val="-1714335613"/>
                <w14:checkbox>
                  <w14:checked w14:val="0"/>
                  <w14:checkedState w14:val="2612" w14:font="MS Gothic"/>
                  <w14:uncheckedState w14:val="2610" w14:font="MS Gothic"/>
                </w14:checkbox>
              </w:sdtPr>
              <w:sdtContent>
                <w:r w:rsidR="006B2F09" w:rsidRPr="000A67C4">
                  <w:rPr>
                    <w:rFonts w:ascii="MS Gothic" w:eastAsia="MS Gothic" w:hAnsi="MS Gothic" w:cs="Arial" w:hint="eastAsia"/>
                  </w:rPr>
                  <w:t>☐</w:t>
                </w:r>
              </w:sdtContent>
            </w:sdt>
          </w:p>
        </w:tc>
      </w:tr>
      <w:tr w:rsidR="006B2F09" w:rsidRPr="00975A6E" w14:paraId="1F99537C" w14:textId="77777777" w:rsidTr="006B2F09">
        <w:trPr>
          <w:trHeight w:val="609"/>
        </w:trPr>
        <w:tc>
          <w:tcPr>
            <w:tcW w:w="2839" w:type="dxa"/>
            <w:tcBorders>
              <w:bottom w:val="nil"/>
              <w:right w:val="single" w:sz="4" w:space="0" w:color="auto"/>
            </w:tcBorders>
            <w:shd w:val="clear" w:color="auto" w:fill="FFFFFF"/>
            <w:vAlign w:val="center"/>
          </w:tcPr>
          <w:p w14:paraId="2EC9B4B5" w14:textId="77777777" w:rsidR="006B2F09" w:rsidRPr="00975A6E" w:rsidRDefault="006B2F09" w:rsidP="006B2F09">
            <w:pPr>
              <w:rPr>
                <w:rFonts w:ascii="Arial" w:hAnsi="Arial" w:cs="Arial"/>
                <w:sz w:val="16"/>
                <w:szCs w:val="16"/>
              </w:rPr>
            </w:pPr>
            <w:r w:rsidRPr="00975A6E">
              <w:rPr>
                <w:rFonts w:ascii="Arial" w:hAnsi="Arial" w:cs="Arial"/>
                <w:b/>
                <w:sz w:val="16"/>
                <w:szCs w:val="16"/>
              </w:rPr>
              <w:t>Personnel de soutien - Régulier</w:t>
            </w:r>
            <w:r w:rsidRPr="00975A6E">
              <w:rPr>
                <w:rFonts w:ascii="Arial" w:hAnsi="Arial" w:cs="Arial"/>
                <w:sz w:val="16"/>
                <w:szCs w:val="16"/>
              </w:rPr>
              <w:t xml:space="preserve"> </w:t>
            </w:r>
            <w:r w:rsidRPr="00975A6E">
              <w:rPr>
                <w:rFonts w:ascii="Arial" w:hAnsi="Arial" w:cs="Arial"/>
                <w:sz w:val="16"/>
                <w:szCs w:val="16"/>
              </w:rPr>
              <w:br/>
            </w:r>
            <w:r w:rsidRPr="00975A6E">
              <w:rPr>
                <w:rFonts w:ascii="Arial" w:hAnsi="Arial" w:cs="Arial"/>
                <w:i/>
                <w:sz w:val="16"/>
                <w:szCs w:val="16"/>
              </w:rPr>
              <w:t>(bureau, technique, professionnel, cadre - équivalent temps plein)</w:t>
            </w:r>
          </w:p>
        </w:tc>
        <w:tc>
          <w:tcPr>
            <w:tcW w:w="884" w:type="dxa"/>
            <w:tcBorders>
              <w:left w:val="single" w:sz="4" w:space="0" w:color="auto"/>
            </w:tcBorders>
            <w:shd w:val="clear" w:color="auto" w:fill="FFFFFF"/>
            <w:vAlign w:val="center"/>
          </w:tcPr>
          <w:p w14:paraId="0B26550E"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FFFFFF"/>
            <w:vAlign w:val="center"/>
          </w:tcPr>
          <w:p w14:paraId="5899B0A2" w14:textId="77777777" w:rsidR="006B2F09" w:rsidRDefault="009D65B4" w:rsidP="006B2F09">
            <w:pPr>
              <w:jc w:val="center"/>
            </w:pPr>
            <w:sdt>
              <w:sdtPr>
                <w:rPr>
                  <w:rFonts w:ascii="Arial" w:eastAsia="MS Gothic" w:hAnsi="Arial" w:cs="Arial"/>
                </w:rPr>
                <w:id w:val="660049227"/>
                <w14:checkbox>
                  <w14:checked w14:val="0"/>
                  <w14:checkedState w14:val="2612" w14:font="MS Gothic"/>
                  <w14:uncheckedState w14:val="2610" w14:font="MS Gothic"/>
                </w14:checkbox>
              </w:sdtPr>
              <w:sdtContent>
                <w:r w:rsidR="006B2F09" w:rsidRPr="00F94513">
                  <w:rPr>
                    <w:rFonts w:ascii="MS Gothic" w:eastAsia="MS Gothic" w:hAnsi="MS Gothic" w:cs="Arial" w:hint="eastAsia"/>
                  </w:rPr>
                  <w:t>☐</w:t>
                </w:r>
              </w:sdtContent>
            </w:sdt>
          </w:p>
        </w:tc>
        <w:tc>
          <w:tcPr>
            <w:tcW w:w="884" w:type="dxa"/>
            <w:tcBorders>
              <w:left w:val="single" w:sz="6" w:space="0" w:color="000000"/>
            </w:tcBorders>
            <w:shd w:val="clear" w:color="auto" w:fill="FFFFFF"/>
            <w:vAlign w:val="center"/>
          </w:tcPr>
          <w:p w14:paraId="1B1A19AF"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FFFFFF"/>
            <w:vAlign w:val="center"/>
          </w:tcPr>
          <w:p w14:paraId="53581874" w14:textId="77777777" w:rsidR="006B2F09" w:rsidRDefault="009D65B4" w:rsidP="006B2F09">
            <w:pPr>
              <w:jc w:val="center"/>
            </w:pPr>
            <w:sdt>
              <w:sdtPr>
                <w:rPr>
                  <w:rFonts w:ascii="Arial" w:eastAsia="MS Gothic" w:hAnsi="Arial" w:cs="Arial"/>
                </w:rPr>
                <w:id w:val="1511721294"/>
                <w14:checkbox>
                  <w14:checked w14:val="0"/>
                  <w14:checkedState w14:val="2612" w14:font="MS Gothic"/>
                  <w14:uncheckedState w14:val="2610" w14:font="MS Gothic"/>
                </w14:checkbox>
              </w:sdtPr>
              <w:sdtContent>
                <w:r w:rsidR="006B2F09" w:rsidRPr="00BB26F5">
                  <w:rPr>
                    <w:rFonts w:ascii="MS Gothic" w:eastAsia="MS Gothic" w:hAnsi="MS Gothic" w:cs="Arial" w:hint="eastAsia"/>
                  </w:rPr>
                  <w:t>☐</w:t>
                </w:r>
              </w:sdtContent>
            </w:sdt>
          </w:p>
        </w:tc>
        <w:tc>
          <w:tcPr>
            <w:tcW w:w="884" w:type="dxa"/>
            <w:tcBorders>
              <w:left w:val="single" w:sz="6" w:space="0" w:color="000000"/>
            </w:tcBorders>
            <w:shd w:val="clear" w:color="auto" w:fill="FFFFFF"/>
            <w:vAlign w:val="center"/>
          </w:tcPr>
          <w:p w14:paraId="75AEF7B9"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3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FFFFFF"/>
            <w:vAlign w:val="center"/>
          </w:tcPr>
          <w:p w14:paraId="54626F63" w14:textId="77777777" w:rsidR="006B2F09" w:rsidRDefault="009D65B4" w:rsidP="006B2F09">
            <w:pPr>
              <w:jc w:val="center"/>
            </w:pPr>
            <w:sdt>
              <w:sdtPr>
                <w:rPr>
                  <w:rFonts w:ascii="Arial" w:eastAsia="MS Gothic" w:hAnsi="Arial" w:cs="Arial"/>
                </w:rPr>
                <w:id w:val="-449252608"/>
                <w14:checkbox>
                  <w14:checked w14:val="0"/>
                  <w14:checkedState w14:val="2612" w14:font="MS Gothic"/>
                  <w14:uncheckedState w14:val="2610" w14:font="MS Gothic"/>
                </w14:checkbox>
              </w:sdtPr>
              <w:sdtContent>
                <w:r w:rsidR="006B2F09" w:rsidRPr="00935905">
                  <w:rPr>
                    <w:rFonts w:ascii="MS Gothic" w:eastAsia="MS Gothic" w:hAnsi="MS Gothic" w:cs="Arial" w:hint="eastAsia"/>
                  </w:rPr>
                  <w:t>☐</w:t>
                </w:r>
              </w:sdtContent>
            </w:sdt>
          </w:p>
        </w:tc>
        <w:tc>
          <w:tcPr>
            <w:tcW w:w="884" w:type="dxa"/>
            <w:tcBorders>
              <w:left w:val="single" w:sz="6" w:space="0" w:color="000000"/>
            </w:tcBorders>
            <w:shd w:val="clear" w:color="auto" w:fill="FFFFFF"/>
            <w:vAlign w:val="center"/>
          </w:tcPr>
          <w:p w14:paraId="5F581A7B"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FFFFFF"/>
            <w:vAlign w:val="center"/>
          </w:tcPr>
          <w:p w14:paraId="51FCC1A4" w14:textId="77777777" w:rsidR="006B2F09" w:rsidRDefault="009D65B4" w:rsidP="006B2F09">
            <w:pPr>
              <w:jc w:val="center"/>
            </w:pPr>
            <w:sdt>
              <w:sdtPr>
                <w:rPr>
                  <w:rFonts w:ascii="Arial" w:eastAsia="MS Gothic" w:hAnsi="Arial" w:cs="Arial"/>
                </w:rPr>
                <w:id w:val="-628703942"/>
                <w14:checkbox>
                  <w14:checked w14:val="0"/>
                  <w14:checkedState w14:val="2612" w14:font="MS Gothic"/>
                  <w14:uncheckedState w14:val="2610" w14:font="MS Gothic"/>
                </w14:checkbox>
              </w:sdtPr>
              <w:sdtContent>
                <w:r w:rsidR="006B2F09" w:rsidRPr="008B373F">
                  <w:rPr>
                    <w:rFonts w:ascii="MS Gothic" w:eastAsia="MS Gothic" w:hAnsi="MS Gothic" w:cs="Arial" w:hint="eastAsia"/>
                  </w:rPr>
                  <w:t>☐</w:t>
                </w:r>
              </w:sdtContent>
            </w:sdt>
          </w:p>
        </w:tc>
        <w:tc>
          <w:tcPr>
            <w:tcW w:w="884" w:type="dxa"/>
            <w:tcBorders>
              <w:left w:val="single" w:sz="6" w:space="0" w:color="000000"/>
            </w:tcBorders>
            <w:shd w:val="clear" w:color="auto" w:fill="FFFFFF"/>
            <w:vAlign w:val="center"/>
          </w:tcPr>
          <w:p w14:paraId="689D8C10"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52" w:type="dxa"/>
            <w:tcBorders>
              <w:right w:val="single" w:sz="6" w:space="0" w:color="auto"/>
            </w:tcBorders>
            <w:shd w:val="clear" w:color="auto" w:fill="FFFFFF"/>
            <w:vAlign w:val="center"/>
          </w:tcPr>
          <w:p w14:paraId="7F1339B2" w14:textId="77777777" w:rsidR="006B2F09" w:rsidRDefault="009D65B4" w:rsidP="006B2F09">
            <w:pPr>
              <w:jc w:val="center"/>
            </w:pPr>
            <w:sdt>
              <w:sdtPr>
                <w:rPr>
                  <w:rFonts w:ascii="Arial" w:eastAsia="MS Gothic" w:hAnsi="Arial" w:cs="Arial"/>
                </w:rPr>
                <w:id w:val="-1728527950"/>
                <w14:checkbox>
                  <w14:checked w14:val="0"/>
                  <w14:checkedState w14:val="2612" w14:font="MS Gothic"/>
                  <w14:uncheckedState w14:val="2610" w14:font="MS Gothic"/>
                </w14:checkbox>
              </w:sdtPr>
              <w:sdtContent>
                <w:r w:rsidR="006B2F09" w:rsidRPr="000A67C4">
                  <w:rPr>
                    <w:rFonts w:ascii="MS Gothic" w:eastAsia="MS Gothic" w:hAnsi="MS Gothic" w:cs="Arial" w:hint="eastAsia"/>
                  </w:rPr>
                  <w:t>☐</w:t>
                </w:r>
              </w:sdtContent>
            </w:sdt>
          </w:p>
        </w:tc>
      </w:tr>
      <w:tr w:rsidR="006B2F09" w:rsidRPr="00975A6E" w14:paraId="232489D6" w14:textId="77777777" w:rsidTr="006B2F09">
        <w:trPr>
          <w:trHeight w:val="609"/>
        </w:trPr>
        <w:tc>
          <w:tcPr>
            <w:tcW w:w="2839" w:type="dxa"/>
            <w:tcBorders>
              <w:bottom w:val="nil"/>
              <w:right w:val="single" w:sz="4" w:space="0" w:color="auto"/>
            </w:tcBorders>
            <w:shd w:val="clear" w:color="auto" w:fill="D9D9D9"/>
            <w:vAlign w:val="center"/>
          </w:tcPr>
          <w:p w14:paraId="58246C3A" w14:textId="77777777" w:rsidR="006B2F09" w:rsidRPr="00975A6E" w:rsidRDefault="006B2F09" w:rsidP="006B2F09">
            <w:pPr>
              <w:rPr>
                <w:rFonts w:ascii="Arial" w:hAnsi="Arial" w:cs="Arial"/>
                <w:sz w:val="16"/>
                <w:szCs w:val="16"/>
              </w:rPr>
            </w:pPr>
            <w:r w:rsidRPr="00975A6E">
              <w:rPr>
                <w:rFonts w:ascii="Arial" w:hAnsi="Arial" w:cs="Arial"/>
                <w:b/>
                <w:sz w:val="16"/>
                <w:szCs w:val="16"/>
              </w:rPr>
              <w:t xml:space="preserve">Personnel surnuméraire </w:t>
            </w:r>
            <w:r w:rsidRPr="00975A6E">
              <w:rPr>
                <w:rFonts w:ascii="Arial" w:hAnsi="Arial" w:cs="Arial"/>
                <w:sz w:val="16"/>
                <w:szCs w:val="16"/>
              </w:rPr>
              <w:br/>
            </w:r>
            <w:r w:rsidRPr="00975A6E">
              <w:rPr>
                <w:rFonts w:ascii="Arial" w:hAnsi="Arial" w:cs="Arial"/>
                <w:i/>
                <w:sz w:val="16"/>
                <w:szCs w:val="16"/>
              </w:rPr>
              <w:t>(bureau, technique, professionnel, cadre - équivalent temps plein)</w:t>
            </w:r>
          </w:p>
        </w:tc>
        <w:tc>
          <w:tcPr>
            <w:tcW w:w="884" w:type="dxa"/>
            <w:tcBorders>
              <w:left w:val="single" w:sz="4" w:space="0" w:color="auto"/>
            </w:tcBorders>
            <w:shd w:val="clear" w:color="auto" w:fill="D9D9D9"/>
            <w:vAlign w:val="center"/>
          </w:tcPr>
          <w:p w14:paraId="0858BF0C"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D9D9D9"/>
            <w:vAlign w:val="center"/>
          </w:tcPr>
          <w:p w14:paraId="4FA5D7E5" w14:textId="77777777" w:rsidR="006B2F09" w:rsidRDefault="009D65B4" w:rsidP="006B2F09">
            <w:pPr>
              <w:jc w:val="center"/>
            </w:pPr>
            <w:sdt>
              <w:sdtPr>
                <w:rPr>
                  <w:rFonts w:ascii="Arial" w:eastAsia="MS Gothic" w:hAnsi="Arial" w:cs="Arial"/>
                </w:rPr>
                <w:id w:val="2041470110"/>
                <w14:checkbox>
                  <w14:checked w14:val="0"/>
                  <w14:checkedState w14:val="2612" w14:font="MS Gothic"/>
                  <w14:uncheckedState w14:val="2610" w14:font="MS Gothic"/>
                </w14:checkbox>
              </w:sdtPr>
              <w:sdtContent>
                <w:r w:rsidR="006B2F09" w:rsidRPr="00F94513">
                  <w:rPr>
                    <w:rFonts w:ascii="MS Gothic" w:eastAsia="MS Gothic" w:hAnsi="MS Gothic" w:cs="Arial" w:hint="eastAsia"/>
                  </w:rPr>
                  <w:t>☐</w:t>
                </w:r>
              </w:sdtContent>
            </w:sdt>
          </w:p>
        </w:tc>
        <w:tc>
          <w:tcPr>
            <w:tcW w:w="884" w:type="dxa"/>
            <w:tcBorders>
              <w:left w:val="single" w:sz="6" w:space="0" w:color="000000"/>
            </w:tcBorders>
            <w:shd w:val="clear" w:color="auto" w:fill="D9D9D9"/>
            <w:vAlign w:val="center"/>
          </w:tcPr>
          <w:p w14:paraId="2858504C"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D9D9D9"/>
            <w:vAlign w:val="center"/>
          </w:tcPr>
          <w:p w14:paraId="5F0D40DC" w14:textId="77777777" w:rsidR="006B2F09" w:rsidRDefault="009D65B4" w:rsidP="006B2F09">
            <w:pPr>
              <w:jc w:val="center"/>
            </w:pPr>
            <w:sdt>
              <w:sdtPr>
                <w:rPr>
                  <w:rFonts w:ascii="Arial" w:eastAsia="MS Gothic" w:hAnsi="Arial" w:cs="Arial"/>
                </w:rPr>
                <w:id w:val="-977372807"/>
                <w14:checkbox>
                  <w14:checked w14:val="0"/>
                  <w14:checkedState w14:val="2612" w14:font="MS Gothic"/>
                  <w14:uncheckedState w14:val="2610" w14:font="MS Gothic"/>
                </w14:checkbox>
              </w:sdtPr>
              <w:sdtContent>
                <w:r w:rsidR="006B2F09" w:rsidRPr="00BB26F5">
                  <w:rPr>
                    <w:rFonts w:ascii="MS Gothic" w:eastAsia="MS Gothic" w:hAnsi="MS Gothic" w:cs="Arial" w:hint="eastAsia"/>
                  </w:rPr>
                  <w:t>☐</w:t>
                </w:r>
              </w:sdtContent>
            </w:sdt>
          </w:p>
        </w:tc>
        <w:tc>
          <w:tcPr>
            <w:tcW w:w="884" w:type="dxa"/>
            <w:tcBorders>
              <w:left w:val="single" w:sz="6" w:space="0" w:color="000000"/>
            </w:tcBorders>
            <w:shd w:val="clear" w:color="auto" w:fill="D9D9D9"/>
            <w:vAlign w:val="center"/>
          </w:tcPr>
          <w:p w14:paraId="1A7E1C2E"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3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801" w:type="dxa"/>
            <w:tcBorders>
              <w:bottom w:val="nil"/>
              <w:right w:val="single" w:sz="6" w:space="0" w:color="000000"/>
            </w:tcBorders>
            <w:shd w:val="clear" w:color="auto" w:fill="D9D9D9"/>
            <w:vAlign w:val="center"/>
          </w:tcPr>
          <w:p w14:paraId="730BC588" w14:textId="77777777" w:rsidR="006B2F09" w:rsidRDefault="009D65B4" w:rsidP="006B2F09">
            <w:pPr>
              <w:jc w:val="center"/>
            </w:pPr>
            <w:sdt>
              <w:sdtPr>
                <w:rPr>
                  <w:rFonts w:ascii="Arial" w:eastAsia="MS Gothic" w:hAnsi="Arial" w:cs="Arial"/>
                </w:rPr>
                <w:id w:val="-560637611"/>
                <w14:checkbox>
                  <w14:checked w14:val="0"/>
                  <w14:checkedState w14:val="2612" w14:font="MS Gothic"/>
                  <w14:uncheckedState w14:val="2610" w14:font="MS Gothic"/>
                </w14:checkbox>
              </w:sdtPr>
              <w:sdtContent>
                <w:r w:rsidR="006B2F09" w:rsidRPr="00935905">
                  <w:rPr>
                    <w:rFonts w:ascii="MS Gothic" w:eastAsia="MS Gothic" w:hAnsi="MS Gothic" w:cs="Arial" w:hint="eastAsia"/>
                  </w:rPr>
                  <w:t>☐</w:t>
                </w:r>
              </w:sdtContent>
            </w:sdt>
          </w:p>
        </w:tc>
        <w:tc>
          <w:tcPr>
            <w:tcW w:w="884" w:type="dxa"/>
            <w:tcBorders>
              <w:left w:val="single" w:sz="6" w:space="0" w:color="000000"/>
            </w:tcBorders>
            <w:shd w:val="clear" w:color="auto" w:fill="D9D9D9"/>
            <w:vAlign w:val="center"/>
          </w:tcPr>
          <w:p w14:paraId="25A5F4C9"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801" w:type="dxa"/>
            <w:tcBorders>
              <w:bottom w:val="nil"/>
              <w:right w:val="single" w:sz="6" w:space="0" w:color="000000"/>
            </w:tcBorders>
            <w:shd w:val="clear" w:color="auto" w:fill="D9D9D9"/>
            <w:vAlign w:val="center"/>
          </w:tcPr>
          <w:p w14:paraId="6AAC7897" w14:textId="77777777" w:rsidR="006B2F09" w:rsidRDefault="009D65B4" w:rsidP="006B2F09">
            <w:pPr>
              <w:jc w:val="center"/>
            </w:pPr>
            <w:sdt>
              <w:sdtPr>
                <w:rPr>
                  <w:rFonts w:ascii="Arial" w:eastAsia="MS Gothic" w:hAnsi="Arial" w:cs="Arial"/>
                </w:rPr>
                <w:id w:val="418072375"/>
                <w14:checkbox>
                  <w14:checked w14:val="0"/>
                  <w14:checkedState w14:val="2612" w14:font="MS Gothic"/>
                  <w14:uncheckedState w14:val="2610" w14:font="MS Gothic"/>
                </w14:checkbox>
              </w:sdtPr>
              <w:sdtContent>
                <w:r w:rsidR="006B2F09" w:rsidRPr="008B373F">
                  <w:rPr>
                    <w:rFonts w:ascii="MS Gothic" w:eastAsia="MS Gothic" w:hAnsi="MS Gothic" w:cs="Arial" w:hint="eastAsia"/>
                  </w:rPr>
                  <w:t>☐</w:t>
                </w:r>
              </w:sdtContent>
            </w:sdt>
          </w:p>
        </w:tc>
        <w:tc>
          <w:tcPr>
            <w:tcW w:w="884" w:type="dxa"/>
            <w:tcBorders>
              <w:left w:val="single" w:sz="6" w:space="0" w:color="000000"/>
            </w:tcBorders>
            <w:shd w:val="clear" w:color="auto" w:fill="D9D9D9"/>
            <w:vAlign w:val="center"/>
          </w:tcPr>
          <w:p w14:paraId="759B342F"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52" w:type="dxa"/>
            <w:tcBorders>
              <w:right w:val="single" w:sz="6" w:space="0" w:color="auto"/>
            </w:tcBorders>
            <w:shd w:val="clear" w:color="auto" w:fill="D9D9D9"/>
            <w:vAlign w:val="center"/>
          </w:tcPr>
          <w:p w14:paraId="5E2DEE87" w14:textId="77777777" w:rsidR="006B2F09" w:rsidRDefault="009D65B4" w:rsidP="006B2F09">
            <w:pPr>
              <w:jc w:val="center"/>
            </w:pPr>
            <w:sdt>
              <w:sdtPr>
                <w:rPr>
                  <w:rFonts w:ascii="Arial" w:eastAsia="MS Gothic" w:hAnsi="Arial" w:cs="Arial"/>
                </w:rPr>
                <w:id w:val="324783646"/>
                <w14:checkbox>
                  <w14:checked w14:val="0"/>
                  <w14:checkedState w14:val="2612" w14:font="MS Gothic"/>
                  <w14:uncheckedState w14:val="2610" w14:font="MS Gothic"/>
                </w14:checkbox>
              </w:sdtPr>
              <w:sdtContent>
                <w:r w:rsidR="006B2F09">
                  <w:rPr>
                    <w:rFonts w:ascii="MS Gothic" w:eastAsia="MS Gothic" w:hAnsi="MS Gothic" w:cs="Arial" w:hint="eastAsia"/>
                  </w:rPr>
                  <w:t>☐</w:t>
                </w:r>
              </w:sdtContent>
            </w:sdt>
          </w:p>
        </w:tc>
      </w:tr>
      <w:tr w:rsidR="006B2F09" w:rsidRPr="00975A6E" w14:paraId="11D2E3AF" w14:textId="77777777" w:rsidTr="006B2F09">
        <w:trPr>
          <w:trHeight w:val="609"/>
        </w:trPr>
        <w:tc>
          <w:tcPr>
            <w:tcW w:w="2839" w:type="dxa"/>
            <w:tcBorders>
              <w:bottom w:val="single" w:sz="6" w:space="0" w:color="000000"/>
              <w:right w:val="single" w:sz="4" w:space="0" w:color="auto"/>
            </w:tcBorders>
            <w:shd w:val="clear" w:color="auto" w:fill="FFFFFF"/>
            <w:vAlign w:val="center"/>
          </w:tcPr>
          <w:p w14:paraId="4BC89395" w14:textId="77777777" w:rsidR="006B2F09" w:rsidRPr="00975A6E" w:rsidRDefault="006B2F09" w:rsidP="006B2F09">
            <w:pPr>
              <w:rPr>
                <w:rFonts w:ascii="Arial" w:hAnsi="Arial" w:cs="Arial"/>
                <w:sz w:val="16"/>
                <w:szCs w:val="16"/>
              </w:rPr>
            </w:pPr>
            <w:r w:rsidRPr="00975A6E">
              <w:rPr>
                <w:rFonts w:ascii="Arial" w:hAnsi="Arial" w:cs="Arial"/>
                <w:sz w:val="16"/>
                <w:szCs w:val="16"/>
              </w:rPr>
              <w:t>Auxiliaires d’enseignement</w:t>
            </w:r>
          </w:p>
          <w:p w14:paraId="68D2A7D9" w14:textId="77777777" w:rsidR="006B2F09" w:rsidRPr="00975A6E" w:rsidRDefault="006B2F09" w:rsidP="006B2F09">
            <w:pPr>
              <w:rPr>
                <w:rFonts w:ascii="Arial" w:hAnsi="Arial" w:cs="Arial"/>
                <w:sz w:val="16"/>
                <w:szCs w:val="16"/>
              </w:rPr>
            </w:pPr>
            <w:r w:rsidRPr="00975A6E">
              <w:rPr>
                <w:rFonts w:ascii="Arial" w:hAnsi="Arial" w:cs="Arial"/>
                <w:i/>
                <w:sz w:val="16"/>
                <w:szCs w:val="16"/>
              </w:rPr>
              <w:t>(enveloppe prévue)</w:t>
            </w:r>
          </w:p>
        </w:tc>
        <w:tc>
          <w:tcPr>
            <w:tcW w:w="884" w:type="dxa"/>
            <w:tcBorders>
              <w:left w:val="single" w:sz="4" w:space="0" w:color="auto"/>
              <w:bottom w:val="single" w:sz="6" w:space="0" w:color="000000"/>
            </w:tcBorders>
            <w:shd w:val="clear" w:color="auto" w:fill="FFFFFF"/>
            <w:vAlign w:val="center"/>
          </w:tcPr>
          <w:p w14:paraId="747E1F2C"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
                  <w:enabled/>
                  <w:calcOnExit w:val="0"/>
                  <w:textInput>
                    <w:default w:val="$"/>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w:t>
            </w:r>
            <w:r w:rsidRPr="00975A6E">
              <w:rPr>
                <w:rFonts w:ascii="Arial" w:hAnsi="Arial" w:cs="Arial"/>
                <w:szCs w:val="24"/>
              </w:rPr>
              <w:fldChar w:fldCharType="end"/>
            </w:r>
          </w:p>
        </w:tc>
        <w:tc>
          <w:tcPr>
            <w:tcW w:w="801" w:type="dxa"/>
            <w:tcBorders>
              <w:bottom w:val="single" w:sz="6" w:space="0" w:color="000000"/>
              <w:right w:val="single" w:sz="6" w:space="0" w:color="000000"/>
            </w:tcBorders>
            <w:shd w:val="clear" w:color="auto" w:fill="FFFFFF"/>
            <w:vAlign w:val="center"/>
          </w:tcPr>
          <w:p w14:paraId="257ED80B" w14:textId="77777777" w:rsidR="006B2F09" w:rsidRDefault="009D65B4" w:rsidP="006B2F09">
            <w:pPr>
              <w:jc w:val="center"/>
            </w:pPr>
            <w:sdt>
              <w:sdtPr>
                <w:rPr>
                  <w:rFonts w:ascii="Arial" w:eastAsia="MS Gothic" w:hAnsi="Arial" w:cs="Arial"/>
                </w:rPr>
                <w:id w:val="399028416"/>
                <w14:checkbox>
                  <w14:checked w14:val="0"/>
                  <w14:checkedState w14:val="2612" w14:font="MS Gothic"/>
                  <w14:uncheckedState w14:val="2610" w14:font="MS Gothic"/>
                </w14:checkbox>
              </w:sdtPr>
              <w:sdtContent>
                <w:r w:rsidR="006B2F09" w:rsidRPr="00F94513">
                  <w:rPr>
                    <w:rFonts w:ascii="MS Gothic" w:eastAsia="MS Gothic" w:hAnsi="MS Gothic" w:cs="Arial" w:hint="eastAsia"/>
                  </w:rPr>
                  <w:t>☐</w:t>
                </w:r>
              </w:sdtContent>
            </w:sdt>
          </w:p>
        </w:tc>
        <w:tc>
          <w:tcPr>
            <w:tcW w:w="884" w:type="dxa"/>
            <w:tcBorders>
              <w:left w:val="single" w:sz="6" w:space="0" w:color="000000"/>
              <w:bottom w:val="single" w:sz="6" w:space="0" w:color="000000"/>
            </w:tcBorders>
            <w:shd w:val="clear" w:color="auto" w:fill="FFFFFF"/>
            <w:vAlign w:val="center"/>
          </w:tcPr>
          <w:p w14:paraId="0E32D79F"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
                  <w:enabled/>
                  <w:calcOnExit w:val="0"/>
                  <w:textInput>
                    <w:default w:val="$"/>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w:t>
            </w:r>
            <w:r w:rsidRPr="00975A6E">
              <w:rPr>
                <w:rFonts w:ascii="Arial" w:hAnsi="Arial" w:cs="Arial"/>
                <w:szCs w:val="24"/>
              </w:rPr>
              <w:fldChar w:fldCharType="end"/>
            </w:r>
          </w:p>
        </w:tc>
        <w:tc>
          <w:tcPr>
            <w:tcW w:w="801" w:type="dxa"/>
            <w:tcBorders>
              <w:bottom w:val="single" w:sz="6" w:space="0" w:color="000000"/>
              <w:right w:val="single" w:sz="6" w:space="0" w:color="000000"/>
            </w:tcBorders>
            <w:shd w:val="clear" w:color="auto" w:fill="FFFFFF"/>
            <w:vAlign w:val="center"/>
          </w:tcPr>
          <w:p w14:paraId="4F869606" w14:textId="77777777" w:rsidR="006B2F09" w:rsidRDefault="009D65B4" w:rsidP="006B2F09">
            <w:pPr>
              <w:jc w:val="center"/>
            </w:pPr>
            <w:sdt>
              <w:sdtPr>
                <w:rPr>
                  <w:rFonts w:ascii="Arial" w:eastAsia="MS Gothic" w:hAnsi="Arial" w:cs="Arial"/>
                </w:rPr>
                <w:id w:val="-1253200454"/>
                <w14:checkbox>
                  <w14:checked w14:val="0"/>
                  <w14:checkedState w14:val="2612" w14:font="MS Gothic"/>
                  <w14:uncheckedState w14:val="2610" w14:font="MS Gothic"/>
                </w14:checkbox>
              </w:sdtPr>
              <w:sdtContent>
                <w:r w:rsidR="006B2F09" w:rsidRPr="00BB26F5">
                  <w:rPr>
                    <w:rFonts w:ascii="MS Gothic" w:eastAsia="MS Gothic" w:hAnsi="MS Gothic" w:cs="Arial" w:hint="eastAsia"/>
                  </w:rPr>
                  <w:t>☐</w:t>
                </w:r>
              </w:sdtContent>
            </w:sdt>
          </w:p>
        </w:tc>
        <w:tc>
          <w:tcPr>
            <w:tcW w:w="884" w:type="dxa"/>
            <w:tcBorders>
              <w:left w:val="single" w:sz="6" w:space="0" w:color="000000"/>
              <w:bottom w:val="single" w:sz="6" w:space="0" w:color="000000"/>
            </w:tcBorders>
            <w:shd w:val="clear" w:color="auto" w:fill="FFFFFF"/>
            <w:vAlign w:val="center"/>
          </w:tcPr>
          <w:p w14:paraId="793644E9"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
                  <w:enabled/>
                  <w:calcOnExit w:val="0"/>
                  <w:textInput>
                    <w:default w:val="$"/>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w:t>
            </w:r>
            <w:r w:rsidRPr="00975A6E">
              <w:rPr>
                <w:rFonts w:ascii="Arial" w:hAnsi="Arial" w:cs="Arial"/>
                <w:szCs w:val="24"/>
              </w:rPr>
              <w:fldChar w:fldCharType="end"/>
            </w:r>
          </w:p>
        </w:tc>
        <w:tc>
          <w:tcPr>
            <w:tcW w:w="801" w:type="dxa"/>
            <w:tcBorders>
              <w:bottom w:val="single" w:sz="6" w:space="0" w:color="000000"/>
              <w:right w:val="single" w:sz="6" w:space="0" w:color="000000"/>
            </w:tcBorders>
            <w:shd w:val="clear" w:color="auto" w:fill="FFFFFF"/>
            <w:vAlign w:val="center"/>
          </w:tcPr>
          <w:p w14:paraId="31FE8B97" w14:textId="77777777" w:rsidR="006B2F09" w:rsidRDefault="009D65B4" w:rsidP="006B2F09">
            <w:pPr>
              <w:jc w:val="center"/>
            </w:pPr>
            <w:sdt>
              <w:sdtPr>
                <w:rPr>
                  <w:rFonts w:ascii="Arial" w:eastAsia="MS Gothic" w:hAnsi="Arial" w:cs="Arial"/>
                </w:rPr>
                <w:id w:val="-1573585479"/>
                <w14:checkbox>
                  <w14:checked w14:val="0"/>
                  <w14:checkedState w14:val="2612" w14:font="MS Gothic"/>
                  <w14:uncheckedState w14:val="2610" w14:font="MS Gothic"/>
                </w14:checkbox>
              </w:sdtPr>
              <w:sdtContent>
                <w:r w:rsidR="006B2F09" w:rsidRPr="00935905">
                  <w:rPr>
                    <w:rFonts w:ascii="MS Gothic" w:eastAsia="MS Gothic" w:hAnsi="MS Gothic" w:cs="Arial" w:hint="eastAsia"/>
                  </w:rPr>
                  <w:t>☐</w:t>
                </w:r>
              </w:sdtContent>
            </w:sdt>
          </w:p>
        </w:tc>
        <w:tc>
          <w:tcPr>
            <w:tcW w:w="884" w:type="dxa"/>
            <w:tcBorders>
              <w:left w:val="single" w:sz="6" w:space="0" w:color="000000"/>
              <w:bottom w:val="single" w:sz="6" w:space="0" w:color="000000"/>
            </w:tcBorders>
            <w:shd w:val="clear" w:color="auto" w:fill="FFFFFF"/>
            <w:vAlign w:val="center"/>
          </w:tcPr>
          <w:p w14:paraId="0D3DFDE5"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
                  <w:enabled/>
                  <w:calcOnExit w:val="0"/>
                  <w:textInput>
                    <w:default w:val="$"/>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w:t>
            </w:r>
            <w:r w:rsidRPr="00975A6E">
              <w:rPr>
                <w:rFonts w:ascii="Arial" w:hAnsi="Arial" w:cs="Arial"/>
                <w:szCs w:val="24"/>
              </w:rPr>
              <w:fldChar w:fldCharType="end"/>
            </w:r>
          </w:p>
        </w:tc>
        <w:tc>
          <w:tcPr>
            <w:tcW w:w="801" w:type="dxa"/>
            <w:tcBorders>
              <w:bottom w:val="single" w:sz="6" w:space="0" w:color="000000"/>
              <w:right w:val="single" w:sz="6" w:space="0" w:color="000000"/>
            </w:tcBorders>
            <w:shd w:val="clear" w:color="auto" w:fill="FFFFFF"/>
            <w:vAlign w:val="center"/>
          </w:tcPr>
          <w:p w14:paraId="1E41EC19" w14:textId="77777777" w:rsidR="006B2F09" w:rsidRDefault="009D65B4" w:rsidP="006B2F09">
            <w:pPr>
              <w:jc w:val="center"/>
            </w:pPr>
            <w:sdt>
              <w:sdtPr>
                <w:rPr>
                  <w:rFonts w:ascii="Arial" w:eastAsia="MS Gothic" w:hAnsi="Arial" w:cs="Arial"/>
                </w:rPr>
                <w:id w:val="1572694120"/>
                <w14:checkbox>
                  <w14:checked w14:val="0"/>
                  <w14:checkedState w14:val="2612" w14:font="MS Gothic"/>
                  <w14:uncheckedState w14:val="2610" w14:font="MS Gothic"/>
                </w14:checkbox>
              </w:sdtPr>
              <w:sdtContent>
                <w:r w:rsidR="006B2F09" w:rsidRPr="008B373F">
                  <w:rPr>
                    <w:rFonts w:ascii="MS Gothic" w:eastAsia="MS Gothic" w:hAnsi="MS Gothic" w:cs="Arial" w:hint="eastAsia"/>
                  </w:rPr>
                  <w:t>☐</w:t>
                </w:r>
              </w:sdtContent>
            </w:sdt>
          </w:p>
        </w:tc>
        <w:tc>
          <w:tcPr>
            <w:tcW w:w="884" w:type="dxa"/>
            <w:tcBorders>
              <w:left w:val="single" w:sz="6" w:space="0" w:color="000000"/>
              <w:bottom w:val="single" w:sz="6" w:space="0" w:color="000000"/>
            </w:tcBorders>
            <w:shd w:val="clear" w:color="auto" w:fill="FFFFFF"/>
            <w:vAlign w:val="center"/>
          </w:tcPr>
          <w:p w14:paraId="620B2D82"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
                  <w:enabled/>
                  <w:calcOnExit w:val="0"/>
                  <w:textInput>
                    <w:default w:val="$"/>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w:t>
            </w:r>
            <w:r w:rsidRPr="00975A6E">
              <w:rPr>
                <w:rFonts w:ascii="Arial" w:hAnsi="Arial" w:cs="Arial"/>
                <w:szCs w:val="24"/>
              </w:rPr>
              <w:fldChar w:fldCharType="end"/>
            </w:r>
          </w:p>
        </w:tc>
        <w:tc>
          <w:tcPr>
            <w:tcW w:w="952" w:type="dxa"/>
            <w:tcBorders>
              <w:bottom w:val="single" w:sz="6" w:space="0" w:color="000000"/>
              <w:right w:val="single" w:sz="6" w:space="0" w:color="auto"/>
            </w:tcBorders>
            <w:shd w:val="clear" w:color="auto" w:fill="FFFFFF"/>
            <w:vAlign w:val="center"/>
          </w:tcPr>
          <w:p w14:paraId="61DDB76E" w14:textId="77777777" w:rsidR="006B2F09" w:rsidRDefault="009D65B4" w:rsidP="006B2F09">
            <w:pPr>
              <w:jc w:val="center"/>
            </w:pPr>
            <w:sdt>
              <w:sdtPr>
                <w:rPr>
                  <w:rFonts w:ascii="Arial" w:eastAsia="MS Gothic" w:hAnsi="Arial" w:cs="Arial"/>
                </w:rPr>
                <w:id w:val="-1183667036"/>
                <w14:checkbox>
                  <w14:checked w14:val="0"/>
                  <w14:checkedState w14:val="2612" w14:font="MS Gothic"/>
                  <w14:uncheckedState w14:val="2610" w14:font="MS Gothic"/>
                </w14:checkbox>
              </w:sdtPr>
              <w:sdtContent>
                <w:r w:rsidR="006B2F09" w:rsidRPr="000A67C4">
                  <w:rPr>
                    <w:rFonts w:ascii="MS Gothic" w:eastAsia="MS Gothic" w:hAnsi="MS Gothic" w:cs="Arial" w:hint="eastAsia"/>
                  </w:rPr>
                  <w:t>☐</w:t>
                </w:r>
              </w:sdtContent>
            </w:sdt>
          </w:p>
        </w:tc>
      </w:tr>
    </w:tbl>
    <w:p w14:paraId="6275798D" w14:textId="77777777" w:rsidR="00AF0DFE" w:rsidRPr="00975A6E" w:rsidRDefault="00AF0DFE" w:rsidP="00AF0DFE">
      <w:pPr>
        <w:rPr>
          <w:rFonts w:ascii="Arial" w:hAnsi="Arial" w:cs="Arial"/>
          <w:sz w:val="18"/>
          <w:szCs w:val="18"/>
        </w:rPr>
      </w:pPr>
    </w:p>
    <w:tbl>
      <w:tblPr>
        <w:tblW w:w="4984" w:type="pct"/>
        <w:tblInd w:w="-72" w:type="dxa"/>
        <w:shd w:val="clear" w:color="auto" w:fill="1F497D"/>
        <w:tblLook w:val="01E0" w:firstRow="1" w:lastRow="1" w:firstColumn="1" w:lastColumn="1" w:noHBand="0" w:noVBand="0"/>
      </w:tblPr>
      <w:tblGrid>
        <w:gridCol w:w="11153"/>
      </w:tblGrid>
      <w:tr w:rsidR="00AF0DFE" w:rsidRPr="00975A6E" w14:paraId="56816AB3" w14:textId="77777777" w:rsidTr="000E3C7E">
        <w:trPr>
          <w:trHeight w:val="685"/>
        </w:trPr>
        <w:tc>
          <w:tcPr>
            <w:tcW w:w="1137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1F497D"/>
            <w:vAlign w:val="center"/>
          </w:tcPr>
          <w:p w14:paraId="4FC51347" w14:textId="77777777" w:rsidR="00AF0DFE" w:rsidRPr="00975A6E" w:rsidRDefault="00AF0DFE" w:rsidP="005A4BB7">
            <w:pPr>
              <w:ind w:left="522" w:hanging="450"/>
              <w:rPr>
                <w:rFonts w:ascii="Arial" w:hAnsi="Arial" w:cs="Arial"/>
                <w:b/>
                <w:bCs/>
                <w:i/>
                <w:color w:val="FFFFFF"/>
                <w:sz w:val="16"/>
                <w:szCs w:val="16"/>
              </w:rPr>
            </w:pPr>
            <w:r w:rsidRPr="00975A6E">
              <w:rPr>
                <w:rFonts w:ascii="Arial" w:hAnsi="Arial" w:cs="Arial"/>
                <w:b/>
                <w:bCs/>
                <w:smallCaps/>
                <w:color w:val="FFFFFF"/>
                <w:sz w:val="28"/>
                <w:szCs w:val="28"/>
              </w:rPr>
              <w:t>4.1</w:t>
            </w:r>
            <w:r w:rsidRPr="00975A6E">
              <w:rPr>
                <w:rFonts w:ascii="Arial" w:hAnsi="Arial" w:cs="Arial"/>
                <w:bCs/>
                <w:smallCaps/>
                <w:color w:val="FFFFFF"/>
              </w:rPr>
              <w:tab/>
            </w:r>
            <w:r w:rsidRPr="00975A6E">
              <w:rPr>
                <w:rFonts w:ascii="Arial" w:hAnsi="Arial" w:cs="Arial"/>
                <w:b/>
                <w:bCs/>
                <w:smallCaps/>
                <w:color w:val="FFFFFF"/>
                <w:sz w:val="18"/>
                <w:szCs w:val="18"/>
              </w:rPr>
              <w:t xml:space="preserve">JUSTIFICATION DES </w:t>
            </w:r>
            <w:r w:rsidRPr="00975A6E">
              <w:rPr>
                <w:rFonts w:ascii="Arial" w:hAnsi="Arial" w:cs="Arial"/>
                <w:b/>
                <w:bCs/>
                <w:smallCaps/>
                <w:color w:val="FFFFFF"/>
                <w:sz w:val="18"/>
                <w:szCs w:val="18"/>
                <w:shd w:val="clear" w:color="auto" w:fill="1F497D"/>
              </w:rPr>
              <w:t>RESSOURCES HUMAINES DEMANDÉES</w:t>
            </w:r>
            <w:r w:rsidRPr="00975A6E">
              <w:rPr>
                <w:rFonts w:ascii="Arial" w:hAnsi="Arial" w:cs="Arial"/>
                <w:b/>
                <w:bCs/>
                <w:smallCaps/>
                <w:color w:val="FFFFFF"/>
                <w:shd w:val="clear" w:color="auto" w:fill="1F497D"/>
              </w:rPr>
              <w:t xml:space="preserve"> </w:t>
            </w:r>
            <w:r w:rsidRPr="00975A6E">
              <w:rPr>
                <w:rFonts w:ascii="Arial" w:hAnsi="Arial" w:cs="Arial"/>
                <w:b/>
                <w:bCs/>
                <w:smallCaps/>
                <w:color w:val="FFFFFF"/>
                <w:shd w:val="clear" w:color="auto" w:fill="1F497D"/>
              </w:rPr>
              <w:br/>
            </w:r>
            <w:r w:rsidR="00DC29D1" w:rsidRPr="00975A6E">
              <w:rPr>
                <w:rFonts w:ascii="Arial" w:hAnsi="Arial" w:cs="Arial"/>
                <w:bCs/>
                <w:i/>
                <w:color w:val="FFFFFF"/>
                <w:sz w:val="16"/>
                <w:szCs w:val="16"/>
                <w:shd w:val="clear" w:color="auto" w:fill="1F497D"/>
              </w:rPr>
              <w:t>D</w:t>
            </w:r>
            <w:r w:rsidRPr="00975A6E">
              <w:rPr>
                <w:rFonts w:ascii="Arial" w:hAnsi="Arial" w:cs="Arial"/>
                <w:bCs/>
                <w:i/>
                <w:color w:val="FFFFFF"/>
                <w:sz w:val="16"/>
                <w:szCs w:val="16"/>
                <w:shd w:val="clear" w:color="auto" w:fill="1F497D"/>
              </w:rPr>
              <w:t xml:space="preserve">étailler la nature des ressources et l’essentiel des tâches et </w:t>
            </w:r>
            <w:r w:rsidR="00DC29D1" w:rsidRPr="00975A6E">
              <w:rPr>
                <w:rFonts w:ascii="Arial" w:hAnsi="Arial" w:cs="Arial"/>
                <w:bCs/>
                <w:i/>
                <w:color w:val="FFFFFF"/>
                <w:sz w:val="16"/>
                <w:szCs w:val="16"/>
                <w:shd w:val="clear" w:color="auto" w:fill="1F497D"/>
              </w:rPr>
              <w:t>responsabilités</w:t>
            </w:r>
            <w:r w:rsidR="00AA4E61" w:rsidRPr="00975A6E">
              <w:rPr>
                <w:rFonts w:ascii="Arial" w:hAnsi="Arial" w:cs="Arial"/>
                <w:bCs/>
                <w:i/>
                <w:color w:val="FFFFFF"/>
                <w:sz w:val="16"/>
                <w:szCs w:val="16"/>
                <w:shd w:val="clear" w:color="auto" w:fill="1F497D"/>
              </w:rPr>
              <w:t>.</w:t>
            </w:r>
          </w:p>
        </w:tc>
      </w:tr>
      <w:tr w:rsidR="005B23F8" w:rsidRPr="00975A6E" w14:paraId="6BDDAB36" w14:textId="77777777" w:rsidTr="00090953">
        <w:trPr>
          <w:trHeight w:val="2404"/>
        </w:trPr>
        <w:tc>
          <w:tcPr>
            <w:tcW w:w="11379" w:type="dxa"/>
            <w:tcBorders>
              <w:top w:val="single" w:sz="4" w:space="0" w:color="2F5496" w:themeColor="accent5" w:themeShade="BF"/>
              <w:left w:val="single" w:sz="4" w:space="0" w:color="auto"/>
              <w:bottom w:val="single" w:sz="4" w:space="0" w:color="auto"/>
              <w:right w:val="single" w:sz="4" w:space="0" w:color="auto"/>
            </w:tcBorders>
            <w:shd w:val="clear" w:color="auto" w:fill="auto"/>
          </w:tcPr>
          <w:p w14:paraId="3DE7420C" w14:textId="77777777" w:rsidR="005B23F8" w:rsidRPr="00975A6E" w:rsidRDefault="005B23F8" w:rsidP="001910F6">
            <w:pPr>
              <w:ind w:left="522" w:hanging="450"/>
              <w:rPr>
                <w:rFonts w:ascii="Arial" w:hAnsi="Arial" w:cs="Arial"/>
                <w:b/>
                <w:bCs/>
                <w:smallCaps/>
                <w:color w:val="FFFFFF"/>
                <w:sz w:val="18"/>
                <w:szCs w:val="18"/>
              </w:rPr>
            </w:pPr>
          </w:p>
        </w:tc>
      </w:tr>
    </w:tbl>
    <w:p w14:paraId="31FE2331" w14:textId="77777777" w:rsidR="001D2E1A" w:rsidRPr="00975A6E" w:rsidRDefault="001D2E1A" w:rsidP="001D2E1A">
      <w:pPr>
        <w:rPr>
          <w:rFonts w:ascii="Arial" w:hAnsi="Arial" w:cs="Arial"/>
          <w:sz w:val="18"/>
          <w:szCs w:val="18"/>
        </w:rPr>
      </w:pPr>
    </w:p>
    <w:tbl>
      <w:tblPr>
        <w:tblW w:w="4985" w:type="pct"/>
        <w:tblInd w:w="-72"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299"/>
        <w:gridCol w:w="886"/>
        <w:gridCol w:w="886"/>
        <w:gridCol w:w="887"/>
        <w:gridCol w:w="884"/>
        <w:gridCol w:w="885"/>
        <w:gridCol w:w="884"/>
        <w:gridCol w:w="884"/>
        <w:gridCol w:w="885"/>
        <w:gridCol w:w="884"/>
        <w:gridCol w:w="885"/>
      </w:tblGrid>
      <w:tr w:rsidR="001D2E1A" w:rsidRPr="00975A6E" w14:paraId="69872245" w14:textId="77777777" w:rsidTr="000E3C7E">
        <w:trPr>
          <w:trHeight w:val="460"/>
        </w:trPr>
        <w:tc>
          <w:tcPr>
            <w:tcW w:w="11381" w:type="dxa"/>
            <w:gridSpan w:val="11"/>
            <w:tcBorders>
              <w:top w:val="single" w:sz="4" w:space="0" w:color="2F5496" w:themeColor="accent5" w:themeShade="BF"/>
              <w:left w:val="single" w:sz="4" w:space="0" w:color="2F5496" w:themeColor="accent5" w:themeShade="BF"/>
              <w:bottom w:val="single" w:sz="4" w:space="0" w:color="FFFFFF" w:themeColor="background1"/>
              <w:right w:val="single" w:sz="4" w:space="0" w:color="2F5496" w:themeColor="accent5" w:themeShade="BF"/>
            </w:tcBorders>
            <w:shd w:val="clear" w:color="auto" w:fill="1F497D"/>
            <w:vAlign w:val="center"/>
          </w:tcPr>
          <w:p w14:paraId="7D98C9EA" w14:textId="77777777" w:rsidR="001D2E1A" w:rsidRPr="00975A6E" w:rsidRDefault="001D2E1A" w:rsidP="000E3C7E">
            <w:pPr>
              <w:rPr>
                <w:rFonts w:ascii="Arial" w:hAnsi="Arial" w:cs="Arial"/>
                <w:b/>
                <w:bCs/>
                <w:color w:val="FFFFFF"/>
                <w:sz w:val="12"/>
                <w:szCs w:val="12"/>
              </w:rPr>
            </w:pPr>
            <w:r w:rsidRPr="00975A6E">
              <w:rPr>
                <w:rFonts w:ascii="Arial" w:hAnsi="Arial" w:cs="Arial"/>
                <w:b/>
                <w:bCs/>
                <w:smallCaps/>
                <w:color w:val="FFFFFF"/>
                <w:sz w:val="28"/>
                <w:szCs w:val="28"/>
              </w:rPr>
              <w:t>5.</w:t>
            </w:r>
            <w:r w:rsidRPr="00975A6E">
              <w:rPr>
                <w:rFonts w:ascii="Arial" w:hAnsi="Arial" w:cs="Arial"/>
                <w:b/>
                <w:bCs/>
                <w:smallCaps/>
                <w:color w:val="FFFFFF"/>
              </w:rPr>
              <w:t xml:space="preserve">  </w:t>
            </w:r>
            <w:r w:rsidRPr="00975A6E">
              <w:rPr>
                <w:rFonts w:ascii="Arial" w:hAnsi="Arial" w:cs="Arial"/>
                <w:b/>
                <w:bCs/>
                <w:color w:val="FFFFFF"/>
                <w:sz w:val="18"/>
                <w:szCs w:val="18"/>
              </w:rPr>
              <w:t>DÉPENSES DIVERSES</w:t>
            </w:r>
          </w:p>
        </w:tc>
      </w:tr>
      <w:tr w:rsidR="001D2E1A" w:rsidRPr="00975A6E" w14:paraId="20F79163" w14:textId="77777777" w:rsidTr="006B2F09">
        <w:trPr>
          <w:trHeight w:val="350"/>
        </w:trPr>
        <w:tc>
          <w:tcPr>
            <w:tcW w:w="2354" w:type="dxa"/>
            <w:tcBorders>
              <w:top w:val="single" w:sz="4" w:space="0" w:color="FFFFFF" w:themeColor="background1"/>
              <w:left w:val="single" w:sz="4" w:space="0" w:color="2F5496" w:themeColor="accent5" w:themeShade="BF"/>
              <w:bottom w:val="nil"/>
              <w:right w:val="single" w:sz="6" w:space="0" w:color="FFFFFF"/>
            </w:tcBorders>
            <w:shd w:val="clear" w:color="auto" w:fill="1F497D"/>
            <w:vAlign w:val="center"/>
          </w:tcPr>
          <w:p w14:paraId="003AB279" w14:textId="77777777" w:rsidR="001D2E1A" w:rsidRPr="00975A6E" w:rsidRDefault="001D2E1A" w:rsidP="001103EC">
            <w:pPr>
              <w:rPr>
                <w:rFonts w:ascii="Arial" w:hAnsi="Arial" w:cs="Arial"/>
                <w:color w:val="FFFFFF"/>
              </w:rPr>
            </w:pPr>
          </w:p>
        </w:tc>
        <w:tc>
          <w:tcPr>
            <w:tcW w:w="1806" w:type="dxa"/>
            <w:gridSpan w:val="2"/>
            <w:tcBorders>
              <w:top w:val="single" w:sz="4" w:space="0" w:color="FFFFFF" w:themeColor="background1"/>
              <w:left w:val="single" w:sz="6" w:space="0" w:color="FFFFFF"/>
              <w:bottom w:val="nil"/>
              <w:right w:val="single" w:sz="4" w:space="0" w:color="FFFFFF" w:themeColor="background1"/>
            </w:tcBorders>
            <w:shd w:val="clear" w:color="auto" w:fill="1F497D"/>
            <w:vAlign w:val="center"/>
          </w:tcPr>
          <w:p w14:paraId="66DD73AB" w14:textId="77777777" w:rsidR="001D2E1A" w:rsidRPr="00975A6E" w:rsidRDefault="001D2E1A" w:rsidP="001103EC">
            <w:pPr>
              <w:jc w:val="center"/>
              <w:rPr>
                <w:rFonts w:ascii="Arial" w:hAnsi="Arial" w:cs="Arial"/>
                <w:color w:val="FFFFFF"/>
              </w:rPr>
            </w:pPr>
            <w:r w:rsidRPr="00975A6E">
              <w:rPr>
                <w:rFonts w:ascii="Arial" w:hAnsi="Arial" w:cs="Arial"/>
                <w:color w:val="FFFFFF"/>
              </w:rPr>
              <w:t>An 1</w:t>
            </w:r>
          </w:p>
        </w:tc>
        <w:tc>
          <w:tcPr>
            <w:tcW w:w="1806"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1F497D"/>
            <w:vAlign w:val="center"/>
          </w:tcPr>
          <w:p w14:paraId="58AB4B4D" w14:textId="77777777" w:rsidR="001D2E1A" w:rsidRPr="00975A6E" w:rsidRDefault="001D2E1A" w:rsidP="001103EC">
            <w:pPr>
              <w:jc w:val="center"/>
              <w:rPr>
                <w:rFonts w:ascii="Arial" w:hAnsi="Arial" w:cs="Arial"/>
                <w:color w:val="FFFFFF"/>
              </w:rPr>
            </w:pPr>
            <w:r w:rsidRPr="00975A6E">
              <w:rPr>
                <w:rFonts w:ascii="Arial" w:hAnsi="Arial" w:cs="Arial"/>
                <w:color w:val="FFFFFF"/>
              </w:rPr>
              <w:t>An 2</w:t>
            </w:r>
          </w:p>
        </w:tc>
        <w:tc>
          <w:tcPr>
            <w:tcW w:w="180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1F497D"/>
            <w:vAlign w:val="center"/>
          </w:tcPr>
          <w:p w14:paraId="3E74AB94" w14:textId="77777777" w:rsidR="001D2E1A" w:rsidRPr="00975A6E" w:rsidRDefault="001D2E1A" w:rsidP="001103EC">
            <w:pPr>
              <w:jc w:val="center"/>
              <w:rPr>
                <w:rFonts w:ascii="Arial" w:hAnsi="Arial" w:cs="Arial"/>
                <w:color w:val="FFFFFF"/>
              </w:rPr>
            </w:pPr>
            <w:r w:rsidRPr="00975A6E">
              <w:rPr>
                <w:rFonts w:ascii="Arial" w:hAnsi="Arial" w:cs="Arial"/>
                <w:color w:val="FFFFFF"/>
              </w:rPr>
              <w:t>An 3</w:t>
            </w:r>
          </w:p>
        </w:tc>
        <w:tc>
          <w:tcPr>
            <w:tcW w:w="180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1F497D"/>
            <w:vAlign w:val="center"/>
          </w:tcPr>
          <w:p w14:paraId="1CE7281B" w14:textId="77777777" w:rsidR="001D2E1A" w:rsidRPr="00975A6E" w:rsidRDefault="001D2E1A" w:rsidP="001103EC">
            <w:pPr>
              <w:jc w:val="center"/>
              <w:rPr>
                <w:rFonts w:ascii="Arial" w:hAnsi="Arial" w:cs="Arial"/>
                <w:color w:val="FFFFFF"/>
              </w:rPr>
            </w:pPr>
            <w:r w:rsidRPr="00975A6E">
              <w:rPr>
                <w:rFonts w:ascii="Arial" w:hAnsi="Arial" w:cs="Arial"/>
                <w:color w:val="FFFFFF"/>
              </w:rPr>
              <w:t>An 4</w:t>
            </w:r>
          </w:p>
        </w:tc>
        <w:tc>
          <w:tcPr>
            <w:tcW w:w="1805" w:type="dxa"/>
            <w:gridSpan w:val="2"/>
            <w:tcBorders>
              <w:top w:val="single" w:sz="4" w:space="0" w:color="FFFFFF" w:themeColor="background1"/>
              <w:left w:val="single" w:sz="4" w:space="0" w:color="FFFFFF" w:themeColor="background1"/>
              <w:bottom w:val="nil"/>
              <w:right w:val="single" w:sz="4" w:space="0" w:color="2F5496" w:themeColor="accent5" w:themeShade="BF"/>
            </w:tcBorders>
            <w:shd w:val="clear" w:color="auto" w:fill="1F497D"/>
            <w:vAlign w:val="center"/>
          </w:tcPr>
          <w:p w14:paraId="6AFA5764" w14:textId="77777777" w:rsidR="001D2E1A" w:rsidRPr="00975A6E" w:rsidRDefault="001D2E1A" w:rsidP="001103EC">
            <w:pPr>
              <w:jc w:val="center"/>
              <w:rPr>
                <w:rFonts w:ascii="Arial" w:hAnsi="Arial" w:cs="Arial"/>
                <w:color w:val="FFFFFF"/>
              </w:rPr>
            </w:pPr>
            <w:r w:rsidRPr="00975A6E">
              <w:rPr>
                <w:rFonts w:ascii="Arial" w:hAnsi="Arial" w:cs="Arial"/>
                <w:color w:val="FFFFFF"/>
              </w:rPr>
              <w:t>An 5</w:t>
            </w:r>
          </w:p>
        </w:tc>
      </w:tr>
      <w:tr w:rsidR="001D2E1A" w:rsidRPr="00975A6E" w14:paraId="6834BEB7" w14:textId="77777777" w:rsidTr="006B2F09">
        <w:trPr>
          <w:trHeight w:val="691"/>
        </w:trPr>
        <w:tc>
          <w:tcPr>
            <w:tcW w:w="2354" w:type="dxa"/>
            <w:tcBorders>
              <w:left w:val="single" w:sz="4" w:space="0" w:color="2F5496" w:themeColor="accent5" w:themeShade="BF"/>
              <w:bottom w:val="single" w:sz="4" w:space="0" w:color="2F5496" w:themeColor="accent5" w:themeShade="BF"/>
              <w:right w:val="single" w:sz="6" w:space="0" w:color="FFFFFF"/>
            </w:tcBorders>
            <w:shd w:val="clear" w:color="auto" w:fill="1F497D"/>
            <w:vAlign w:val="center"/>
          </w:tcPr>
          <w:p w14:paraId="549158C2" w14:textId="77777777" w:rsidR="001D2E1A" w:rsidRPr="00975A6E" w:rsidRDefault="001D2E1A" w:rsidP="001103EC">
            <w:pPr>
              <w:rPr>
                <w:rFonts w:ascii="Arial" w:hAnsi="Arial" w:cs="Arial"/>
                <w:b/>
                <w:i/>
                <w:color w:val="FFFFFF"/>
                <w:sz w:val="16"/>
                <w:szCs w:val="16"/>
              </w:rPr>
            </w:pPr>
            <w:r w:rsidRPr="00975A6E">
              <w:rPr>
                <w:rFonts w:ascii="Arial" w:hAnsi="Arial" w:cs="Arial"/>
                <w:b/>
                <w:i/>
                <w:color w:val="FFFFFF"/>
                <w:sz w:val="16"/>
                <w:szCs w:val="16"/>
              </w:rPr>
              <w:t xml:space="preserve">Ressources requises </w:t>
            </w:r>
            <w:r w:rsidRPr="00975A6E">
              <w:rPr>
                <w:rFonts w:ascii="Arial" w:hAnsi="Arial" w:cs="Arial"/>
                <w:b/>
                <w:i/>
                <w:color w:val="FFFFFF"/>
                <w:sz w:val="16"/>
                <w:szCs w:val="16"/>
              </w:rPr>
              <w:br/>
            </w:r>
            <w:r w:rsidRPr="00975A6E">
              <w:rPr>
                <w:rFonts w:ascii="Arial" w:hAnsi="Arial" w:cs="Arial"/>
                <w:i/>
                <w:color w:val="FFFFFF"/>
                <w:sz w:val="16"/>
                <w:szCs w:val="16"/>
              </w:rPr>
              <w:t>(indiquer le montant lorsque requis ou cocher non)</w:t>
            </w:r>
          </w:p>
        </w:tc>
        <w:tc>
          <w:tcPr>
            <w:tcW w:w="903" w:type="dxa"/>
            <w:tcBorders>
              <w:top w:val="nil"/>
              <w:left w:val="single" w:sz="6" w:space="0" w:color="FFFFFF"/>
              <w:bottom w:val="single" w:sz="4" w:space="0" w:color="2F5496" w:themeColor="accent5" w:themeShade="BF"/>
            </w:tcBorders>
            <w:shd w:val="clear" w:color="auto" w:fill="1F497D"/>
          </w:tcPr>
          <w:p w14:paraId="6706E37D" w14:textId="77777777" w:rsidR="001D2E1A" w:rsidRPr="00975A6E" w:rsidRDefault="001D2E1A" w:rsidP="001103EC">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0E522A86" w14:textId="77777777" w:rsidR="001D2E1A" w:rsidRPr="00975A6E" w:rsidRDefault="001D2E1A" w:rsidP="001103EC">
            <w:pPr>
              <w:autoSpaceDE w:val="0"/>
              <w:autoSpaceDN w:val="0"/>
              <w:adjustRightInd w:val="0"/>
              <w:jc w:val="center"/>
              <w:rPr>
                <w:rFonts w:ascii="Arial" w:hAnsi="Arial" w:cs="Arial"/>
                <w:color w:val="FFFFFF"/>
                <w:sz w:val="14"/>
                <w:szCs w:val="14"/>
              </w:rPr>
            </w:pPr>
            <w:r w:rsidRPr="00975A6E">
              <w:rPr>
                <w:rFonts w:ascii="Arial" w:hAnsi="Arial" w:cs="Arial"/>
                <w:color w:val="FFFFFF"/>
                <w:sz w:val="14"/>
                <w:szCs w:val="14"/>
              </w:rPr>
              <w:t>(Montant)</w:t>
            </w:r>
          </w:p>
        </w:tc>
        <w:tc>
          <w:tcPr>
            <w:tcW w:w="903" w:type="dxa"/>
            <w:tcBorders>
              <w:top w:val="nil"/>
              <w:bottom w:val="single" w:sz="4" w:space="0" w:color="2F5496" w:themeColor="accent5" w:themeShade="BF"/>
              <w:right w:val="single" w:sz="6" w:space="0" w:color="FFFFFF"/>
            </w:tcBorders>
            <w:shd w:val="clear" w:color="auto" w:fill="1F497D"/>
          </w:tcPr>
          <w:p w14:paraId="013610AE" w14:textId="77777777" w:rsidR="001D2E1A" w:rsidRPr="00975A6E" w:rsidRDefault="001D2E1A" w:rsidP="001103EC">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sdt>
              <w:sdtPr>
                <w:rPr>
                  <w:rFonts w:ascii="Arial" w:hAnsi="Arial" w:cs="Arial"/>
                  <w:color w:val="FFFFFF" w:themeColor="background1"/>
                  <w:sz w:val="28"/>
                  <w:szCs w:val="22"/>
                </w:rPr>
                <w:id w:val="-950463921"/>
                <w14:checkbox>
                  <w14:checked w14:val="1"/>
                  <w14:checkedState w14:val="2612" w14:font="MS Gothic"/>
                  <w14:uncheckedState w14:val="2610" w14:font="MS Gothic"/>
                </w14:checkbox>
              </w:sdtPr>
              <w:sdtContent>
                <w:r w:rsidR="00792073" w:rsidRPr="00792073">
                  <w:rPr>
                    <w:rFonts w:ascii="MS Gothic" w:eastAsia="MS Gothic" w:hAnsi="MS Gothic" w:cs="Arial" w:hint="eastAsia"/>
                    <w:color w:val="FFFFFF" w:themeColor="background1"/>
                    <w:sz w:val="28"/>
                    <w:szCs w:val="22"/>
                  </w:rPr>
                  <w:t>☒</w:t>
                </w:r>
              </w:sdtContent>
            </w:sdt>
          </w:p>
        </w:tc>
        <w:tc>
          <w:tcPr>
            <w:tcW w:w="904" w:type="dxa"/>
            <w:tcBorders>
              <w:top w:val="nil"/>
              <w:left w:val="single" w:sz="6" w:space="0" w:color="FFFFFF"/>
              <w:bottom w:val="single" w:sz="4" w:space="0" w:color="2F5496" w:themeColor="accent5" w:themeShade="BF"/>
            </w:tcBorders>
            <w:shd w:val="clear" w:color="auto" w:fill="1F497D"/>
          </w:tcPr>
          <w:p w14:paraId="122A86F4" w14:textId="77777777" w:rsidR="001D2E1A" w:rsidRPr="00975A6E" w:rsidRDefault="001D2E1A" w:rsidP="001103EC">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04880AC6" w14:textId="77777777" w:rsidR="001D2E1A" w:rsidRPr="00975A6E" w:rsidRDefault="001D2E1A" w:rsidP="001103EC">
            <w:pPr>
              <w:autoSpaceDE w:val="0"/>
              <w:autoSpaceDN w:val="0"/>
              <w:adjustRightInd w:val="0"/>
              <w:jc w:val="center"/>
              <w:rPr>
                <w:rFonts w:ascii="Arial" w:hAnsi="Arial" w:cs="Arial"/>
                <w:color w:val="FFFFFF"/>
                <w:sz w:val="17"/>
                <w:szCs w:val="17"/>
              </w:rPr>
            </w:pPr>
            <w:r w:rsidRPr="00975A6E">
              <w:rPr>
                <w:rFonts w:ascii="Arial" w:hAnsi="Arial" w:cs="Arial"/>
                <w:color w:val="FFFFFF"/>
                <w:sz w:val="14"/>
                <w:szCs w:val="14"/>
              </w:rPr>
              <w:t>(Montant)</w:t>
            </w:r>
          </w:p>
        </w:tc>
        <w:tc>
          <w:tcPr>
            <w:tcW w:w="902" w:type="dxa"/>
            <w:tcBorders>
              <w:top w:val="nil"/>
              <w:bottom w:val="single" w:sz="4" w:space="0" w:color="2F5496" w:themeColor="accent5" w:themeShade="BF"/>
              <w:right w:val="single" w:sz="6" w:space="0" w:color="FFFFFF"/>
            </w:tcBorders>
            <w:shd w:val="clear" w:color="auto" w:fill="1F497D"/>
          </w:tcPr>
          <w:p w14:paraId="7211FB85" w14:textId="77777777" w:rsidR="001D2E1A" w:rsidRPr="00975A6E" w:rsidRDefault="001D2E1A" w:rsidP="001103EC">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sdt>
              <w:sdtPr>
                <w:rPr>
                  <w:rFonts w:ascii="Arial" w:hAnsi="Arial" w:cs="Arial"/>
                  <w:color w:val="FFFFFF" w:themeColor="background1"/>
                  <w:sz w:val="28"/>
                  <w:szCs w:val="22"/>
                </w:rPr>
                <w:id w:val="-1800367389"/>
                <w14:checkbox>
                  <w14:checked w14:val="1"/>
                  <w14:checkedState w14:val="2612" w14:font="MS Gothic"/>
                  <w14:uncheckedState w14:val="2610" w14:font="MS Gothic"/>
                </w14:checkbox>
              </w:sdtPr>
              <w:sdtContent>
                <w:r w:rsidR="00792073" w:rsidRPr="00792073">
                  <w:rPr>
                    <w:rFonts w:ascii="MS Gothic" w:eastAsia="MS Gothic" w:hAnsi="MS Gothic" w:cs="Arial" w:hint="eastAsia"/>
                    <w:color w:val="FFFFFF" w:themeColor="background1"/>
                    <w:sz w:val="28"/>
                    <w:szCs w:val="22"/>
                  </w:rPr>
                  <w:t>☒</w:t>
                </w:r>
              </w:sdtContent>
            </w:sdt>
          </w:p>
        </w:tc>
        <w:tc>
          <w:tcPr>
            <w:tcW w:w="903" w:type="dxa"/>
            <w:tcBorders>
              <w:top w:val="nil"/>
              <w:bottom w:val="single" w:sz="4" w:space="0" w:color="2F5496" w:themeColor="accent5" w:themeShade="BF"/>
            </w:tcBorders>
            <w:shd w:val="clear" w:color="auto" w:fill="1F497D"/>
          </w:tcPr>
          <w:p w14:paraId="36EB1E9B" w14:textId="77777777" w:rsidR="001D2E1A" w:rsidRPr="00975A6E" w:rsidRDefault="001D2E1A" w:rsidP="001103EC">
            <w:pPr>
              <w:spacing w:before="120"/>
              <w:ind w:left="-73"/>
              <w:jc w:val="center"/>
              <w:rPr>
                <w:rFonts w:ascii="Arial" w:hAnsi="Arial" w:cs="Arial"/>
                <w:b/>
                <w:color w:val="FFFFFF"/>
                <w:sz w:val="18"/>
                <w:szCs w:val="18"/>
              </w:rPr>
            </w:pPr>
            <w:r w:rsidRPr="00975A6E">
              <w:rPr>
                <w:rFonts w:ascii="Arial" w:hAnsi="Arial" w:cs="Arial"/>
                <w:b/>
                <w:color w:val="FFFFFF"/>
                <w:sz w:val="18"/>
                <w:szCs w:val="18"/>
              </w:rPr>
              <w:t>OUI</w:t>
            </w:r>
          </w:p>
          <w:p w14:paraId="7501F726" w14:textId="77777777" w:rsidR="001D2E1A" w:rsidRPr="00975A6E" w:rsidRDefault="001D2E1A" w:rsidP="001103EC">
            <w:pPr>
              <w:autoSpaceDE w:val="0"/>
              <w:autoSpaceDN w:val="0"/>
              <w:adjustRightInd w:val="0"/>
              <w:jc w:val="center"/>
              <w:rPr>
                <w:rFonts w:ascii="Arial" w:hAnsi="Arial" w:cs="Arial"/>
                <w:color w:val="FFFFFF"/>
                <w:sz w:val="17"/>
                <w:szCs w:val="17"/>
              </w:rPr>
            </w:pPr>
            <w:r w:rsidRPr="00975A6E">
              <w:rPr>
                <w:rFonts w:ascii="Arial" w:hAnsi="Arial" w:cs="Arial"/>
                <w:color w:val="FFFFFF"/>
                <w:sz w:val="14"/>
                <w:szCs w:val="14"/>
              </w:rPr>
              <w:t>(Montant)</w:t>
            </w:r>
          </w:p>
        </w:tc>
        <w:tc>
          <w:tcPr>
            <w:tcW w:w="902" w:type="dxa"/>
            <w:tcBorders>
              <w:top w:val="nil"/>
              <w:bottom w:val="single" w:sz="4" w:space="0" w:color="2F5496" w:themeColor="accent5" w:themeShade="BF"/>
              <w:right w:val="single" w:sz="6" w:space="0" w:color="FFFFFF"/>
            </w:tcBorders>
            <w:shd w:val="clear" w:color="auto" w:fill="1F497D"/>
          </w:tcPr>
          <w:p w14:paraId="67735AA6" w14:textId="77777777" w:rsidR="001D2E1A" w:rsidRPr="00975A6E" w:rsidRDefault="001D2E1A" w:rsidP="001103EC">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sdt>
              <w:sdtPr>
                <w:rPr>
                  <w:rFonts w:ascii="Arial" w:hAnsi="Arial" w:cs="Arial"/>
                  <w:color w:val="FFFFFF" w:themeColor="background1"/>
                  <w:sz w:val="28"/>
                  <w:szCs w:val="22"/>
                </w:rPr>
                <w:id w:val="1583716319"/>
                <w14:checkbox>
                  <w14:checked w14:val="1"/>
                  <w14:checkedState w14:val="2612" w14:font="MS Gothic"/>
                  <w14:uncheckedState w14:val="2610" w14:font="MS Gothic"/>
                </w14:checkbox>
              </w:sdtPr>
              <w:sdtContent>
                <w:r w:rsidR="00792073" w:rsidRPr="00792073">
                  <w:rPr>
                    <w:rFonts w:ascii="MS Gothic" w:eastAsia="MS Gothic" w:hAnsi="MS Gothic" w:cs="Arial" w:hint="eastAsia"/>
                    <w:color w:val="FFFFFF" w:themeColor="background1"/>
                    <w:sz w:val="28"/>
                    <w:szCs w:val="22"/>
                  </w:rPr>
                  <w:t>☒</w:t>
                </w:r>
              </w:sdtContent>
            </w:sdt>
          </w:p>
        </w:tc>
        <w:tc>
          <w:tcPr>
            <w:tcW w:w="902" w:type="dxa"/>
            <w:tcBorders>
              <w:top w:val="nil"/>
              <w:bottom w:val="single" w:sz="4" w:space="0" w:color="2F5496" w:themeColor="accent5" w:themeShade="BF"/>
            </w:tcBorders>
            <w:shd w:val="clear" w:color="auto" w:fill="1F497D"/>
          </w:tcPr>
          <w:p w14:paraId="4F69773C" w14:textId="77777777" w:rsidR="001D2E1A" w:rsidRPr="00975A6E" w:rsidRDefault="001D2E1A" w:rsidP="001103EC">
            <w:pPr>
              <w:spacing w:before="120"/>
              <w:ind w:left="-163"/>
              <w:jc w:val="center"/>
              <w:rPr>
                <w:rFonts w:ascii="Arial" w:hAnsi="Arial" w:cs="Arial"/>
                <w:b/>
                <w:color w:val="FFFFFF"/>
                <w:sz w:val="18"/>
                <w:szCs w:val="18"/>
              </w:rPr>
            </w:pPr>
            <w:r w:rsidRPr="00975A6E">
              <w:rPr>
                <w:rFonts w:ascii="Arial" w:hAnsi="Arial" w:cs="Arial"/>
                <w:b/>
                <w:color w:val="FFFFFF"/>
                <w:sz w:val="18"/>
                <w:szCs w:val="18"/>
              </w:rPr>
              <w:t>OUI</w:t>
            </w:r>
          </w:p>
          <w:p w14:paraId="1C1005FA" w14:textId="77777777" w:rsidR="001D2E1A" w:rsidRPr="00975A6E" w:rsidRDefault="001D2E1A" w:rsidP="001103EC">
            <w:pPr>
              <w:autoSpaceDE w:val="0"/>
              <w:autoSpaceDN w:val="0"/>
              <w:adjustRightInd w:val="0"/>
              <w:ind w:left="-163"/>
              <w:jc w:val="center"/>
              <w:rPr>
                <w:rFonts w:ascii="Arial" w:hAnsi="Arial" w:cs="Arial"/>
                <w:color w:val="FFFFFF"/>
                <w:sz w:val="17"/>
                <w:szCs w:val="17"/>
              </w:rPr>
            </w:pPr>
            <w:r w:rsidRPr="00975A6E">
              <w:rPr>
                <w:rFonts w:ascii="Arial" w:hAnsi="Arial" w:cs="Arial"/>
                <w:color w:val="FFFFFF"/>
                <w:sz w:val="14"/>
                <w:szCs w:val="14"/>
              </w:rPr>
              <w:t>(Montant)</w:t>
            </w:r>
          </w:p>
        </w:tc>
        <w:tc>
          <w:tcPr>
            <w:tcW w:w="903" w:type="dxa"/>
            <w:tcBorders>
              <w:top w:val="nil"/>
              <w:bottom w:val="single" w:sz="4" w:space="0" w:color="2F5496" w:themeColor="accent5" w:themeShade="BF"/>
              <w:right w:val="single" w:sz="6" w:space="0" w:color="FFFFFF"/>
            </w:tcBorders>
            <w:shd w:val="clear" w:color="auto" w:fill="1F497D"/>
          </w:tcPr>
          <w:p w14:paraId="2DC1FEBF" w14:textId="77777777" w:rsidR="001D2E1A" w:rsidRPr="00975A6E" w:rsidRDefault="001D2E1A" w:rsidP="001103EC">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sdt>
              <w:sdtPr>
                <w:rPr>
                  <w:rFonts w:ascii="Arial" w:hAnsi="Arial" w:cs="Arial"/>
                  <w:color w:val="FFFFFF" w:themeColor="background1"/>
                  <w:sz w:val="28"/>
                  <w:szCs w:val="22"/>
                </w:rPr>
                <w:id w:val="-1526405443"/>
                <w14:checkbox>
                  <w14:checked w14:val="1"/>
                  <w14:checkedState w14:val="2612" w14:font="MS Gothic"/>
                  <w14:uncheckedState w14:val="2610" w14:font="MS Gothic"/>
                </w14:checkbox>
              </w:sdtPr>
              <w:sdtContent>
                <w:r w:rsidR="00792073" w:rsidRPr="00792073">
                  <w:rPr>
                    <w:rFonts w:ascii="MS Gothic" w:eastAsia="MS Gothic" w:hAnsi="MS Gothic" w:cs="Arial" w:hint="eastAsia"/>
                    <w:color w:val="FFFFFF" w:themeColor="background1"/>
                    <w:sz w:val="28"/>
                    <w:szCs w:val="22"/>
                  </w:rPr>
                  <w:t>☒</w:t>
                </w:r>
              </w:sdtContent>
            </w:sdt>
          </w:p>
        </w:tc>
        <w:tc>
          <w:tcPr>
            <w:tcW w:w="902" w:type="dxa"/>
            <w:tcBorders>
              <w:top w:val="nil"/>
              <w:bottom w:val="single" w:sz="4" w:space="0" w:color="2F5496" w:themeColor="accent5" w:themeShade="BF"/>
            </w:tcBorders>
            <w:shd w:val="clear" w:color="auto" w:fill="1F497D"/>
          </w:tcPr>
          <w:p w14:paraId="06569E56" w14:textId="77777777" w:rsidR="001D2E1A" w:rsidRPr="00975A6E" w:rsidRDefault="001D2E1A" w:rsidP="001103EC">
            <w:pPr>
              <w:spacing w:before="120"/>
              <w:jc w:val="center"/>
              <w:rPr>
                <w:rFonts w:ascii="Arial" w:hAnsi="Arial" w:cs="Arial"/>
                <w:b/>
                <w:color w:val="FFFFFF"/>
                <w:sz w:val="18"/>
                <w:szCs w:val="18"/>
              </w:rPr>
            </w:pPr>
            <w:r w:rsidRPr="00975A6E">
              <w:rPr>
                <w:rFonts w:ascii="Arial" w:hAnsi="Arial" w:cs="Arial"/>
                <w:b/>
                <w:color w:val="FFFFFF"/>
                <w:sz w:val="18"/>
                <w:szCs w:val="18"/>
              </w:rPr>
              <w:t>OUI</w:t>
            </w:r>
          </w:p>
          <w:p w14:paraId="4404FE84" w14:textId="77777777" w:rsidR="001D2E1A" w:rsidRPr="00975A6E" w:rsidRDefault="001D2E1A" w:rsidP="001103EC">
            <w:pPr>
              <w:autoSpaceDE w:val="0"/>
              <w:autoSpaceDN w:val="0"/>
              <w:adjustRightInd w:val="0"/>
              <w:jc w:val="center"/>
              <w:rPr>
                <w:rFonts w:ascii="Arial" w:hAnsi="Arial" w:cs="Arial"/>
                <w:color w:val="FFFFFF"/>
                <w:sz w:val="17"/>
                <w:szCs w:val="17"/>
              </w:rPr>
            </w:pPr>
            <w:r w:rsidRPr="00975A6E">
              <w:rPr>
                <w:rFonts w:ascii="Arial" w:hAnsi="Arial" w:cs="Arial"/>
                <w:color w:val="FFFFFF"/>
                <w:sz w:val="14"/>
                <w:szCs w:val="14"/>
              </w:rPr>
              <w:t>(Montant)</w:t>
            </w:r>
          </w:p>
        </w:tc>
        <w:tc>
          <w:tcPr>
            <w:tcW w:w="903" w:type="dxa"/>
            <w:tcBorders>
              <w:top w:val="nil"/>
              <w:bottom w:val="single" w:sz="4" w:space="0" w:color="2F5496" w:themeColor="accent5" w:themeShade="BF"/>
              <w:right w:val="single" w:sz="4" w:space="0" w:color="2F5496" w:themeColor="accent5" w:themeShade="BF"/>
            </w:tcBorders>
            <w:shd w:val="clear" w:color="auto" w:fill="1F497D"/>
          </w:tcPr>
          <w:p w14:paraId="0EA4ED6A" w14:textId="77777777" w:rsidR="001D2E1A" w:rsidRPr="00975A6E" w:rsidRDefault="001D2E1A" w:rsidP="001103EC">
            <w:pPr>
              <w:autoSpaceDE w:val="0"/>
              <w:autoSpaceDN w:val="0"/>
              <w:adjustRightInd w:val="0"/>
              <w:spacing w:before="120"/>
              <w:jc w:val="center"/>
              <w:rPr>
                <w:rFonts w:ascii="Arial" w:hAnsi="Arial" w:cs="Arial"/>
                <w:color w:val="FFFFFF"/>
                <w:sz w:val="17"/>
                <w:szCs w:val="17"/>
              </w:rPr>
            </w:pPr>
            <w:r w:rsidRPr="00975A6E">
              <w:rPr>
                <w:rFonts w:ascii="Arial" w:hAnsi="Arial" w:cs="Arial"/>
                <w:b/>
                <w:color w:val="FFFFFF"/>
                <w:sz w:val="18"/>
                <w:szCs w:val="18"/>
              </w:rPr>
              <w:t>NON</w:t>
            </w:r>
            <w:r w:rsidRPr="00975A6E">
              <w:rPr>
                <w:rFonts w:ascii="Arial" w:hAnsi="Arial" w:cs="Arial"/>
                <w:b/>
                <w:color w:val="FFFFFF"/>
                <w:sz w:val="18"/>
                <w:szCs w:val="18"/>
              </w:rPr>
              <w:br/>
            </w:r>
            <w:sdt>
              <w:sdtPr>
                <w:rPr>
                  <w:rFonts w:ascii="Arial" w:hAnsi="Arial" w:cs="Arial"/>
                  <w:color w:val="FFFFFF" w:themeColor="background1"/>
                  <w:sz w:val="28"/>
                  <w:szCs w:val="22"/>
                </w:rPr>
                <w:id w:val="1257635824"/>
                <w14:checkbox>
                  <w14:checked w14:val="1"/>
                  <w14:checkedState w14:val="2612" w14:font="MS Gothic"/>
                  <w14:uncheckedState w14:val="2610" w14:font="MS Gothic"/>
                </w14:checkbox>
              </w:sdtPr>
              <w:sdtContent>
                <w:r w:rsidR="00792073" w:rsidRPr="00792073">
                  <w:rPr>
                    <w:rFonts w:ascii="MS Gothic" w:eastAsia="MS Gothic" w:hAnsi="MS Gothic" w:cs="Arial" w:hint="eastAsia"/>
                    <w:color w:val="FFFFFF" w:themeColor="background1"/>
                    <w:sz w:val="28"/>
                    <w:szCs w:val="22"/>
                  </w:rPr>
                  <w:t>☒</w:t>
                </w:r>
              </w:sdtContent>
            </w:sdt>
          </w:p>
        </w:tc>
      </w:tr>
      <w:tr w:rsidR="006B2F09" w:rsidRPr="00975A6E" w14:paraId="4B396122" w14:textId="77777777" w:rsidTr="006B2F09">
        <w:trPr>
          <w:trHeight w:val="504"/>
        </w:trPr>
        <w:tc>
          <w:tcPr>
            <w:tcW w:w="2354" w:type="dxa"/>
            <w:tcBorders>
              <w:top w:val="single" w:sz="4" w:space="0" w:color="2F5496" w:themeColor="accent5" w:themeShade="BF"/>
              <w:right w:val="single" w:sz="6" w:space="0" w:color="000000"/>
            </w:tcBorders>
            <w:shd w:val="clear" w:color="auto" w:fill="FFFFFF"/>
            <w:vAlign w:val="center"/>
          </w:tcPr>
          <w:p w14:paraId="4A85700F" w14:textId="73CD07A9" w:rsidR="006B2F09" w:rsidRPr="00975A6E" w:rsidRDefault="00DB5F2D" w:rsidP="006B2F09">
            <w:pPr>
              <w:rPr>
                <w:rFonts w:ascii="Arial" w:hAnsi="Arial" w:cs="Arial"/>
                <w:sz w:val="16"/>
                <w:szCs w:val="16"/>
              </w:rPr>
            </w:pPr>
            <w:r w:rsidRPr="00975A6E">
              <w:rPr>
                <w:rFonts w:ascii="Arial" w:hAnsi="Arial" w:cs="Arial"/>
                <w:sz w:val="16"/>
                <w:szCs w:val="16"/>
              </w:rPr>
              <w:t>Équipements spécifiques</w:t>
            </w:r>
          </w:p>
        </w:tc>
        <w:tc>
          <w:tcPr>
            <w:tcW w:w="903" w:type="dxa"/>
            <w:tcBorders>
              <w:top w:val="single" w:sz="4" w:space="0" w:color="2F5496" w:themeColor="accent5" w:themeShade="BF"/>
              <w:left w:val="single" w:sz="6" w:space="0" w:color="000000"/>
            </w:tcBorders>
            <w:shd w:val="clear" w:color="auto" w:fill="FFFFFF"/>
            <w:vAlign w:val="center"/>
          </w:tcPr>
          <w:p w14:paraId="7C28D9C5"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tcBorders>
              <w:top w:val="single" w:sz="4" w:space="0" w:color="2F5496" w:themeColor="accent5" w:themeShade="BF"/>
              <w:right w:val="single" w:sz="6" w:space="0" w:color="000000"/>
            </w:tcBorders>
            <w:shd w:val="clear" w:color="auto" w:fill="FFFFFF"/>
            <w:vAlign w:val="center"/>
          </w:tcPr>
          <w:p w14:paraId="4637511A" w14:textId="77777777" w:rsidR="006B2F09" w:rsidRDefault="009D65B4" w:rsidP="006B2F09">
            <w:pPr>
              <w:jc w:val="center"/>
            </w:pPr>
            <w:sdt>
              <w:sdtPr>
                <w:rPr>
                  <w:rFonts w:ascii="Arial" w:eastAsia="MS Gothic" w:hAnsi="Arial" w:cs="Arial"/>
                </w:rPr>
                <w:id w:val="-1750956992"/>
                <w14:checkbox>
                  <w14:checked w14:val="0"/>
                  <w14:checkedState w14:val="2612" w14:font="MS Gothic"/>
                  <w14:uncheckedState w14:val="2610" w14:font="MS Gothic"/>
                </w14:checkbox>
              </w:sdtPr>
              <w:sdtContent>
                <w:r w:rsidR="006B2F09" w:rsidRPr="00FE45D5">
                  <w:rPr>
                    <w:rFonts w:ascii="MS Gothic" w:eastAsia="MS Gothic" w:hAnsi="MS Gothic" w:cs="Arial" w:hint="eastAsia"/>
                  </w:rPr>
                  <w:t>☐</w:t>
                </w:r>
              </w:sdtContent>
            </w:sdt>
          </w:p>
        </w:tc>
        <w:tc>
          <w:tcPr>
            <w:tcW w:w="904" w:type="dxa"/>
            <w:tcBorders>
              <w:top w:val="single" w:sz="4" w:space="0" w:color="2F5496" w:themeColor="accent5" w:themeShade="BF"/>
              <w:left w:val="single" w:sz="6" w:space="0" w:color="000000"/>
            </w:tcBorders>
            <w:shd w:val="clear" w:color="auto" w:fill="FFFFFF"/>
            <w:vAlign w:val="center"/>
          </w:tcPr>
          <w:p w14:paraId="532F3A12"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902" w:type="dxa"/>
            <w:tcBorders>
              <w:top w:val="single" w:sz="4" w:space="0" w:color="2F5496" w:themeColor="accent5" w:themeShade="BF"/>
              <w:right w:val="single" w:sz="6" w:space="0" w:color="000000"/>
            </w:tcBorders>
            <w:shd w:val="clear" w:color="auto" w:fill="FFFFFF"/>
            <w:vAlign w:val="center"/>
          </w:tcPr>
          <w:p w14:paraId="55D3A665" w14:textId="77777777" w:rsidR="006B2F09" w:rsidRDefault="009D65B4" w:rsidP="006B2F09">
            <w:pPr>
              <w:jc w:val="center"/>
            </w:pPr>
            <w:sdt>
              <w:sdtPr>
                <w:rPr>
                  <w:rFonts w:ascii="Arial" w:eastAsia="MS Gothic" w:hAnsi="Arial" w:cs="Arial"/>
                </w:rPr>
                <w:id w:val="1735964112"/>
                <w14:checkbox>
                  <w14:checked w14:val="0"/>
                  <w14:checkedState w14:val="2612" w14:font="MS Gothic"/>
                  <w14:uncheckedState w14:val="2610" w14:font="MS Gothic"/>
                </w14:checkbox>
              </w:sdtPr>
              <w:sdtContent>
                <w:r w:rsidR="006B2F09" w:rsidRPr="005F2A0F">
                  <w:rPr>
                    <w:rFonts w:ascii="MS Gothic" w:eastAsia="MS Gothic" w:hAnsi="MS Gothic" w:cs="Arial" w:hint="eastAsia"/>
                  </w:rPr>
                  <w:t>☐</w:t>
                </w:r>
              </w:sdtContent>
            </w:sdt>
          </w:p>
        </w:tc>
        <w:tc>
          <w:tcPr>
            <w:tcW w:w="903" w:type="dxa"/>
            <w:tcBorders>
              <w:top w:val="single" w:sz="4" w:space="0" w:color="2F5496" w:themeColor="accent5" w:themeShade="BF"/>
            </w:tcBorders>
            <w:shd w:val="clear" w:color="auto" w:fill="FFFFFF"/>
            <w:vAlign w:val="center"/>
          </w:tcPr>
          <w:p w14:paraId="33A35313"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902" w:type="dxa"/>
            <w:tcBorders>
              <w:top w:val="single" w:sz="4" w:space="0" w:color="2F5496" w:themeColor="accent5" w:themeShade="BF"/>
              <w:right w:val="single" w:sz="6" w:space="0" w:color="000000"/>
            </w:tcBorders>
            <w:shd w:val="clear" w:color="auto" w:fill="FFFFFF"/>
            <w:vAlign w:val="center"/>
          </w:tcPr>
          <w:p w14:paraId="1BB6C656" w14:textId="77777777" w:rsidR="006B2F09" w:rsidRDefault="009D65B4" w:rsidP="006B2F09">
            <w:pPr>
              <w:jc w:val="center"/>
            </w:pPr>
            <w:sdt>
              <w:sdtPr>
                <w:rPr>
                  <w:rFonts w:ascii="Arial" w:eastAsia="MS Gothic" w:hAnsi="Arial" w:cs="Arial"/>
                </w:rPr>
                <w:id w:val="-1640183094"/>
                <w14:checkbox>
                  <w14:checked w14:val="0"/>
                  <w14:checkedState w14:val="2612" w14:font="MS Gothic"/>
                  <w14:uncheckedState w14:val="2610" w14:font="MS Gothic"/>
                </w14:checkbox>
              </w:sdtPr>
              <w:sdtContent>
                <w:r w:rsidR="006B2F09" w:rsidRPr="00A17FF9">
                  <w:rPr>
                    <w:rFonts w:ascii="MS Gothic" w:eastAsia="MS Gothic" w:hAnsi="MS Gothic" w:cs="Arial" w:hint="eastAsia"/>
                  </w:rPr>
                  <w:t>☐</w:t>
                </w:r>
              </w:sdtContent>
            </w:sdt>
          </w:p>
        </w:tc>
        <w:tc>
          <w:tcPr>
            <w:tcW w:w="902" w:type="dxa"/>
            <w:tcBorders>
              <w:top w:val="single" w:sz="4" w:space="0" w:color="2F5496" w:themeColor="accent5" w:themeShade="BF"/>
            </w:tcBorders>
            <w:shd w:val="clear" w:color="auto" w:fill="FFFFFF"/>
            <w:vAlign w:val="center"/>
          </w:tcPr>
          <w:p w14:paraId="4DE3A131"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tcBorders>
              <w:top w:val="single" w:sz="4" w:space="0" w:color="2F5496" w:themeColor="accent5" w:themeShade="BF"/>
              <w:right w:val="single" w:sz="6" w:space="0" w:color="000000"/>
            </w:tcBorders>
            <w:shd w:val="clear" w:color="auto" w:fill="FFFFFF"/>
            <w:vAlign w:val="center"/>
          </w:tcPr>
          <w:p w14:paraId="30ABA75F" w14:textId="77777777" w:rsidR="006B2F09" w:rsidRDefault="009D65B4" w:rsidP="006B2F09">
            <w:pPr>
              <w:jc w:val="center"/>
            </w:pPr>
            <w:sdt>
              <w:sdtPr>
                <w:rPr>
                  <w:rFonts w:ascii="Arial" w:eastAsia="MS Gothic" w:hAnsi="Arial" w:cs="Arial"/>
                </w:rPr>
                <w:id w:val="-706181176"/>
                <w14:checkbox>
                  <w14:checked w14:val="0"/>
                  <w14:checkedState w14:val="2612" w14:font="MS Gothic"/>
                  <w14:uncheckedState w14:val="2610" w14:font="MS Gothic"/>
                </w14:checkbox>
              </w:sdtPr>
              <w:sdtContent>
                <w:r w:rsidR="006B2F09" w:rsidRPr="00D75282">
                  <w:rPr>
                    <w:rFonts w:ascii="MS Gothic" w:eastAsia="MS Gothic" w:hAnsi="MS Gothic" w:cs="Arial" w:hint="eastAsia"/>
                  </w:rPr>
                  <w:t>☐</w:t>
                </w:r>
              </w:sdtContent>
            </w:sdt>
          </w:p>
        </w:tc>
        <w:tc>
          <w:tcPr>
            <w:tcW w:w="902" w:type="dxa"/>
            <w:tcBorders>
              <w:top w:val="single" w:sz="4" w:space="0" w:color="2F5496" w:themeColor="accent5" w:themeShade="BF"/>
            </w:tcBorders>
            <w:shd w:val="clear" w:color="auto" w:fill="FFFFFF"/>
            <w:vAlign w:val="center"/>
          </w:tcPr>
          <w:p w14:paraId="4440C7CB"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tcBorders>
              <w:top w:val="single" w:sz="4" w:space="0" w:color="2F5496" w:themeColor="accent5" w:themeShade="BF"/>
            </w:tcBorders>
            <w:shd w:val="clear" w:color="auto" w:fill="FFFFFF"/>
            <w:vAlign w:val="center"/>
          </w:tcPr>
          <w:p w14:paraId="043DA040" w14:textId="77777777" w:rsidR="006B2F09" w:rsidRDefault="009D65B4" w:rsidP="006B2F09">
            <w:pPr>
              <w:jc w:val="center"/>
            </w:pPr>
            <w:sdt>
              <w:sdtPr>
                <w:rPr>
                  <w:rFonts w:ascii="Arial" w:eastAsia="MS Gothic" w:hAnsi="Arial" w:cs="Arial"/>
                </w:rPr>
                <w:id w:val="747231638"/>
                <w14:checkbox>
                  <w14:checked w14:val="0"/>
                  <w14:checkedState w14:val="2612" w14:font="MS Gothic"/>
                  <w14:uncheckedState w14:val="2610" w14:font="MS Gothic"/>
                </w14:checkbox>
              </w:sdtPr>
              <w:sdtContent>
                <w:r w:rsidR="006B2F09">
                  <w:rPr>
                    <w:rFonts w:ascii="MS Gothic" w:eastAsia="MS Gothic" w:hAnsi="MS Gothic" w:cs="Arial" w:hint="eastAsia"/>
                  </w:rPr>
                  <w:t>☐</w:t>
                </w:r>
              </w:sdtContent>
            </w:sdt>
          </w:p>
        </w:tc>
      </w:tr>
      <w:tr w:rsidR="006B2F09" w:rsidRPr="00975A6E" w14:paraId="51A4DF50" w14:textId="77777777" w:rsidTr="006B2F09">
        <w:trPr>
          <w:trHeight w:val="504"/>
        </w:trPr>
        <w:tc>
          <w:tcPr>
            <w:tcW w:w="2354" w:type="dxa"/>
            <w:tcBorders>
              <w:right w:val="single" w:sz="6" w:space="0" w:color="000000"/>
            </w:tcBorders>
            <w:shd w:val="clear" w:color="auto" w:fill="D9D9D9"/>
            <w:vAlign w:val="center"/>
          </w:tcPr>
          <w:p w14:paraId="735043CB" w14:textId="77777777" w:rsidR="006B2F09" w:rsidRPr="00975A6E" w:rsidRDefault="006B2F09" w:rsidP="006B2F09">
            <w:pPr>
              <w:rPr>
                <w:rFonts w:ascii="Arial" w:hAnsi="Arial" w:cs="Arial"/>
                <w:sz w:val="16"/>
                <w:szCs w:val="16"/>
              </w:rPr>
            </w:pPr>
            <w:r w:rsidRPr="00975A6E">
              <w:rPr>
                <w:rFonts w:ascii="Arial" w:hAnsi="Arial" w:cs="Arial"/>
                <w:sz w:val="16"/>
                <w:szCs w:val="16"/>
              </w:rPr>
              <w:t>Publicité et promotion</w:t>
            </w:r>
          </w:p>
        </w:tc>
        <w:tc>
          <w:tcPr>
            <w:tcW w:w="903" w:type="dxa"/>
            <w:tcBorders>
              <w:left w:val="single" w:sz="6" w:space="0" w:color="000000"/>
            </w:tcBorders>
            <w:shd w:val="clear" w:color="auto" w:fill="D9D9D9"/>
            <w:vAlign w:val="center"/>
          </w:tcPr>
          <w:p w14:paraId="6945B8E8"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tcBorders>
              <w:right w:val="single" w:sz="6" w:space="0" w:color="000000"/>
            </w:tcBorders>
            <w:shd w:val="clear" w:color="auto" w:fill="D9D9D9"/>
            <w:vAlign w:val="center"/>
          </w:tcPr>
          <w:p w14:paraId="32D3875B" w14:textId="77777777" w:rsidR="006B2F09" w:rsidRDefault="009D65B4" w:rsidP="006B2F09">
            <w:pPr>
              <w:jc w:val="center"/>
            </w:pPr>
            <w:sdt>
              <w:sdtPr>
                <w:rPr>
                  <w:rFonts w:ascii="Arial" w:eastAsia="MS Gothic" w:hAnsi="Arial" w:cs="Arial"/>
                </w:rPr>
                <w:id w:val="-1402438360"/>
                <w14:checkbox>
                  <w14:checked w14:val="0"/>
                  <w14:checkedState w14:val="2612" w14:font="MS Gothic"/>
                  <w14:uncheckedState w14:val="2610" w14:font="MS Gothic"/>
                </w14:checkbox>
              </w:sdtPr>
              <w:sdtContent>
                <w:r w:rsidR="006B2F09" w:rsidRPr="00FE45D5">
                  <w:rPr>
                    <w:rFonts w:ascii="MS Gothic" w:eastAsia="MS Gothic" w:hAnsi="MS Gothic" w:cs="Arial" w:hint="eastAsia"/>
                  </w:rPr>
                  <w:t>☐</w:t>
                </w:r>
              </w:sdtContent>
            </w:sdt>
          </w:p>
        </w:tc>
        <w:tc>
          <w:tcPr>
            <w:tcW w:w="904" w:type="dxa"/>
            <w:tcBorders>
              <w:left w:val="single" w:sz="6" w:space="0" w:color="000000"/>
            </w:tcBorders>
            <w:shd w:val="clear" w:color="auto" w:fill="D9D9D9"/>
            <w:vAlign w:val="center"/>
          </w:tcPr>
          <w:p w14:paraId="77FC772F"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902" w:type="dxa"/>
            <w:tcBorders>
              <w:right w:val="single" w:sz="6" w:space="0" w:color="000000"/>
            </w:tcBorders>
            <w:shd w:val="clear" w:color="auto" w:fill="D9D9D9"/>
            <w:vAlign w:val="center"/>
          </w:tcPr>
          <w:p w14:paraId="2B755111" w14:textId="77777777" w:rsidR="006B2F09" w:rsidRDefault="009D65B4" w:rsidP="006B2F09">
            <w:pPr>
              <w:jc w:val="center"/>
            </w:pPr>
            <w:sdt>
              <w:sdtPr>
                <w:rPr>
                  <w:rFonts w:ascii="Arial" w:eastAsia="MS Gothic" w:hAnsi="Arial" w:cs="Arial"/>
                </w:rPr>
                <w:id w:val="-1365745999"/>
                <w14:checkbox>
                  <w14:checked w14:val="0"/>
                  <w14:checkedState w14:val="2612" w14:font="MS Gothic"/>
                  <w14:uncheckedState w14:val="2610" w14:font="MS Gothic"/>
                </w14:checkbox>
              </w:sdtPr>
              <w:sdtContent>
                <w:r w:rsidR="006B2F09" w:rsidRPr="005F2A0F">
                  <w:rPr>
                    <w:rFonts w:ascii="MS Gothic" w:eastAsia="MS Gothic" w:hAnsi="MS Gothic" w:cs="Arial" w:hint="eastAsia"/>
                  </w:rPr>
                  <w:t>☐</w:t>
                </w:r>
              </w:sdtContent>
            </w:sdt>
          </w:p>
        </w:tc>
        <w:tc>
          <w:tcPr>
            <w:tcW w:w="903" w:type="dxa"/>
            <w:shd w:val="clear" w:color="auto" w:fill="D9D9D9"/>
            <w:vAlign w:val="center"/>
          </w:tcPr>
          <w:p w14:paraId="4EB3D0EB"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902" w:type="dxa"/>
            <w:tcBorders>
              <w:right w:val="single" w:sz="6" w:space="0" w:color="000000"/>
            </w:tcBorders>
            <w:shd w:val="clear" w:color="auto" w:fill="D9D9D9"/>
            <w:vAlign w:val="center"/>
          </w:tcPr>
          <w:p w14:paraId="636295BF" w14:textId="77777777" w:rsidR="006B2F09" w:rsidRDefault="009D65B4" w:rsidP="006B2F09">
            <w:pPr>
              <w:jc w:val="center"/>
            </w:pPr>
            <w:sdt>
              <w:sdtPr>
                <w:rPr>
                  <w:rFonts w:ascii="Arial" w:eastAsia="MS Gothic" w:hAnsi="Arial" w:cs="Arial"/>
                </w:rPr>
                <w:id w:val="1133526993"/>
                <w14:checkbox>
                  <w14:checked w14:val="0"/>
                  <w14:checkedState w14:val="2612" w14:font="MS Gothic"/>
                  <w14:uncheckedState w14:val="2610" w14:font="MS Gothic"/>
                </w14:checkbox>
              </w:sdtPr>
              <w:sdtContent>
                <w:r w:rsidR="006B2F09" w:rsidRPr="00A17FF9">
                  <w:rPr>
                    <w:rFonts w:ascii="MS Gothic" w:eastAsia="MS Gothic" w:hAnsi="MS Gothic" w:cs="Arial" w:hint="eastAsia"/>
                  </w:rPr>
                  <w:t>☐</w:t>
                </w:r>
              </w:sdtContent>
            </w:sdt>
          </w:p>
        </w:tc>
        <w:tc>
          <w:tcPr>
            <w:tcW w:w="902" w:type="dxa"/>
            <w:shd w:val="clear" w:color="auto" w:fill="D9D9D9"/>
            <w:vAlign w:val="center"/>
          </w:tcPr>
          <w:p w14:paraId="58179A13"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tcBorders>
              <w:right w:val="single" w:sz="6" w:space="0" w:color="000000"/>
            </w:tcBorders>
            <w:shd w:val="clear" w:color="auto" w:fill="D9D9D9"/>
            <w:vAlign w:val="center"/>
          </w:tcPr>
          <w:p w14:paraId="1C7EB501" w14:textId="77777777" w:rsidR="006B2F09" w:rsidRDefault="009D65B4" w:rsidP="006B2F09">
            <w:pPr>
              <w:jc w:val="center"/>
            </w:pPr>
            <w:sdt>
              <w:sdtPr>
                <w:rPr>
                  <w:rFonts w:ascii="Arial" w:eastAsia="MS Gothic" w:hAnsi="Arial" w:cs="Arial"/>
                </w:rPr>
                <w:id w:val="-1963326767"/>
                <w14:checkbox>
                  <w14:checked w14:val="0"/>
                  <w14:checkedState w14:val="2612" w14:font="MS Gothic"/>
                  <w14:uncheckedState w14:val="2610" w14:font="MS Gothic"/>
                </w14:checkbox>
              </w:sdtPr>
              <w:sdtContent>
                <w:r w:rsidR="006B2F09" w:rsidRPr="00D75282">
                  <w:rPr>
                    <w:rFonts w:ascii="MS Gothic" w:eastAsia="MS Gothic" w:hAnsi="MS Gothic" w:cs="Arial" w:hint="eastAsia"/>
                  </w:rPr>
                  <w:t>☐</w:t>
                </w:r>
              </w:sdtContent>
            </w:sdt>
          </w:p>
        </w:tc>
        <w:tc>
          <w:tcPr>
            <w:tcW w:w="902" w:type="dxa"/>
            <w:shd w:val="clear" w:color="auto" w:fill="D9D9D9"/>
            <w:vAlign w:val="center"/>
          </w:tcPr>
          <w:p w14:paraId="43F2A2A2"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shd w:val="clear" w:color="auto" w:fill="D9D9D9"/>
            <w:vAlign w:val="center"/>
          </w:tcPr>
          <w:p w14:paraId="4E55EE54" w14:textId="77777777" w:rsidR="006B2F09" w:rsidRDefault="009D65B4" w:rsidP="006B2F09">
            <w:pPr>
              <w:jc w:val="center"/>
            </w:pPr>
            <w:sdt>
              <w:sdtPr>
                <w:rPr>
                  <w:rFonts w:ascii="Arial" w:eastAsia="MS Gothic" w:hAnsi="Arial" w:cs="Arial"/>
                </w:rPr>
                <w:id w:val="591053788"/>
                <w14:checkbox>
                  <w14:checked w14:val="0"/>
                  <w14:checkedState w14:val="2612" w14:font="MS Gothic"/>
                  <w14:uncheckedState w14:val="2610" w14:font="MS Gothic"/>
                </w14:checkbox>
              </w:sdtPr>
              <w:sdtContent>
                <w:r w:rsidR="006B2F09" w:rsidRPr="00B50A7C">
                  <w:rPr>
                    <w:rFonts w:ascii="MS Gothic" w:eastAsia="MS Gothic" w:hAnsi="MS Gothic" w:cs="Arial" w:hint="eastAsia"/>
                  </w:rPr>
                  <w:t>☐</w:t>
                </w:r>
              </w:sdtContent>
            </w:sdt>
          </w:p>
        </w:tc>
      </w:tr>
      <w:tr w:rsidR="006B2F09" w:rsidRPr="00975A6E" w14:paraId="54DE9519" w14:textId="77777777" w:rsidTr="006B2F09">
        <w:trPr>
          <w:trHeight w:val="504"/>
        </w:trPr>
        <w:tc>
          <w:tcPr>
            <w:tcW w:w="2354" w:type="dxa"/>
            <w:tcBorders>
              <w:right w:val="single" w:sz="6" w:space="0" w:color="000000"/>
            </w:tcBorders>
            <w:shd w:val="clear" w:color="auto" w:fill="FFFFFF"/>
            <w:vAlign w:val="center"/>
          </w:tcPr>
          <w:p w14:paraId="3D17CEE3" w14:textId="77777777" w:rsidR="006B2F09" w:rsidRPr="00975A6E" w:rsidRDefault="006B2F09" w:rsidP="006B2F09">
            <w:pPr>
              <w:rPr>
                <w:rFonts w:ascii="Arial" w:hAnsi="Arial" w:cs="Arial"/>
                <w:b/>
                <w:sz w:val="16"/>
                <w:szCs w:val="16"/>
              </w:rPr>
            </w:pPr>
            <w:r w:rsidRPr="00975A6E">
              <w:rPr>
                <w:rFonts w:ascii="Arial" w:hAnsi="Arial" w:cs="Arial"/>
                <w:b/>
                <w:sz w:val="16"/>
                <w:szCs w:val="16"/>
              </w:rPr>
              <w:t>Autres dépenses</w:t>
            </w:r>
          </w:p>
        </w:tc>
        <w:tc>
          <w:tcPr>
            <w:tcW w:w="903" w:type="dxa"/>
            <w:tcBorders>
              <w:left w:val="single" w:sz="6" w:space="0" w:color="000000"/>
            </w:tcBorders>
            <w:shd w:val="clear" w:color="auto" w:fill="FFFFFF"/>
            <w:vAlign w:val="center"/>
          </w:tcPr>
          <w:p w14:paraId="5568B79A" w14:textId="77777777" w:rsidR="006B2F09" w:rsidRPr="00975A6E" w:rsidRDefault="006B2F09" w:rsidP="006B2F09">
            <w:pPr>
              <w:jc w:val="center"/>
              <w:rPr>
                <w:rFonts w:ascii="Arial" w:hAnsi="Arial" w:cs="Arial"/>
                <w:sz w:val="28"/>
                <w:szCs w:val="28"/>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tcBorders>
              <w:right w:val="single" w:sz="6" w:space="0" w:color="000000"/>
            </w:tcBorders>
            <w:shd w:val="clear" w:color="auto" w:fill="FFFFFF"/>
            <w:vAlign w:val="center"/>
          </w:tcPr>
          <w:p w14:paraId="2D586052" w14:textId="77777777" w:rsidR="006B2F09" w:rsidRDefault="009D65B4" w:rsidP="006B2F09">
            <w:pPr>
              <w:jc w:val="center"/>
            </w:pPr>
            <w:sdt>
              <w:sdtPr>
                <w:rPr>
                  <w:rFonts w:ascii="Arial" w:eastAsia="MS Gothic" w:hAnsi="Arial" w:cs="Arial"/>
                </w:rPr>
                <w:id w:val="-636021547"/>
                <w14:checkbox>
                  <w14:checked w14:val="0"/>
                  <w14:checkedState w14:val="2612" w14:font="MS Gothic"/>
                  <w14:uncheckedState w14:val="2610" w14:font="MS Gothic"/>
                </w14:checkbox>
              </w:sdtPr>
              <w:sdtContent>
                <w:r w:rsidR="006B2F09" w:rsidRPr="00FE45D5">
                  <w:rPr>
                    <w:rFonts w:ascii="MS Gothic" w:eastAsia="MS Gothic" w:hAnsi="MS Gothic" w:cs="Arial" w:hint="eastAsia"/>
                  </w:rPr>
                  <w:t>☐</w:t>
                </w:r>
              </w:sdtContent>
            </w:sdt>
          </w:p>
        </w:tc>
        <w:tc>
          <w:tcPr>
            <w:tcW w:w="904" w:type="dxa"/>
            <w:tcBorders>
              <w:left w:val="single" w:sz="6" w:space="0" w:color="000000"/>
            </w:tcBorders>
            <w:shd w:val="clear" w:color="auto" w:fill="FFFFFF"/>
            <w:vAlign w:val="center"/>
          </w:tcPr>
          <w:p w14:paraId="3273E74E"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902" w:type="dxa"/>
            <w:tcBorders>
              <w:right w:val="single" w:sz="6" w:space="0" w:color="000000"/>
            </w:tcBorders>
            <w:shd w:val="clear" w:color="auto" w:fill="FFFFFF"/>
            <w:vAlign w:val="center"/>
          </w:tcPr>
          <w:p w14:paraId="237D7A0C" w14:textId="77777777" w:rsidR="006B2F09" w:rsidRDefault="009D65B4" w:rsidP="006B2F09">
            <w:pPr>
              <w:jc w:val="center"/>
            </w:pPr>
            <w:sdt>
              <w:sdtPr>
                <w:rPr>
                  <w:rFonts w:ascii="Arial" w:eastAsia="MS Gothic" w:hAnsi="Arial" w:cs="Arial"/>
                </w:rPr>
                <w:id w:val="-385337109"/>
                <w14:checkbox>
                  <w14:checked w14:val="0"/>
                  <w14:checkedState w14:val="2612" w14:font="MS Gothic"/>
                  <w14:uncheckedState w14:val="2610" w14:font="MS Gothic"/>
                </w14:checkbox>
              </w:sdtPr>
              <w:sdtContent>
                <w:r w:rsidR="006B2F09" w:rsidRPr="005F2A0F">
                  <w:rPr>
                    <w:rFonts w:ascii="MS Gothic" w:eastAsia="MS Gothic" w:hAnsi="MS Gothic" w:cs="Arial" w:hint="eastAsia"/>
                  </w:rPr>
                  <w:t>☐</w:t>
                </w:r>
              </w:sdtContent>
            </w:sdt>
          </w:p>
        </w:tc>
        <w:tc>
          <w:tcPr>
            <w:tcW w:w="903" w:type="dxa"/>
            <w:shd w:val="clear" w:color="auto" w:fill="FFFFFF"/>
            <w:vAlign w:val="center"/>
          </w:tcPr>
          <w:p w14:paraId="1FBFE89E" w14:textId="77777777" w:rsidR="006B2F09" w:rsidRPr="00975A6E" w:rsidRDefault="006B2F09" w:rsidP="006B2F09">
            <w:pPr>
              <w:jc w:val="center"/>
              <w:rPr>
                <w:rFonts w:ascii="Arial" w:hAnsi="Arial" w:cs="Arial"/>
                <w:szCs w:val="24"/>
              </w:rPr>
            </w:pPr>
            <w:r w:rsidRPr="00975A6E">
              <w:rPr>
                <w:rFonts w:ascii="Arial" w:hAnsi="Arial" w:cs="Arial"/>
                <w:bCs/>
                <w:szCs w:val="24"/>
              </w:rPr>
              <w:fldChar w:fldCharType="begin">
                <w:ffData>
                  <w:name w:val="Texte22"/>
                  <w:enabled/>
                  <w:calcOnExit w:val="0"/>
                  <w:textInput>
                    <w:type w:val="number"/>
                    <w:format w:val="0"/>
                  </w:textInput>
                </w:ffData>
              </w:fldChar>
            </w:r>
            <w:r w:rsidRPr="00975A6E">
              <w:rPr>
                <w:rFonts w:ascii="Arial" w:hAnsi="Arial" w:cs="Arial"/>
                <w:bCs/>
                <w:szCs w:val="24"/>
              </w:rPr>
              <w:instrText xml:space="preserve"> FORMTEXT </w:instrText>
            </w:r>
            <w:r w:rsidRPr="00975A6E">
              <w:rPr>
                <w:rFonts w:ascii="Arial" w:hAnsi="Arial" w:cs="Arial"/>
                <w:bCs/>
                <w:szCs w:val="24"/>
              </w:rPr>
            </w:r>
            <w:r w:rsidRPr="00975A6E">
              <w:rPr>
                <w:rFonts w:ascii="Arial" w:hAnsi="Arial" w:cs="Arial"/>
                <w:bCs/>
                <w:szCs w:val="24"/>
              </w:rPr>
              <w:fldChar w:fldCharType="separate"/>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noProof/>
                <w:szCs w:val="24"/>
              </w:rPr>
              <w:t> </w:t>
            </w:r>
            <w:r w:rsidRPr="00975A6E">
              <w:rPr>
                <w:rFonts w:ascii="Arial" w:hAnsi="Arial" w:cs="Arial"/>
                <w:bCs/>
                <w:szCs w:val="24"/>
              </w:rPr>
              <w:fldChar w:fldCharType="end"/>
            </w:r>
          </w:p>
        </w:tc>
        <w:tc>
          <w:tcPr>
            <w:tcW w:w="902" w:type="dxa"/>
            <w:tcBorders>
              <w:right w:val="single" w:sz="6" w:space="0" w:color="000000"/>
            </w:tcBorders>
            <w:shd w:val="clear" w:color="auto" w:fill="FFFFFF"/>
            <w:vAlign w:val="center"/>
          </w:tcPr>
          <w:p w14:paraId="204BA91A" w14:textId="77777777" w:rsidR="006B2F09" w:rsidRDefault="009D65B4" w:rsidP="006B2F09">
            <w:pPr>
              <w:jc w:val="center"/>
            </w:pPr>
            <w:sdt>
              <w:sdtPr>
                <w:rPr>
                  <w:rFonts w:ascii="Arial" w:eastAsia="MS Gothic" w:hAnsi="Arial" w:cs="Arial"/>
                </w:rPr>
                <w:id w:val="-851945904"/>
                <w14:checkbox>
                  <w14:checked w14:val="0"/>
                  <w14:checkedState w14:val="2612" w14:font="MS Gothic"/>
                  <w14:uncheckedState w14:val="2610" w14:font="MS Gothic"/>
                </w14:checkbox>
              </w:sdtPr>
              <w:sdtContent>
                <w:r w:rsidR="006B2F09" w:rsidRPr="00A17FF9">
                  <w:rPr>
                    <w:rFonts w:ascii="MS Gothic" w:eastAsia="MS Gothic" w:hAnsi="MS Gothic" w:cs="Arial" w:hint="eastAsia"/>
                  </w:rPr>
                  <w:t>☐</w:t>
                </w:r>
              </w:sdtContent>
            </w:sdt>
          </w:p>
        </w:tc>
        <w:tc>
          <w:tcPr>
            <w:tcW w:w="902" w:type="dxa"/>
            <w:shd w:val="clear" w:color="auto" w:fill="FFFFFF"/>
            <w:vAlign w:val="center"/>
          </w:tcPr>
          <w:p w14:paraId="11A30AA9"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41"/>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tcBorders>
              <w:right w:val="single" w:sz="6" w:space="0" w:color="000000"/>
            </w:tcBorders>
            <w:shd w:val="clear" w:color="auto" w:fill="FFFFFF"/>
            <w:vAlign w:val="center"/>
          </w:tcPr>
          <w:p w14:paraId="36DCC26C" w14:textId="77777777" w:rsidR="006B2F09" w:rsidRDefault="009D65B4" w:rsidP="006B2F09">
            <w:pPr>
              <w:jc w:val="center"/>
            </w:pPr>
            <w:sdt>
              <w:sdtPr>
                <w:rPr>
                  <w:rFonts w:ascii="Arial" w:eastAsia="MS Gothic" w:hAnsi="Arial" w:cs="Arial"/>
                </w:rPr>
                <w:id w:val="1121642024"/>
                <w14:checkbox>
                  <w14:checked w14:val="0"/>
                  <w14:checkedState w14:val="2612" w14:font="MS Gothic"/>
                  <w14:uncheckedState w14:val="2610" w14:font="MS Gothic"/>
                </w14:checkbox>
              </w:sdtPr>
              <w:sdtContent>
                <w:r w:rsidR="006B2F09" w:rsidRPr="00D75282">
                  <w:rPr>
                    <w:rFonts w:ascii="MS Gothic" w:eastAsia="MS Gothic" w:hAnsi="MS Gothic" w:cs="Arial" w:hint="eastAsia"/>
                  </w:rPr>
                  <w:t>☐</w:t>
                </w:r>
              </w:sdtContent>
            </w:sdt>
          </w:p>
        </w:tc>
        <w:tc>
          <w:tcPr>
            <w:tcW w:w="902" w:type="dxa"/>
            <w:shd w:val="clear" w:color="auto" w:fill="FFFFFF"/>
            <w:vAlign w:val="center"/>
          </w:tcPr>
          <w:p w14:paraId="4E1B7895" w14:textId="77777777" w:rsidR="006B2F09" w:rsidRPr="00975A6E" w:rsidRDefault="006B2F09" w:rsidP="006B2F09">
            <w:pPr>
              <w:jc w:val="center"/>
              <w:rPr>
                <w:rFonts w:ascii="Arial" w:hAnsi="Arial" w:cs="Arial"/>
                <w:szCs w:val="24"/>
              </w:rPr>
            </w:pPr>
            <w:r w:rsidRPr="00975A6E">
              <w:rPr>
                <w:rFonts w:ascii="Arial" w:hAnsi="Arial" w:cs="Arial"/>
                <w:szCs w:val="24"/>
              </w:rPr>
              <w:fldChar w:fldCharType="begin">
                <w:ffData>
                  <w:name w:val="Texte50"/>
                  <w:enabled/>
                  <w:calcOnExit w:val="0"/>
                  <w:textInput/>
                </w:ffData>
              </w:fldChar>
            </w:r>
            <w:r w:rsidRPr="00975A6E">
              <w:rPr>
                <w:rFonts w:ascii="Arial" w:hAnsi="Arial" w:cs="Arial"/>
                <w:szCs w:val="24"/>
              </w:rPr>
              <w:instrText xml:space="preserve"> FORMTEXT </w:instrText>
            </w:r>
            <w:r w:rsidRPr="00975A6E">
              <w:rPr>
                <w:rFonts w:ascii="Arial" w:hAnsi="Arial" w:cs="Arial"/>
                <w:szCs w:val="24"/>
              </w:rPr>
            </w:r>
            <w:r w:rsidRPr="00975A6E">
              <w:rPr>
                <w:rFonts w:ascii="Arial" w:hAnsi="Arial" w:cs="Arial"/>
                <w:szCs w:val="24"/>
              </w:rPr>
              <w:fldChar w:fldCharType="separate"/>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noProof/>
                <w:szCs w:val="24"/>
              </w:rPr>
              <w:t> </w:t>
            </w:r>
            <w:r w:rsidRPr="00975A6E">
              <w:rPr>
                <w:rFonts w:ascii="Arial" w:hAnsi="Arial" w:cs="Arial"/>
                <w:szCs w:val="24"/>
              </w:rPr>
              <w:fldChar w:fldCharType="end"/>
            </w:r>
          </w:p>
        </w:tc>
        <w:tc>
          <w:tcPr>
            <w:tcW w:w="903" w:type="dxa"/>
            <w:shd w:val="clear" w:color="auto" w:fill="FFFFFF"/>
            <w:vAlign w:val="center"/>
          </w:tcPr>
          <w:p w14:paraId="0EEDD3AF" w14:textId="77777777" w:rsidR="006B2F09" w:rsidRDefault="009D65B4" w:rsidP="006B2F09">
            <w:pPr>
              <w:jc w:val="center"/>
            </w:pPr>
            <w:sdt>
              <w:sdtPr>
                <w:rPr>
                  <w:rFonts w:ascii="Arial" w:eastAsia="MS Gothic" w:hAnsi="Arial" w:cs="Arial"/>
                </w:rPr>
                <w:id w:val="1414118598"/>
                <w14:checkbox>
                  <w14:checked w14:val="0"/>
                  <w14:checkedState w14:val="2612" w14:font="MS Gothic"/>
                  <w14:uncheckedState w14:val="2610" w14:font="MS Gothic"/>
                </w14:checkbox>
              </w:sdtPr>
              <w:sdtContent>
                <w:r w:rsidR="006B2F09" w:rsidRPr="00B50A7C">
                  <w:rPr>
                    <w:rFonts w:ascii="MS Gothic" w:eastAsia="MS Gothic" w:hAnsi="MS Gothic" w:cs="Arial" w:hint="eastAsia"/>
                  </w:rPr>
                  <w:t>☐</w:t>
                </w:r>
              </w:sdtContent>
            </w:sdt>
          </w:p>
        </w:tc>
      </w:tr>
    </w:tbl>
    <w:p w14:paraId="7A0AC695" w14:textId="77777777" w:rsidR="001D2E1A" w:rsidRPr="00975A6E" w:rsidRDefault="001D2E1A" w:rsidP="001D2E1A">
      <w:pPr>
        <w:rPr>
          <w:rFonts w:ascii="Arial" w:hAnsi="Arial" w:cs="Arial"/>
          <w:sz w:val="18"/>
          <w:szCs w:val="18"/>
        </w:rPr>
      </w:pPr>
    </w:p>
    <w:p w14:paraId="0A712E8E" w14:textId="77777777" w:rsidR="00964B20" w:rsidRDefault="00964B20">
      <w:pPr>
        <w:spacing w:after="160" w:line="259" w:lineRule="auto"/>
        <w:rPr>
          <w:rFonts w:ascii="Arial" w:hAnsi="Arial" w:cs="Arial"/>
          <w:sz w:val="18"/>
          <w:szCs w:val="18"/>
        </w:rPr>
      </w:pPr>
      <w:r>
        <w:rPr>
          <w:rFonts w:ascii="Arial" w:hAnsi="Arial" w:cs="Arial"/>
          <w:sz w:val="18"/>
          <w:szCs w:val="18"/>
        </w:rPr>
        <w:br w:type="page"/>
      </w:r>
    </w:p>
    <w:tbl>
      <w:tblPr>
        <w:tblW w:w="4949" w:type="pct"/>
        <w:tblInd w:w="18" w:type="dxa"/>
        <w:shd w:val="clear" w:color="auto" w:fill="1F497D"/>
        <w:tblLook w:val="01E0" w:firstRow="1" w:lastRow="1" w:firstColumn="1" w:lastColumn="1" w:noHBand="0" w:noVBand="0"/>
      </w:tblPr>
      <w:tblGrid>
        <w:gridCol w:w="11069"/>
      </w:tblGrid>
      <w:tr w:rsidR="00AF0DFE" w:rsidRPr="00975A6E" w14:paraId="148B0F5A" w14:textId="77777777" w:rsidTr="000E3C7E">
        <w:trPr>
          <w:trHeight w:val="640"/>
        </w:trPr>
        <w:tc>
          <w:tcPr>
            <w:tcW w:w="110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1F497D"/>
            <w:vAlign w:val="center"/>
          </w:tcPr>
          <w:p w14:paraId="3313AAC5" w14:textId="77777777" w:rsidR="00AF0DFE" w:rsidRPr="00975A6E" w:rsidRDefault="00AF0DFE" w:rsidP="000E3C7E">
            <w:pPr>
              <w:tabs>
                <w:tab w:val="right" w:pos="90"/>
              </w:tabs>
              <w:ind w:left="522" w:hanging="450"/>
              <w:rPr>
                <w:rFonts w:ascii="Arial" w:hAnsi="Arial" w:cs="Arial"/>
                <w:b/>
                <w:bCs/>
                <w:color w:val="FFFFFF"/>
                <w:sz w:val="8"/>
                <w:szCs w:val="8"/>
              </w:rPr>
            </w:pPr>
            <w:r w:rsidRPr="00975A6E">
              <w:rPr>
                <w:rFonts w:ascii="Arial" w:hAnsi="Arial" w:cs="Arial"/>
                <w:b/>
                <w:bCs/>
                <w:smallCaps/>
                <w:color w:val="FFFFFF"/>
                <w:sz w:val="28"/>
                <w:szCs w:val="28"/>
              </w:rPr>
              <w:lastRenderedPageBreak/>
              <w:t>5.1</w:t>
            </w:r>
            <w:r w:rsidRPr="00975A6E">
              <w:rPr>
                <w:rFonts w:ascii="Arial" w:hAnsi="Arial" w:cs="Arial"/>
                <w:b/>
                <w:bCs/>
                <w:smallCaps/>
                <w:color w:val="FFFFFF"/>
              </w:rPr>
              <w:tab/>
            </w:r>
            <w:r w:rsidRPr="00975A6E">
              <w:rPr>
                <w:rFonts w:ascii="Arial" w:hAnsi="Arial" w:cs="Arial"/>
                <w:b/>
                <w:bCs/>
                <w:smallCaps/>
                <w:color w:val="FFFFFF"/>
                <w:sz w:val="18"/>
                <w:szCs w:val="18"/>
              </w:rPr>
              <w:t xml:space="preserve">JUSTIFICATION DES </w:t>
            </w:r>
            <w:r w:rsidRPr="00975A6E">
              <w:rPr>
                <w:rFonts w:ascii="Arial" w:hAnsi="Arial" w:cs="Arial"/>
                <w:b/>
                <w:bCs/>
                <w:color w:val="FFFFFF"/>
                <w:sz w:val="18"/>
                <w:szCs w:val="18"/>
              </w:rPr>
              <w:t>DÉPENSES DIVERSES</w:t>
            </w:r>
            <w:r w:rsidRPr="00975A6E">
              <w:rPr>
                <w:rFonts w:ascii="Arial" w:hAnsi="Arial" w:cs="Arial"/>
                <w:b/>
                <w:bCs/>
                <w:smallCaps/>
                <w:color w:val="FFFFFF"/>
                <w:sz w:val="18"/>
                <w:szCs w:val="18"/>
              </w:rPr>
              <w:t xml:space="preserve"> DEMANDÉES</w:t>
            </w:r>
            <w:r w:rsidRPr="00975A6E">
              <w:rPr>
                <w:rFonts w:ascii="Arial" w:hAnsi="Arial" w:cs="Arial"/>
                <w:b/>
                <w:bCs/>
                <w:smallCaps/>
                <w:color w:val="FFFFFF"/>
              </w:rPr>
              <w:t xml:space="preserve"> </w:t>
            </w:r>
            <w:r w:rsidRPr="00975A6E">
              <w:rPr>
                <w:rFonts w:ascii="Arial" w:hAnsi="Arial" w:cs="Arial"/>
                <w:b/>
                <w:bCs/>
                <w:smallCaps/>
                <w:color w:val="FFFFFF"/>
              </w:rPr>
              <w:br/>
            </w:r>
            <w:r w:rsidR="00DC29D1" w:rsidRPr="00975A6E">
              <w:rPr>
                <w:rFonts w:ascii="Arial" w:hAnsi="Arial" w:cs="Arial"/>
                <w:bCs/>
                <w:i/>
                <w:color w:val="FFFFFF"/>
                <w:sz w:val="16"/>
                <w:szCs w:val="16"/>
              </w:rPr>
              <w:t>D</w:t>
            </w:r>
            <w:r w:rsidRPr="00975A6E">
              <w:rPr>
                <w:rFonts w:ascii="Arial" w:hAnsi="Arial" w:cs="Arial"/>
                <w:bCs/>
                <w:i/>
                <w:color w:val="FFFFFF"/>
                <w:sz w:val="16"/>
                <w:szCs w:val="16"/>
              </w:rPr>
              <w:t xml:space="preserve">étailler la nature et les montants des </w:t>
            </w:r>
            <w:r w:rsidR="00DC29D1" w:rsidRPr="00975A6E">
              <w:rPr>
                <w:rFonts w:ascii="Arial" w:hAnsi="Arial" w:cs="Arial"/>
                <w:bCs/>
                <w:i/>
                <w:color w:val="FFFFFF"/>
                <w:sz w:val="16"/>
                <w:szCs w:val="16"/>
              </w:rPr>
              <w:t>principaux postes de dépenses</w:t>
            </w:r>
            <w:r w:rsidR="008F1CB7" w:rsidRPr="00975A6E">
              <w:rPr>
                <w:rFonts w:ascii="Arial" w:hAnsi="Arial" w:cs="Arial"/>
                <w:bCs/>
                <w:i/>
                <w:color w:val="FFFFFF"/>
                <w:sz w:val="16"/>
                <w:szCs w:val="16"/>
              </w:rPr>
              <w:t>.</w:t>
            </w:r>
          </w:p>
        </w:tc>
      </w:tr>
      <w:tr w:rsidR="00AF391D" w:rsidRPr="00975A6E" w14:paraId="5309DFE1" w14:textId="77777777" w:rsidTr="00964B20">
        <w:trPr>
          <w:trHeight w:val="2340"/>
        </w:trPr>
        <w:tc>
          <w:tcPr>
            <w:tcW w:w="11075" w:type="dxa"/>
            <w:tcBorders>
              <w:top w:val="single" w:sz="4" w:space="0" w:color="2F5496" w:themeColor="accent5" w:themeShade="BF"/>
              <w:left w:val="single" w:sz="6" w:space="0" w:color="000000"/>
              <w:bottom w:val="single" w:sz="4" w:space="0" w:color="auto"/>
              <w:right w:val="single" w:sz="6" w:space="0" w:color="000000"/>
            </w:tcBorders>
            <w:shd w:val="clear" w:color="auto" w:fill="auto"/>
          </w:tcPr>
          <w:p w14:paraId="35D8A39F" w14:textId="77777777" w:rsidR="00AF391D" w:rsidRPr="00975A6E" w:rsidRDefault="00AF391D" w:rsidP="001910F6">
            <w:pPr>
              <w:tabs>
                <w:tab w:val="right" w:pos="90"/>
              </w:tabs>
              <w:ind w:left="522" w:hanging="450"/>
              <w:rPr>
                <w:rFonts w:ascii="Arial" w:hAnsi="Arial" w:cs="Arial"/>
                <w:b/>
                <w:bCs/>
                <w:smallCaps/>
                <w:color w:val="FFFFFF"/>
                <w:sz w:val="18"/>
                <w:szCs w:val="18"/>
              </w:rPr>
            </w:pPr>
          </w:p>
        </w:tc>
      </w:tr>
    </w:tbl>
    <w:p w14:paraId="3CDEA1C4" w14:textId="77777777" w:rsidR="00AF0DFE" w:rsidRPr="00975A6E" w:rsidRDefault="00AF0DFE" w:rsidP="00AF0DFE">
      <w:pPr>
        <w:rPr>
          <w:rFonts w:ascii="Arial" w:hAnsi="Arial" w:cs="Arial"/>
          <w:sz w:val="18"/>
          <w:szCs w:val="18"/>
        </w:rPr>
      </w:pPr>
    </w:p>
    <w:tbl>
      <w:tblPr>
        <w:tblW w:w="4958" w:type="pct"/>
        <w:tblBorders>
          <w:left w:val="single" w:sz="6" w:space="0" w:color="000000"/>
          <w:bottom w:val="single" w:sz="6" w:space="0" w:color="000000"/>
          <w:right w:val="single" w:sz="6" w:space="0" w:color="000000"/>
        </w:tblBorders>
        <w:tblLook w:val="01E0" w:firstRow="1" w:lastRow="1" w:firstColumn="1" w:lastColumn="1" w:noHBand="0" w:noVBand="0"/>
      </w:tblPr>
      <w:tblGrid>
        <w:gridCol w:w="3033"/>
        <w:gridCol w:w="802"/>
        <w:gridCol w:w="806"/>
        <w:gridCol w:w="803"/>
        <w:gridCol w:w="808"/>
        <w:gridCol w:w="804"/>
        <w:gridCol w:w="808"/>
        <w:gridCol w:w="804"/>
        <w:gridCol w:w="808"/>
        <w:gridCol w:w="804"/>
        <w:gridCol w:w="809"/>
      </w:tblGrid>
      <w:tr w:rsidR="00AF0DFE" w:rsidRPr="00975A6E" w14:paraId="031D45D6" w14:textId="77777777" w:rsidTr="00964B20">
        <w:trPr>
          <w:trHeight w:val="633"/>
        </w:trPr>
        <w:tc>
          <w:tcPr>
            <w:tcW w:w="11095" w:type="dxa"/>
            <w:gridSpan w:val="11"/>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1F497D"/>
            <w:vAlign w:val="center"/>
          </w:tcPr>
          <w:p w14:paraId="43F0ACAD" w14:textId="77777777" w:rsidR="00AF0DFE" w:rsidRPr="00975A6E" w:rsidRDefault="00AF0DFE" w:rsidP="005A4BB7">
            <w:pPr>
              <w:ind w:left="252" w:hanging="252"/>
              <w:rPr>
                <w:rFonts w:ascii="Arial" w:hAnsi="Arial" w:cs="Arial"/>
                <w:b/>
                <w:bCs/>
                <w:color w:val="FFFFFF"/>
                <w:sz w:val="18"/>
                <w:szCs w:val="18"/>
              </w:rPr>
            </w:pPr>
            <w:r w:rsidRPr="00975A6E">
              <w:rPr>
                <w:rFonts w:ascii="Arial" w:hAnsi="Arial" w:cs="Arial"/>
                <w:b/>
                <w:bCs/>
                <w:smallCaps/>
                <w:color w:val="FFFFFF"/>
                <w:sz w:val="28"/>
                <w:szCs w:val="28"/>
              </w:rPr>
              <w:t>6.</w:t>
            </w:r>
            <w:r w:rsidRPr="00975A6E">
              <w:rPr>
                <w:rFonts w:ascii="Arial" w:hAnsi="Arial" w:cs="Arial"/>
                <w:b/>
                <w:bCs/>
                <w:smallCaps/>
                <w:color w:val="FFFFFF"/>
              </w:rPr>
              <w:tab/>
              <w:t xml:space="preserve"> </w:t>
            </w:r>
            <w:r w:rsidRPr="00975A6E">
              <w:rPr>
                <w:rFonts w:ascii="Arial" w:hAnsi="Arial" w:cs="Arial"/>
                <w:b/>
                <w:bCs/>
                <w:smallCaps/>
                <w:color w:val="FFFFFF"/>
                <w:sz w:val="18"/>
                <w:szCs w:val="18"/>
              </w:rPr>
              <w:t>RESSOURCES MATÉRIELLES, PHYSIQUES ET SERVICES</w:t>
            </w:r>
            <w:r w:rsidRPr="00975A6E">
              <w:rPr>
                <w:rFonts w:ascii="Arial" w:hAnsi="Arial" w:cs="Arial"/>
                <w:b/>
                <w:bCs/>
                <w:smallCaps/>
                <w:color w:val="FFFFFF"/>
              </w:rPr>
              <w:t xml:space="preserve"> </w:t>
            </w:r>
            <w:r w:rsidRPr="00975A6E">
              <w:rPr>
                <w:rFonts w:ascii="Arial" w:hAnsi="Arial" w:cs="Arial"/>
                <w:b/>
                <w:bCs/>
                <w:smallCaps/>
                <w:color w:val="FFFFFF"/>
              </w:rPr>
              <w:br/>
            </w:r>
            <w:r w:rsidR="00DC29D1" w:rsidRPr="00975A6E">
              <w:rPr>
                <w:rFonts w:ascii="Arial" w:hAnsi="Arial" w:cs="Arial"/>
                <w:bCs/>
                <w:i/>
                <w:color w:val="FFFFFF"/>
                <w:sz w:val="16"/>
                <w:szCs w:val="16"/>
              </w:rPr>
              <w:t>Cocher la case correspondante</w:t>
            </w:r>
            <w:r w:rsidR="008F1CB7" w:rsidRPr="00975A6E">
              <w:rPr>
                <w:rFonts w:ascii="Arial" w:hAnsi="Arial" w:cs="Arial"/>
                <w:bCs/>
                <w:i/>
                <w:color w:val="FFFFFF"/>
                <w:sz w:val="16"/>
                <w:szCs w:val="16"/>
              </w:rPr>
              <w:t>.</w:t>
            </w:r>
          </w:p>
        </w:tc>
      </w:tr>
      <w:tr w:rsidR="00AF0DFE" w:rsidRPr="00975A6E" w14:paraId="6E5F9AE5" w14:textId="77777777" w:rsidTr="00964B20">
        <w:trPr>
          <w:trHeight w:val="350"/>
        </w:trPr>
        <w:tc>
          <w:tcPr>
            <w:tcW w:w="3037" w:type="dxa"/>
            <w:tcBorders>
              <w:top w:val="single" w:sz="4" w:space="0" w:color="2F5496" w:themeColor="accent5" w:themeShade="BF"/>
              <w:bottom w:val="nil"/>
              <w:right w:val="single" w:sz="4" w:space="0" w:color="auto"/>
            </w:tcBorders>
            <w:shd w:val="clear" w:color="auto" w:fill="auto"/>
            <w:vAlign w:val="center"/>
          </w:tcPr>
          <w:p w14:paraId="150CE62E" w14:textId="77777777" w:rsidR="00AF0DFE" w:rsidRPr="00975A6E" w:rsidRDefault="00AF0DFE" w:rsidP="005A4BB7">
            <w:pPr>
              <w:jc w:val="center"/>
              <w:rPr>
                <w:rFonts w:ascii="Arial" w:hAnsi="Arial" w:cs="Arial"/>
              </w:rPr>
            </w:pPr>
          </w:p>
        </w:tc>
        <w:tc>
          <w:tcPr>
            <w:tcW w:w="1610" w:type="dxa"/>
            <w:gridSpan w:val="2"/>
            <w:tcBorders>
              <w:top w:val="single" w:sz="4" w:space="0" w:color="2F5496" w:themeColor="accent5" w:themeShade="BF"/>
              <w:left w:val="single" w:sz="4" w:space="0" w:color="auto"/>
              <w:bottom w:val="nil"/>
              <w:right w:val="single" w:sz="6" w:space="0" w:color="000000"/>
            </w:tcBorders>
            <w:shd w:val="clear" w:color="auto" w:fill="auto"/>
            <w:vAlign w:val="center"/>
          </w:tcPr>
          <w:p w14:paraId="2AE73879" w14:textId="77777777" w:rsidR="00AF0DFE" w:rsidRPr="00975A6E" w:rsidRDefault="00AF0DFE" w:rsidP="005A4BB7">
            <w:pPr>
              <w:jc w:val="center"/>
              <w:rPr>
                <w:rFonts w:ascii="Arial" w:hAnsi="Arial" w:cs="Arial"/>
              </w:rPr>
            </w:pPr>
            <w:r w:rsidRPr="00975A6E">
              <w:rPr>
                <w:rFonts w:ascii="Arial" w:hAnsi="Arial" w:cs="Arial"/>
              </w:rPr>
              <w:t>An 1</w:t>
            </w:r>
          </w:p>
        </w:tc>
        <w:tc>
          <w:tcPr>
            <w:tcW w:w="1611" w:type="dxa"/>
            <w:gridSpan w:val="2"/>
            <w:tcBorders>
              <w:top w:val="single" w:sz="4" w:space="0" w:color="2F5496" w:themeColor="accent5" w:themeShade="BF"/>
              <w:left w:val="single" w:sz="6" w:space="0" w:color="000000"/>
              <w:bottom w:val="nil"/>
              <w:right w:val="single" w:sz="6" w:space="0" w:color="000000"/>
            </w:tcBorders>
            <w:shd w:val="clear" w:color="auto" w:fill="auto"/>
            <w:vAlign w:val="center"/>
          </w:tcPr>
          <w:p w14:paraId="036E4890" w14:textId="77777777" w:rsidR="00AF0DFE" w:rsidRPr="00975A6E" w:rsidRDefault="00AF0DFE" w:rsidP="005A4BB7">
            <w:pPr>
              <w:jc w:val="center"/>
              <w:rPr>
                <w:rFonts w:ascii="Arial" w:hAnsi="Arial" w:cs="Arial"/>
              </w:rPr>
            </w:pPr>
            <w:r w:rsidRPr="00975A6E">
              <w:rPr>
                <w:rFonts w:ascii="Arial" w:hAnsi="Arial" w:cs="Arial"/>
              </w:rPr>
              <w:t>An 2</w:t>
            </w:r>
          </w:p>
        </w:tc>
        <w:tc>
          <w:tcPr>
            <w:tcW w:w="1612" w:type="dxa"/>
            <w:gridSpan w:val="2"/>
            <w:tcBorders>
              <w:top w:val="single" w:sz="4" w:space="0" w:color="2F5496" w:themeColor="accent5" w:themeShade="BF"/>
              <w:left w:val="single" w:sz="6" w:space="0" w:color="000000"/>
              <w:bottom w:val="nil"/>
              <w:right w:val="single" w:sz="6" w:space="0" w:color="000000"/>
            </w:tcBorders>
            <w:shd w:val="clear" w:color="auto" w:fill="auto"/>
            <w:vAlign w:val="center"/>
          </w:tcPr>
          <w:p w14:paraId="38E25E2E" w14:textId="77777777" w:rsidR="00AF0DFE" w:rsidRPr="00975A6E" w:rsidRDefault="00AF0DFE" w:rsidP="005A4BB7">
            <w:pPr>
              <w:jc w:val="center"/>
              <w:rPr>
                <w:rFonts w:ascii="Arial" w:hAnsi="Arial" w:cs="Arial"/>
              </w:rPr>
            </w:pPr>
            <w:r w:rsidRPr="00975A6E">
              <w:rPr>
                <w:rFonts w:ascii="Arial" w:hAnsi="Arial" w:cs="Arial"/>
              </w:rPr>
              <w:t>An 3</w:t>
            </w:r>
          </w:p>
        </w:tc>
        <w:tc>
          <w:tcPr>
            <w:tcW w:w="1612" w:type="dxa"/>
            <w:gridSpan w:val="2"/>
            <w:tcBorders>
              <w:top w:val="single" w:sz="4" w:space="0" w:color="2F5496" w:themeColor="accent5" w:themeShade="BF"/>
              <w:left w:val="single" w:sz="6" w:space="0" w:color="000000"/>
              <w:bottom w:val="nil"/>
              <w:right w:val="single" w:sz="6" w:space="0" w:color="000000"/>
            </w:tcBorders>
            <w:shd w:val="clear" w:color="auto" w:fill="auto"/>
            <w:vAlign w:val="center"/>
          </w:tcPr>
          <w:p w14:paraId="5F43E872" w14:textId="77777777" w:rsidR="00AF0DFE" w:rsidRPr="00975A6E" w:rsidRDefault="00AF0DFE" w:rsidP="005A4BB7">
            <w:pPr>
              <w:jc w:val="center"/>
              <w:rPr>
                <w:rFonts w:ascii="Arial" w:hAnsi="Arial" w:cs="Arial"/>
              </w:rPr>
            </w:pPr>
            <w:r w:rsidRPr="00975A6E">
              <w:rPr>
                <w:rFonts w:ascii="Arial" w:hAnsi="Arial" w:cs="Arial"/>
              </w:rPr>
              <w:t>An 4</w:t>
            </w:r>
          </w:p>
        </w:tc>
        <w:tc>
          <w:tcPr>
            <w:tcW w:w="1613" w:type="dxa"/>
            <w:gridSpan w:val="2"/>
            <w:tcBorders>
              <w:top w:val="single" w:sz="4" w:space="0" w:color="2F5496" w:themeColor="accent5" w:themeShade="BF"/>
              <w:left w:val="single" w:sz="6" w:space="0" w:color="000000"/>
            </w:tcBorders>
            <w:shd w:val="clear" w:color="auto" w:fill="auto"/>
            <w:vAlign w:val="center"/>
          </w:tcPr>
          <w:p w14:paraId="4B39402B" w14:textId="77777777" w:rsidR="00AF0DFE" w:rsidRPr="00975A6E" w:rsidRDefault="00AF0DFE" w:rsidP="005A4BB7">
            <w:pPr>
              <w:jc w:val="center"/>
              <w:rPr>
                <w:rFonts w:ascii="Arial" w:hAnsi="Arial" w:cs="Arial"/>
              </w:rPr>
            </w:pPr>
            <w:r w:rsidRPr="00975A6E">
              <w:rPr>
                <w:rFonts w:ascii="Arial" w:hAnsi="Arial" w:cs="Arial"/>
              </w:rPr>
              <w:t>An 5</w:t>
            </w:r>
          </w:p>
        </w:tc>
      </w:tr>
      <w:tr w:rsidR="00AF0DFE" w:rsidRPr="00975A6E" w14:paraId="5C310806" w14:textId="77777777" w:rsidTr="00964B20">
        <w:trPr>
          <w:trHeight w:val="672"/>
        </w:trPr>
        <w:tc>
          <w:tcPr>
            <w:tcW w:w="3037" w:type="dxa"/>
            <w:tcBorders>
              <w:bottom w:val="nil"/>
              <w:right w:val="single" w:sz="4" w:space="0" w:color="auto"/>
            </w:tcBorders>
            <w:shd w:val="solid" w:color="FFFFFF" w:fill="auto"/>
            <w:vAlign w:val="center"/>
          </w:tcPr>
          <w:p w14:paraId="64C624E5" w14:textId="77777777" w:rsidR="00AF0DFE" w:rsidRPr="00975A6E" w:rsidRDefault="00AF0DFE" w:rsidP="005A4BB7">
            <w:pPr>
              <w:rPr>
                <w:rFonts w:ascii="Arial" w:hAnsi="Arial" w:cs="Arial"/>
                <w:b/>
                <w:i/>
                <w:sz w:val="18"/>
                <w:szCs w:val="18"/>
              </w:rPr>
            </w:pPr>
            <w:r w:rsidRPr="00975A6E">
              <w:rPr>
                <w:rFonts w:ascii="Arial" w:hAnsi="Arial" w:cs="Arial"/>
                <w:b/>
                <w:i/>
                <w:sz w:val="18"/>
                <w:szCs w:val="18"/>
              </w:rPr>
              <w:t xml:space="preserve">Ressources requises </w:t>
            </w:r>
          </w:p>
        </w:tc>
        <w:tc>
          <w:tcPr>
            <w:tcW w:w="803" w:type="dxa"/>
            <w:tcBorders>
              <w:left w:val="single" w:sz="4" w:space="0" w:color="auto"/>
            </w:tcBorders>
            <w:shd w:val="solid" w:color="FFFFFF" w:fill="auto"/>
            <w:vAlign w:val="center"/>
          </w:tcPr>
          <w:p w14:paraId="20826000" w14:textId="77777777" w:rsidR="00AF0DFE" w:rsidRPr="00975A6E" w:rsidRDefault="00AF0DFE" w:rsidP="005A4BB7">
            <w:pPr>
              <w:jc w:val="center"/>
              <w:rPr>
                <w:rFonts w:ascii="Arial" w:hAnsi="Arial" w:cs="Arial"/>
                <w:b/>
                <w:sz w:val="18"/>
                <w:szCs w:val="18"/>
              </w:rPr>
            </w:pPr>
            <w:r w:rsidRPr="00975A6E">
              <w:rPr>
                <w:rFonts w:ascii="Arial" w:hAnsi="Arial" w:cs="Arial"/>
                <w:b/>
                <w:sz w:val="18"/>
                <w:szCs w:val="18"/>
              </w:rPr>
              <w:t>OUI</w:t>
            </w:r>
          </w:p>
        </w:tc>
        <w:tc>
          <w:tcPr>
            <w:tcW w:w="807" w:type="dxa"/>
            <w:tcBorders>
              <w:bottom w:val="nil"/>
              <w:right w:val="single" w:sz="6" w:space="0" w:color="000000"/>
            </w:tcBorders>
            <w:shd w:val="solid" w:color="FFFFFF" w:fill="auto"/>
            <w:vAlign w:val="center"/>
          </w:tcPr>
          <w:p w14:paraId="44A9AEAD" w14:textId="77777777" w:rsidR="00AF0DFE" w:rsidRPr="00975A6E" w:rsidRDefault="00AF0DFE" w:rsidP="005A4BB7">
            <w:pPr>
              <w:autoSpaceDE w:val="0"/>
              <w:autoSpaceDN w:val="0"/>
              <w:adjustRightInd w:val="0"/>
              <w:jc w:val="center"/>
              <w:rPr>
                <w:rFonts w:ascii="Arial" w:hAnsi="Arial" w:cs="Arial"/>
                <w:sz w:val="17"/>
                <w:szCs w:val="17"/>
              </w:rPr>
            </w:pPr>
            <w:r w:rsidRPr="00975A6E">
              <w:rPr>
                <w:rFonts w:ascii="Arial" w:hAnsi="Arial" w:cs="Arial"/>
                <w:b/>
                <w:sz w:val="18"/>
                <w:szCs w:val="18"/>
              </w:rPr>
              <w:t>NON</w:t>
            </w:r>
          </w:p>
        </w:tc>
        <w:tc>
          <w:tcPr>
            <w:tcW w:w="803" w:type="dxa"/>
            <w:tcBorders>
              <w:left w:val="single" w:sz="6" w:space="0" w:color="000000"/>
            </w:tcBorders>
            <w:shd w:val="solid" w:color="FFFFFF" w:fill="auto"/>
            <w:vAlign w:val="center"/>
          </w:tcPr>
          <w:p w14:paraId="3C9EF20C" w14:textId="77777777" w:rsidR="00AF0DFE" w:rsidRPr="00975A6E" w:rsidRDefault="00AF0DFE" w:rsidP="005A4BB7">
            <w:pPr>
              <w:jc w:val="center"/>
              <w:rPr>
                <w:rFonts w:ascii="Arial" w:hAnsi="Arial" w:cs="Arial"/>
                <w:b/>
                <w:sz w:val="18"/>
                <w:szCs w:val="18"/>
              </w:rPr>
            </w:pPr>
            <w:r w:rsidRPr="00975A6E">
              <w:rPr>
                <w:rFonts w:ascii="Arial" w:hAnsi="Arial" w:cs="Arial"/>
                <w:b/>
                <w:sz w:val="18"/>
                <w:szCs w:val="18"/>
              </w:rPr>
              <w:t>OUI</w:t>
            </w:r>
          </w:p>
        </w:tc>
        <w:tc>
          <w:tcPr>
            <w:tcW w:w="808" w:type="dxa"/>
            <w:tcBorders>
              <w:bottom w:val="nil"/>
              <w:right w:val="single" w:sz="6" w:space="0" w:color="000000"/>
            </w:tcBorders>
            <w:shd w:val="solid" w:color="FFFFFF" w:fill="auto"/>
            <w:vAlign w:val="center"/>
          </w:tcPr>
          <w:p w14:paraId="38B88FF9" w14:textId="77777777" w:rsidR="00AF0DFE" w:rsidRPr="00975A6E" w:rsidRDefault="00AF0DFE" w:rsidP="005A4BB7">
            <w:pPr>
              <w:autoSpaceDE w:val="0"/>
              <w:autoSpaceDN w:val="0"/>
              <w:adjustRightInd w:val="0"/>
              <w:jc w:val="center"/>
              <w:rPr>
                <w:rFonts w:ascii="Arial" w:hAnsi="Arial" w:cs="Arial"/>
                <w:sz w:val="17"/>
                <w:szCs w:val="17"/>
              </w:rPr>
            </w:pPr>
            <w:r w:rsidRPr="00975A6E">
              <w:rPr>
                <w:rFonts w:ascii="Arial" w:hAnsi="Arial" w:cs="Arial"/>
                <w:b/>
                <w:sz w:val="18"/>
                <w:szCs w:val="18"/>
              </w:rPr>
              <w:t>NON</w:t>
            </w:r>
          </w:p>
        </w:tc>
        <w:tc>
          <w:tcPr>
            <w:tcW w:w="804" w:type="dxa"/>
            <w:tcBorders>
              <w:left w:val="single" w:sz="6" w:space="0" w:color="000000"/>
            </w:tcBorders>
            <w:shd w:val="solid" w:color="FFFFFF" w:fill="auto"/>
            <w:vAlign w:val="center"/>
          </w:tcPr>
          <w:p w14:paraId="1B782697" w14:textId="77777777" w:rsidR="00AF0DFE" w:rsidRPr="00975A6E" w:rsidRDefault="00AF0DFE" w:rsidP="005A4BB7">
            <w:pPr>
              <w:jc w:val="center"/>
              <w:rPr>
                <w:rFonts w:ascii="Arial" w:hAnsi="Arial" w:cs="Arial"/>
                <w:b/>
                <w:sz w:val="18"/>
                <w:szCs w:val="18"/>
              </w:rPr>
            </w:pPr>
            <w:r w:rsidRPr="00975A6E">
              <w:rPr>
                <w:rFonts w:ascii="Arial" w:hAnsi="Arial" w:cs="Arial"/>
                <w:b/>
                <w:sz w:val="18"/>
                <w:szCs w:val="18"/>
              </w:rPr>
              <w:t>OUI</w:t>
            </w:r>
          </w:p>
        </w:tc>
        <w:tc>
          <w:tcPr>
            <w:tcW w:w="808" w:type="dxa"/>
            <w:tcBorders>
              <w:bottom w:val="nil"/>
              <w:right w:val="single" w:sz="6" w:space="0" w:color="000000"/>
            </w:tcBorders>
            <w:shd w:val="solid" w:color="FFFFFF" w:fill="auto"/>
            <w:vAlign w:val="center"/>
          </w:tcPr>
          <w:p w14:paraId="6B6D2E3E" w14:textId="77777777" w:rsidR="00AF0DFE" w:rsidRPr="00975A6E" w:rsidRDefault="00AF0DFE" w:rsidP="005A4BB7">
            <w:pPr>
              <w:autoSpaceDE w:val="0"/>
              <w:autoSpaceDN w:val="0"/>
              <w:adjustRightInd w:val="0"/>
              <w:jc w:val="center"/>
              <w:rPr>
                <w:rFonts w:ascii="Arial" w:hAnsi="Arial" w:cs="Arial"/>
                <w:sz w:val="17"/>
                <w:szCs w:val="17"/>
              </w:rPr>
            </w:pPr>
            <w:r w:rsidRPr="00975A6E">
              <w:rPr>
                <w:rFonts w:ascii="Arial" w:hAnsi="Arial" w:cs="Arial"/>
                <w:b/>
                <w:sz w:val="18"/>
                <w:szCs w:val="18"/>
              </w:rPr>
              <w:t>NON</w:t>
            </w:r>
          </w:p>
        </w:tc>
        <w:tc>
          <w:tcPr>
            <w:tcW w:w="804" w:type="dxa"/>
            <w:tcBorders>
              <w:left w:val="single" w:sz="6" w:space="0" w:color="000000"/>
            </w:tcBorders>
            <w:shd w:val="solid" w:color="FFFFFF" w:fill="auto"/>
            <w:vAlign w:val="center"/>
          </w:tcPr>
          <w:p w14:paraId="5693F3FD" w14:textId="77777777" w:rsidR="00AF0DFE" w:rsidRPr="00975A6E" w:rsidRDefault="00AF0DFE" w:rsidP="005A4BB7">
            <w:pPr>
              <w:jc w:val="center"/>
              <w:rPr>
                <w:rFonts w:ascii="Arial" w:hAnsi="Arial" w:cs="Arial"/>
                <w:b/>
                <w:sz w:val="18"/>
                <w:szCs w:val="18"/>
              </w:rPr>
            </w:pPr>
            <w:r w:rsidRPr="00975A6E">
              <w:rPr>
                <w:rFonts w:ascii="Arial" w:hAnsi="Arial" w:cs="Arial"/>
                <w:b/>
                <w:sz w:val="18"/>
                <w:szCs w:val="18"/>
              </w:rPr>
              <w:t>OUI</w:t>
            </w:r>
          </w:p>
        </w:tc>
        <w:tc>
          <w:tcPr>
            <w:tcW w:w="808" w:type="dxa"/>
            <w:tcBorders>
              <w:bottom w:val="nil"/>
              <w:right w:val="single" w:sz="6" w:space="0" w:color="000000"/>
            </w:tcBorders>
            <w:shd w:val="solid" w:color="FFFFFF" w:fill="auto"/>
            <w:vAlign w:val="center"/>
          </w:tcPr>
          <w:p w14:paraId="0504074E" w14:textId="77777777" w:rsidR="00AF0DFE" w:rsidRPr="00975A6E" w:rsidRDefault="00AF0DFE" w:rsidP="005A4BB7">
            <w:pPr>
              <w:autoSpaceDE w:val="0"/>
              <w:autoSpaceDN w:val="0"/>
              <w:adjustRightInd w:val="0"/>
              <w:jc w:val="center"/>
              <w:rPr>
                <w:rFonts w:ascii="Arial" w:hAnsi="Arial" w:cs="Arial"/>
                <w:sz w:val="17"/>
                <w:szCs w:val="17"/>
              </w:rPr>
            </w:pPr>
            <w:r w:rsidRPr="00975A6E">
              <w:rPr>
                <w:rFonts w:ascii="Arial" w:hAnsi="Arial" w:cs="Arial"/>
                <w:b/>
                <w:sz w:val="18"/>
                <w:szCs w:val="18"/>
              </w:rPr>
              <w:t>NON</w:t>
            </w:r>
          </w:p>
        </w:tc>
        <w:tc>
          <w:tcPr>
            <w:tcW w:w="804" w:type="dxa"/>
            <w:tcBorders>
              <w:left w:val="single" w:sz="6" w:space="0" w:color="000000"/>
            </w:tcBorders>
            <w:shd w:val="solid" w:color="FFFFFF" w:fill="auto"/>
            <w:vAlign w:val="center"/>
          </w:tcPr>
          <w:p w14:paraId="0698FF60" w14:textId="77777777" w:rsidR="00AF0DFE" w:rsidRPr="00975A6E" w:rsidRDefault="00AF0DFE" w:rsidP="005A4BB7">
            <w:pPr>
              <w:jc w:val="center"/>
              <w:rPr>
                <w:rFonts w:ascii="Arial" w:hAnsi="Arial" w:cs="Arial"/>
                <w:b/>
                <w:sz w:val="18"/>
                <w:szCs w:val="18"/>
              </w:rPr>
            </w:pPr>
            <w:r w:rsidRPr="00975A6E">
              <w:rPr>
                <w:rFonts w:ascii="Arial" w:hAnsi="Arial" w:cs="Arial"/>
                <w:b/>
                <w:sz w:val="18"/>
                <w:szCs w:val="18"/>
              </w:rPr>
              <w:t>OUI</w:t>
            </w:r>
          </w:p>
        </w:tc>
        <w:tc>
          <w:tcPr>
            <w:tcW w:w="809" w:type="dxa"/>
            <w:shd w:val="solid" w:color="FFFFFF" w:fill="auto"/>
            <w:vAlign w:val="center"/>
          </w:tcPr>
          <w:p w14:paraId="3689B6A7" w14:textId="77777777" w:rsidR="00AF0DFE" w:rsidRPr="00975A6E" w:rsidRDefault="00AF0DFE" w:rsidP="005A4BB7">
            <w:pPr>
              <w:autoSpaceDE w:val="0"/>
              <w:autoSpaceDN w:val="0"/>
              <w:adjustRightInd w:val="0"/>
              <w:jc w:val="center"/>
              <w:rPr>
                <w:rFonts w:ascii="Arial" w:hAnsi="Arial" w:cs="Arial"/>
                <w:sz w:val="17"/>
                <w:szCs w:val="17"/>
              </w:rPr>
            </w:pPr>
            <w:r w:rsidRPr="00975A6E">
              <w:rPr>
                <w:rFonts w:ascii="Arial" w:hAnsi="Arial" w:cs="Arial"/>
                <w:b/>
                <w:sz w:val="18"/>
                <w:szCs w:val="18"/>
              </w:rPr>
              <w:t>NON</w:t>
            </w:r>
          </w:p>
        </w:tc>
      </w:tr>
      <w:tr w:rsidR="006B2F09" w:rsidRPr="00975A6E" w14:paraId="03DA2999" w14:textId="77777777" w:rsidTr="00964B20">
        <w:trPr>
          <w:trHeight w:val="672"/>
        </w:trPr>
        <w:tc>
          <w:tcPr>
            <w:tcW w:w="3037" w:type="dxa"/>
            <w:tcBorders>
              <w:bottom w:val="nil"/>
              <w:right w:val="single" w:sz="4" w:space="0" w:color="auto"/>
            </w:tcBorders>
            <w:shd w:val="clear" w:color="auto" w:fill="E0E0E0"/>
            <w:vAlign w:val="center"/>
          </w:tcPr>
          <w:p w14:paraId="600DA279" w14:textId="77777777" w:rsidR="006B2F09" w:rsidRPr="00975A6E" w:rsidRDefault="006B2F09" w:rsidP="006B2F09">
            <w:pPr>
              <w:spacing w:before="100" w:beforeAutospacing="1"/>
              <w:rPr>
                <w:rFonts w:ascii="Arial" w:hAnsi="Arial" w:cs="Arial"/>
                <w:sz w:val="16"/>
                <w:szCs w:val="16"/>
              </w:rPr>
            </w:pPr>
            <w:r w:rsidRPr="00975A6E">
              <w:rPr>
                <w:rFonts w:ascii="Arial" w:hAnsi="Arial" w:cs="Arial"/>
                <w:sz w:val="16"/>
                <w:szCs w:val="16"/>
              </w:rPr>
              <w:t xml:space="preserve">Informatique et multimédia </w:t>
            </w:r>
            <w:r w:rsidRPr="00975A6E">
              <w:rPr>
                <w:rFonts w:ascii="Arial" w:hAnsi="Arial" w:cs="Arial"/>
                <w:sz w:val="16"/>
                <w:szCs w:val="16"/>
              </w:rPr>
              <w:br/>
            </w:r>
            <w:r w:rsidRPr="00975A6E">
              <w:rPr>
                <w:rFonts w:ascii="Arial" w:hAnsi="Arial" w:cs="Arial"/>
                <w:i/>
                <w:sz w:val="16"/>
                <w:szCs w:val="16"/>
              </w:rPr>
              <w:t>(DGTIC)</w:t>
            </w:r>
          </w:p>
        </w:tc>
        <w:tc>
          <w:tcPr>
            <w:tcW w:w="803" w:type="dxa"/>
            <w:tcBorders>
              <w:left w:val="single" w:sz="4" w:space="0" w:color="auto"/>
            </w:tcBorders>
            <w:shd w:val="clear" w:color="auto" w:fill="E0E0E0"/>
            <w:vAlign w:val="center"/>
          </w:tcPr>
          <w:p w14:paraId="061EE310" w14:textId="77777777" w:rsidR="006B2F09" w:rsidRDefault="009D65B4" w:rsidP="006B2F09">
            <w:pPr>
              <w:jc w:val="center"/>
            </w:pPr>
            <w:sdt>
              <w:sdtPr>
                <w:rPr>
                  <w:rFonts w:ascii="Arial" w:eastAsia="MS Gothic" w:hAnsi="Arial" w:cs="Arial"/>
                </w:rPr>
                <w:id w:val="91736548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7" w:type="dxa"/>
            <w:tcBorders>
              <w:bottom w:val="nil"/>
              <w:right w:val="single" w:sz="6" w:space="0" w:color="000000"/>
            </w:tcBorders>
            <w:shd w:val="clear" w:color="auto" w:fill="E0E0E0"/>
            <w:vAlign w:val="center"/>
          </w:tcPr>
          <w:p w14:paraId="69F98DE3" w14:textId="77777777" w:rsidR="006B2F09" w:rsidRDefault="009D65B4" w:rsidP="006B2F09">
            <w:pPr>
              <w:jc w:val="center"/>
            </w:pPr>
            <w:sdt>
              <w:sdtPr>
                <w:rPr>
                  <w:rFonts w:ascii="Arial" w:eastAsia="MS Gothic" w:hAnsi="Arial" w:cs="Arial"/>
                </w:rPr>
                <w:id w:val="-513301409"/>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3" w:type="dxa"/>
            <w:tcBorders>
              <w:left w:val="single" w:sz="6" w:space="0" w:color="000000"/>
            </w:tcBorders>
            <w:shd w:val="clear" w:color="auto" w:fill="E0E0E0"/>
            <w:vAlign w:val="center"/>
          </w:tcPr>
          <w:p w14:paraId="25C53CB2" w14:textId="77777777" w:rsidR="006B2F09" w:rsidRDefault="009D65B4" w:rsidP="006B2F09">
            <w:pPr>
              <w:jc w:val="center"/>
            </w:pPr>
            <w:sdt>
              <w:sdtPr>
                <w:rPr>
                  <w:rFonts w:ascii="Arial" w:eastAsia="MS Gothic" w:hAnsi="Arial" w:cs="Arial"/>
                </w:rPr>
                <w:id w:val="625509971"/>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E0E0E0"/>
            <w:vAlign w:val="center"/>
          </w:tcPr>
          <w:p w14:paraId="1AB63C7A" w14:textId="77777777" w:rsidR="006B2F09" w:rsidRDefault="009D65B4" w:rsidP="006B2F09">
            <w:pPr>
              <w:jc w:val="center"/>
            </w:pPr>
            <w:sdt>
              <w:sdtPr>
                <w:rPr>
                  <w:rFonts w:ascii="Arial" w:eastAsia="MS Gothic" w:hAnsi="Arial" w:cs="Arial"/>
                </w:rPr>
                <w:id w:val="6692985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E0E0E0"/>
            <w:vAlign w:val="center"/>
          </w:tcPr>
          <w:p w14:paraId="5C3AD68E" w14:textId="77777777" w:rsidR="006B2F09" w:rsidRDefault="009D65B4" w:rsidP="006B2F09">
            <w:pPr>
              <w:jc w:val="center"/>
            </w:pPr>
            <w:sdt>
              <w:sdtPr>
                <w:rPr>
                  <w:rFonts w:ascii="Arial" w:eastAsia="MS Gothic" w:hAnsi="Arial" w:cs="Arial"/>
                </w:rPr>
                <w:id w:val="2139289644"/>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E0E0E0"/>
            <w:vAlign w:val="center"/>
          </w:tcPr>
          <w:p w14:paraId="5845F54E" w14:textId="77777777" w:rsidR="006B2F09" w:rsidRDefault="009D65B4" w:rsidP="006B2F09">
            <w:pPr>
              <w:jc w:val="center"/>
            </w:pPr>
            <w:sdt>
              <w:sdtPr>
                <w:rPr>
                  <w:rFonts w:ascii="Arial" w:eastAsia="MS Gothic" w:hAnsi="Arial" w:cs="Arial"/>
                </w:rPr>
                <w:id w:val="-167257672"/>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E0E0E0"/>
            <w:vAlign w:val="center"/>
          </w:tcPr>
          <w:p w14:paraId="0EE08482" w14:textId="77777777" w:rsidR="006B2F09" w:rsidRDefault="009D65B4" w:rsidP="006B2F09">
            <w:pPr>
              <w:jc w:val="center"/>
            </w:pPr>
            <w:sdt>
              <w:sdtPr>
                <w:rPr>
                  <w:rFonts w:ascii="Arial" w:eastAsia="MS Gothic" w:hAnsi="Arial" w:cs="Arial"/>
                </w:rPr>
                <w:id w:val="-189373058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E0E0E0"/>
            <w:vAlign w:val="center"/>
          </w:tcPr>
          <w:p w14:paraId="56483A87" w14:textId="77777777" w:rsidR="006B2F09" w:rsidRDefault="009D65B4" w:rsidP="006B2F09">
            <w:pPr>
              <w:jc w:val="center"/>
            </w:pPr>
            <w:sdt>
              <w:sdtPr>
                <w:rPr>
                  <w:rFonts w:ascii="Arial" w:eastAsia="MS Gothic" w:hAnsi="Arial" w:cs="Arial"/>
                </w:rPr>
                <w:id w:val="-257765111"/>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E0E0E0"/>
            <w:vAlign w:val="center"/>
          </w:tcPr>
          <w:p w14:paraId="2BFA3BF0" w14:textId="77777777" w:rsidR="006B2F09" w:rsidRDefault="009D65B4" w:rsidP="006B2F09">
            <w:pPr>
              <w:jc w:val="center"/>
            </w:pPr>
            <w:sdt>
              <w:sdtPr>
                <w:rPr>
                  <w:rFonts w:ascii="Arial" w:eastAsia="MS Gothic" w:hAnsi="Arial" w:cs="Arial"/>
                </w:rPr>
                <w:id w:val="1537929732"/>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9" w:type="dxa"/>
            <w:shd w:val="clear" w:color="auto" w:fill="E0E0E0"/>
            <w:vAlign w:val="center"/>
          </w:tcPr>
          <w:p w14:paraId="39DA396F" w14:textId="77777777" w:rsidR="006B2F09" w:rsidRDefault="009D65B4" w:rsidP="006B2F09">
            <w:pPr>
              <w:jc w:val="center"/>
            </w:pPr>
            <w:sdt>
              <w:sdtPr>
                <w:rPr>
                  <w:rFonts w:ascii="Arial" w:eastAsia="MS Gothic" w:hAnsi="Arial" w:cs="Arial"/>
                </w:rPr>
                <w:id w:val="-1907673937"/>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r>
      <w:tr w:rsidR="006B2F09" w:rsidRPr="00975A6E" w14:paraId="14279006" w14:textId="77777777" w:rsidTr="00964B20">
        <w:trPr>
          <w:trHeight w:val="672"/>
        </w:trPr>
        <w:tc>
          <w:tcPr>
            <w:tcW w:w="3037" w:type="dxa"/>
            <w:tcBorders>
              <w:bottom w:val="nil"/>
              <w:right w:val="single" w:sz="4" w:space="0" w:color="auto"/>
            </w:tcBorders>
            <w:shd w:val="clear" w:color="auto" w:fill="auto"/>
            <w:vAlign w:val="center"/>
          </w:tcPr>
          <w:p w14:paraId="637A96FD" w14:textId="77777777" w:rsidR="006B2F09" w:rsidRPr="00975A6E" w:rsidRDefault="006B2F09" w:rsidP="006B2F09">
            <w:pPr>
              <w:spacing w:before="100" w:beforeAutospacing="1"/>
              <w:rPr>
                <w:rFonts w:ascii="Arial" w:hAnsi="Arial" w:cs="Arial"/>
                <w:sz w:val="16"/>
                <w:szCs w:val="16"/>
              </w:rPr>
            </w:pPr>
            <w:r w:rsidRPr="00975A6E">
              <w:rPr>
                <w:rFonts w:ascii="Arial" w:hAnsi="Arial" w:cs="Arial"/>
                <w:sz w:val="16"/>
                <w:szCs w:val="16"/>
              </w:rPr>
              <w:t>Ressources documentaires</w:t>
            </w:r>
            <w:r w:rsidRPr="00975A6E">
              <w:rPr>
                <w:rFonts w:ascii="Arial" w:hAnsi="Arial" w:cs="Arial"/>
                <w:sz w:val="16"/>
                <w:szCs w:val="16"/>
              </w:rPr>
              <w:br/>
            </w:r>
            <w:r w:rsidRPr="00975A6E">
              <w:rPr>
                <w:rFonts w:ascii="Arial" w:hAnsi="Arial" w:cs="Arial"/>
                <w:i/>
                <w:sz w:val="16"/>
                <w:szCs w:val="16"/>
              </w:rPr>
              <w:t>(Bibliothèques)</w:t>
            </w:r>
          </w:p>
        </w:tc>
        <w:tc>
          <w:tcPr>
            <w:tcW w:w="803" w:type="dxa"/>
            <w:tcBorders>
              <w:left w:val="single" w:sz="4" w:space="0" w:color="auto"/>
            </w:tcBorders>
            <w:shd w:val="clear" w:color="auto" w:fill="auto"/>
            <w:vAlign w:val="center"/>
          </w:tcPr>
          <w:p w14:paraId="70FF61E4" w14:textId="77777777" w:rsidR="006B2F09" w:rsidRDefault="009D65B4" w:rsidP="006B2F09">
            <w:pPr>
              <w:jc w:val="center"/>
            </w:pPr>
            <w:sdt>
              <w:sdtPr>
                <w:rPr>
                  <w:rFonts w:ascii="Arial" w:eastAsia="MS Gothic" w:hAnsi="Arial" w:cs="Arial"/>
                </w:rPr>
                <w:id w:val="696977059"/>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7" w:type="dxa"/>
            <w:tcBorders>
              <w:bottom w:val="nil"/>
              <w:right w:val="single" w:sz="6" w:space="0" w:color="000000"/>
            </w:tcBorders>
            <w:shd w:val="clear" w:color="auto" w:fill="auto"/>
            <w:vAlign w:val="center"/>
          </w:tcPr>
          <w:p w14:paraId="105B5CF2" w14:textId="77777777" w:rsidR="006B2F09" w:rsidRDefault="009D65B4" w:rsidP="006B2F09">
            <w:pPr>
              <w:jc w:val="center"/>
            </w:pPr>
            <w:sdt>
              <w:sdtPr>
                <w:rPr>
                  <w:rFonts w:ascii="Arial" w:eastAsia="MS Gothic" w:hAnsi="Arial" w:cs="Arial"/>
                </w:rPr>
                <w:id w:val="1422442897"/>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3" w:type="dxa"/>
            <w:tcBorders>
              <w:left w:val="single" w:sz="6" w:space="0" w:color="000000"/>
            </w:tcBorders>
            <w:shd w:val="clear" w:color="auto" w:fill="auto"/>
            <w:vAlign w:val="center"/>
          </w:tcPr>
          <w:p w14:paraId="1C095FCC" w14:textId="77777777" w:rsidR="006B2F09" w:rsidRDefault="009D65B4" w:rsidP="006B2F09">
            <w:pPr>
              <w:jc w:val="center"/>
            </w:pPr>
            <w:sdt>
              <w:sdtPr>
                <w:rPr>
                  <w:rFonts w:ascii="Arial" w:eastAsia="MS Gothic" w:hAnsi="Arial" w:cs="Arial"/>
                </w:rPr>
                <w:id w:val="-2112339930"/>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auto"/>
            <w:vAlign w:val="center"/>
          </w:tcPr>
          <w:p w14:paraId="2EACCB36" w14:textId="77777777" w:rsidR="006B2F09" w:rsidRDefault="009D65B4" w:rsidP="006B2F09">
            <w:pPr>
              <w:jc w:val="center"/>
            </w:pPr>
            <w:sdt>
              <w:sdtPr>
                <w:rPr>
                  <w:rFonts w:ascii="Arial" w:eastAsia="MS Gothic" w:hAnsi="Arial" w:cs="Arial"/>
                </w:rPr>
                <w:id w:val="1610924438"/>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auto"/>
            <w:vAlign w:val="center"/>
          </w:tcPr>
          <w:p w14:paraId="35FC8FA3" w14:textId="77777777" w:rsidR="006B2F09" w:rsidRDefault="009D65B4" w:rsidP="006B2F09">
            <w:pPr>
              <w:jc w:val="center"/>
            </w:pPr>
            <w:sdt>
              <w:sdtPr>
                <w:rPr>
                  <w:rFonts w:ascii="Arial" w:eastAsia="MS Gothic" w:hAnsi="Arial" w:cs="Arial"/>
                </w:rPr>
                <w:id w:val="-1144577702"/>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auto"/>
            <w:vAlign w:val="center"/>
          </w:tcPr>
          <w:p w14:paraId="351F42D2" w14:textId="77777777" w:rsidR="006B2F09" w:rsidRDefault="009D65B4" w:rsidP="006B2F09">
            <w:pPr>
              <w:jc w:val="center"/>
            </w:pPr>
            <w:sdt>
              <w:sdtPr>
                <w:rPr>
                  <w:rFonts w:ascii="Arial" w:eastAsia="MS Gothic" w:hAnsi="Arial" w:cs="Arial"/>
                </w:rPr>
                <w:id w:val="873347839"/>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auto"/>
            <w:vAlign w:val="center"/>
          </w:tcPr>
          <w:p w14:paraId="0B534DA1" w14:textId="77777777" w:rsidR="006B2F09" w:rsidRDefault="009D65B4" w:rsidP="006B2F09">
            <w:pPr>
              <w:jc w:val="center"/>
            </w:pPr>
            <w:sdt>
              <w:sdtPr>
                <w:rPr>
                  <w:rFonts w:ascii="Arial" w:eastAsia="MS Gothic" w:hAnsi="Arial" w:cs="Arial"/>
                </w:rPr>
                <w:id w:val="43409712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auto"/>
            <w:vAlign w:val="center"/>
          </w:tcPr>
          <w:p w14:paraId="15D5DD14" w14:textId="77777777" w:rsidR="006B2F09" w:rsidRDefault="009D65B4" w:rsidP="006B2F09">
            <w:pPr>
              <w:jc w:val="center"/>
            </w:pPr>
            <w:sdt>
              <w:sdtPr>
                <w:rPr>
                  <w:rFonts w:ascii="Arial" w:eastAsia="MS Gothic" w:hAnsi="Arial" w:cs="Arial"/>
                </w:rPr>
                <w:id w:val="187750682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auto"/>
            <w:vAlign w:val="center"/>
          </w:tcPr>
          <w:p w14:paraId="488EF599" w14:textId="77777777" w:rsidR="006B2F09" w:rsidRDefault="009D65B4" w:rsidP="006B2F09">
            <w:pPr>
              <w:jc w:val="center"/>
            </w:pPr>
            <w:sdt>
              <w:sdtPr>
                <w:rPr>
                  <w:rFonts w:ascii="Arial" w:eastAsia="MS Gothic" w:hAnsi="Arial" w:cs="Arial"/>
                </w:rPr>
                <w:id w:val="-136196603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9" w:type="dxa"/>
            <w:shd w:val="clear" w:color="auto" w:fill="auto"/>
            <w:vAlign w:val="center"/>
          </w:tcPr>
          <w:p w14:paraId="2F70C44D" w14:textId="77777777" w:rsidR="006B2F09" w:rsidRDefault="009D65B4" w:rsidP="006B2F09">
            <w:pPr>
              <w:jc w:val="center"/>
            </w:pPr>
            <w:sdt>
              <w:sdtPr>
                <w:rPr>
                  <w:rFonts w:ascii="Arial" w:eastAsia="MS Gothic" w:hAnsi="Arial" w:cs="Arial"/>
                </w:rPr>
                <w:id w:val="187025687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r>
      <w:tr w:rsidR="006B2F09" w:rsidRPr="00975A6E" w14:paraId="3012CB05" w14:textId="77777777" w:rsidTr="00964B20">
        <w:trPr>
          <w:trHeight w:val="672"/>
        </w:trPr>
        <w:tc>
          <w:tcPr>
            <w:tcW w:w="3037" w:type="dxa"/>
            <w:tcBorders>
              <w:bottom w:val="nil"/>
              <w:right w:val="single" w:sz="4" w:space="0" w:color="auto"/>
            </w:tcBorders>
            <w:shd w:val="clear" w:color="auto" w:fill="E0E0E0"/>
            <w:vAlign w:val="center"/>
          </w:tcPr>
          <w:p w14:paraId="4CCCE5AF" w14:textId="77777777" w:rsidR="006B2F09" w:rsidRPr="00975A6E" w:rsidRDefault="006B2F09" w:rsidP="006B2F09">
            <w:pPr>
              <w:spacing w:before="100" w:beforeAutospacing="1"/>
              <w:rPr>
                <w:rFonts w:ascii="Arial" w:hAnsi="Arial" w:cs="Arial"/>
                <w:sz w:val="16"/>
                <w:szCs w:val="16"/>
              </w:rPr>
            </w:pPr>
            <w:r w:rsidRPr="00975A6E">
              <w:rPr>
                <w:rFonts w:ascii="Arial" w:hAnsi="Arial" w:cs="Arial"/>
                <w:sz w:val="16"/>
                <w:szCs w:val="16"/>
              </w:rPr>
              <w:t xml:space="preserve">Mobilier et réaménagement des locaux existants sans ajout d’espace </w:t>
            </w:r>
            <w:r w:rsidRPr="00975A6E">
              <w:rPr>
                <w:rFonts w:ascii="Arial" w:hAnsi="Arial" w:cs="Arial"/>
                <w:sz w:val="14"/>
                <w:szCs w:val="14"/>
              </w:rPr>
              <w:br/>
            </w:r>
            <w:r w:rsidRPr="00975A6E">
              <w:rPr>
                <w:rFonts w:ascii="Arial" w:hAnsi="Arial" w:cs="Arial"/>
                <w:i/>
                <w:sz w:val="16"/>
                <w:szCs w:val="16"/>
              </w:rPr>
              <w:t>(Direction des immeubles)</w:t>
            </w:r>
          </w:p>
        </w:tc>
        <w:tc>
          <w:tcPr>
            <w:tcW w:w="803" w:type="dxa"/>
            <w:tcBorders>
              <w:left w:val="single" w:sz="4" w:space="0" w:color="auto"/>
            </w:tcBorders>
            <w:shd w:val="clear" w:color="auto" w:fill="E0E0E0"/>
            <w:vAlign w:val="center"/>
          </w:tcPr>
          <w:p w14:paraId="6B944A8E" w14:textId="77777777" w:rsidR="006B2F09" w:rsidRDefault="009D65B4" w:rsidP="006B2F09">
            <w:pPr>
              <w:jc w:val="center"/>
            </w:pPr>
            <w:sdt>
              <w:sdtPr>
                <w:rPr>
                  <w:rFonts w:ascii="Arial" w:eastAsia="MS Gothic" w:hAnsi="Arial" w:cs="Arial"/>
                </w:rPr>
                <w:id w:val="-190512946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7" w:type="dxa"/>
            <w:tcBorders>
              <w:bottom w:val="nil"/>
              <w:right w:val="single" w:sz="6" w:space="0" w:color="000000"/>
            </w:tcBorders>
            <w:shd w:val="clear" w:color="auto" w:fill="E0E0E0"/>
            <w:vAlign w:val="center"/>
          </w:tcPr>
          <w:p w14:paraId="32FD1D93" w14:textId="77777777" w:rsidR="006B2F09" w:rsidRDefault="009D65B4" w:rsidP="006B2F09">
            <w:pPr>
              <w:jc w:val="center"/>
            </w:pPr>
            <w:sdt>
              <w:sdtPr>
                <w:rPr>
                  <w:rFonts w:ascii="Arial" w:eastAsia="MS Gothic" w:hAnsi="Arial" w:cs="Arial"/>
                </w:rPr>
                <w:id w:val="-62414929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3" w:type="dxa"/>
            <w:tcBorders>
              <w:left w:val="single" w:sz="6" w:space="0" w:color="000000"/>
            </w:tcBorders>
            <w:shd w:val="clear" w:color="auto" w:fill="E0E0E0"/>
            <w:vAlign w:val="center"/>
          </w:tcPr>
          <w:p w14:paraId="33647123" w14:textId="77777777" w:rsidR="006B2F09" w:rsidRDefault="009D65B4" w:rsidP="006B2F09">
            <w:pPr>
              <w:jc w:val="center"/>
            </w:pPr>
            <w:sdt>
              <w:sdtPr>
                <w:rPr>
                  <w:rFonts w:ascii="Arial" w:eastAsia="MS Gothic" w:hAnsi="Arial" w:cs="Arial"/>
                </w:rPr>
                <w:id w:val="-491025956"/>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E0E0E0"/>
            <w:vAlign w:val="center"/>
          </w:tcPr>
          <w:p w14:paraId="2F55124C" w14:textId="77777777" w:rsidR="006B2F09" w:rsidRDefault="009D65B4" w:rsidP="006B2F09">
            <w:pPr>
              <w:jc w:val="center"/>
            </w:pPr>
            <w:sdt>
              <w:sdtPr>
                <w:rPr>
                  <w:rFonts w:ascii="Arial" w:eastAsia="MS Gothic" w:hAnsi="Arial" w:cs="Arial"/>
                </w:rPr>
                <w:id w:val="126842595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E0E0E0"/>
            <w:vAlign w:val="center"/>
          </w:tcPr>
          <w:p w14:paraId="6DABCB7E" w14:textId="77777777" w:rsidR="006B2F09" w:rsidRDefault="009D65B4" w:rsidP="006B2F09">
            <w:pPr>
              <w:jc w:val="center"/>
            </w:pPr>
            <w:sdt>
              <w:sdtPr>
                <w:rPr>
                  <w:rFonts w:ascii="Arial" w:eastAsia="MS Gothic" w:hAnsi="Arial" w:cs="Arial"/>
                </w:rPr>
                <w:id w:val="1719861706"/>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E0E0E0"/>
            <w:vAlign w:val="center"/>
          </w:tcPr>
          <w:p w14:paraId="72AA9176" w14:textId="77777777" w:rsidR="006B2F09" w:rsidRDefault="009D65B4" w:rsidP="006B2F09">
            <w:pPr>
              <w:jc w:val="center"/>
            </w:pPr>
            <w:sdt>
              <w:sdtPr>
                <w:rPr>
                  <w:rFonts w:ascii="Arial" w:eastAsia="MS Gothic" w:hAnsi="Arial" w:cs="Arial"/>
                </w:rPr>
                <w:id w:val="-116330642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E0E0E0"/>
            <w:vAlign w:val="center"/>
          </w:tcPr>
          <w:p w14:paraId="149B6344" w14:textId="77777777" w:rsidR="006B2F09" w:rsidRDefault="009D65B4" w:rsidP="006B2F09">
            <w:pPr>
              <w:jc w:val="center"/>
            </w:pPr>
            <w:sdt>
              <w:sdtPr>
                <w:rPr>
                  <w:rFonts w:ascii="Arial" w:eastAsia="MS Gothic" w:hAnsi="Arial" w:cs="Arial"/>
                </w:rPr>
                <w:id w:val="516892489"/>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E0E0E0"/>
            <w:vAlign w:val="center"/>
          </w:tcPr>
          <w:p w14:paraId="283BE3DF" w14:textId="77777777" w:rsidR="006B2F09" w:rsidRDefault="009D65B4" w:rsidP="006B2F09">
            <w:pPr>
              <w:jc w:val="center"/>
            </w:pPr>
            <w:sdt>
              <w:sdtPr>
                <w:rPr>
                  <w:rFonts w:ascii="Arial" w:eastAsia="MS Gothic" w:hAnsi="Arial" w:cs="Arial"/>
                </w:rPr>
                <w:id w:val="1480199822"/>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E0E0E0"/>
            <w:vAlign w:val="center"/>
          </w:tcPr>
          <w:p w14:paraId="1CA1B662" w14:textId="77777777" w:rsidR="006B2F09" w:rsidRDefault="009D65B4" w:rsidP="006B2F09">
            <w:pPr>
              <w:jc w:val="center"/>
            </w:pPr>
            <w:sdt>
              <w:sdtPr>
                <w:rPr>
                  <w:rFonts w:ascii="Arial" w:eastAsia="MS Gothic" w:hAnsi="Arial" w:cs="Arial"/>
                </w:rPr>
                <w:id w:val="1270275401"/>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9" w:type="dxa"/>
            <w:shd w:val="clear" w:color="auto" w:fill="E0E0E0"/>
            <w:vAlign w:val="center"/>
          </w:tcPr>
          <w:p w14:paraId="02DE9550" w14:textId="77777777" w:rsidR="006B2F09" w:rsidRDefault="009D65B4" w:rsidP="006B2F09">
            <w:pPr>
              <w:jc w:val="center"/>
            </w:pPr>
            <w:sdt>
              <w:sdtPr>
                <w:rPr>
                  <w:rFonts w:ascii="Arial" w:eastAsia="MS Gothic" w:hAnsi="Arial" w:cs="Arial"/>
                </w:rPr>
                <w:id w:val="612179487"/>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r>
      <w:tr w:rsidR="006B2F09" w:rsidRPr="00975A6E" w14:paraId="5BA6289B" w14:textId="77777777" w:rsidTr="00964B20">
        <w:trPr>
          <w:trHeight w:val="672"/>
        </w:trPr>
        <w:tc>
          <w:tcPr>
            <w:tcW w:w="3037" w:type="dxa"/>
            <w:tcBorders>
              <w:bottom w:val="nil"/>
              <w:right w:val="single" w:sz="4" w:space="0" w:color="auto"/>
            </w:tcBorders>
            <w:shd w:val="clear" w:color="auto" w:fill="FFFFFF"/>
            <w:vAlign w:val="center"/>
          </w:tcPr>
          <w:p w14:paraId="5C03580F" w14:textId="77777777" w:rsidR="006B2F09" w:rsidRPr="00975A6E" w:rsidRDefault="006B2F09" w:rsidP="006B2F09">
            <w:pPr>
              <w:spacing w:before="100" w:beforeAutospacing="1"/>
              <w:rPr>
                <w:rFonts w:ascii="Arial" w:hAnsi="Arial" w:cs="Arial"/>
                <w:sz w:val="16"/>
                <w:szCs w:val="16"/>
              </w:rPr>
            </w:pPr>
            <w:r w:rsidRPr="00975A6E">
              <w:rPr>
                <w:rFonts w:ascii="Arial" w:hAnsi="Arial" w:cs="Arial"/>
                <w:sz w:val="16"/>
                <w:szCs w:val="16"/>
              </w:rPr>
              <w:t xml:space="preserve">Espace additionnel </w:t>
            </w:r>
            <w:r w:rsidRPr="00975A6E">
              <w:rPr>
                <w:rFonts w:ascii="Arial" w:hAnsi="Arial" w:cs="Arial"/>
                <w:sz w:val="16"/>
                <w:szCs w:val="16"/>
              </w:rPr>
              <w:br/>
            </w:r>
            <w:r w:rsidRPr="00975A6E">
              <w:rPr>
                <w:rFonts w:ascii="Arial" w:hAnsi="Arial" w:cs="Arial"/>
                <w:i/>
                <w:sz w:val="16"/>
                <w:szCs w:val="16"/>
              </w:rPr>
              <w:t>(salle de cours, laboratoires d’enseignement, recherche, administration)</w:t>
            </w:r>
          </w:p>
        </w:tc>
        <w:tc>
          <w:tcPr>
            <w:tcW w:w="803" w:type="dxa"/>
            <w:tcBorders>
              <w:left w:val="single" w:sz="4" w:space="0" w:color="auto"/>
            </w:tcBorders>
            <w:shd w:val="clear" w:color="auto" w:fill="FFFFFF"/>
            <w:vAlign w:val="center"/>
          </w:tcPr>
          <w:p w14:paraId="07560EBF" w14:textId="77777777" w:rsidR="006B2F09" w:rsidRDefault="009D65B4" w:rsidP="006B2F09">
            <w:pPr>
              <w:jc w:val="center"/>
            </w:pPr>
            <w:sdt>
              <w:sdtPr>
                <w:rPr>
                  <w:rFonts w:ascii="Arial" w:eastAsia="MS Gothic" w:hAnsi="Arial" w:cs="Arial"/>
                </w:rPr>
                <w:id w:val="-947851501"/>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7" w:type="dxa"/>
            <w:tcBorders>
              <w:bottom w:val="nil"/>
              <w:right w:val="single" w:sz="6" w:space="0" w:color="000000"/>
            </w:tcBorders>
            <w:shd w:val="clear" w:color="auto" w:fill="FFFFFF"/>
            <w:vAlign w:val="center"/>
          </w:tcPr>
          <w:p w14:paraId="0B8059F5" w14:textId="77777777" w:rsidR="006B2F09" w:rsidRDefault="009D65B4" w:rsidP="006B2F09">
            <w:pPr>
              <w:jc w:val="center"/>
            </w:pPr>
            <w:sdt>
              <w:sdtPr>
                <w:rPr>
                  <w:rFonts w:ascii="Arial" w:eastAsia="MS Gothic" w:hAnsi="Arial" w:cs="Arial"/>
                </w:rPr>
                <w:id w:val="359866619"/>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3" w:type="dxa"/>
            <w:tcBorders>
              <w:left w:val="single" w:sz="6" w:space="0" w:color="000000"/>
            </w:tcBorders>
            <w:shd w:val="clear" w:color="auto" w:fill="FFFFFF"/>
            <w:vAlign w:val="center"/>
          </w:tcPr>
          <w:p w14:paraId="5607B1B1" w14:textId="77777777" w:rsidR="006B2F09" w:rsidRDefault="009D65B4" w:rsidP="006B2F09">
            <w:pPr>
              <w:jc w:val="center"/>
            </w:pPr>
            <w:sdt>
              <w:sdtPr>
                <w:rPr>
                  <w:rFonts w:ascii="Arial" w:eastAsia="MS Gothic" w:hAnsi="Arial" w:cs="Arial"/>
                </w:rPr>
                <w:id w:val="97372054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FFFFFF"/>
            <w:vAlign w:val="center"/>
          </w:tcPr>
          <w:p w14:paraId="0038BB28" w14:textId="77777777" w:rsidR="006B2F09" w:rsidRDefault="009D65B4" w:rsidP="006B2F09">
            <w:pPr>
              <w:jc w:val="center"/>
            </w:pPr>
            <w:sdt>
              <w:sdtPr>
                <w:rPr>
                  <w:rFonts w:ascii="Arial" w:eastAsia="MS Gothic" w:hAnsi="Arial" w:cs="Arial"/>
                </w:rPr>
                <w:id w:val="-1009905945"/>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FFFFFF"/>
            <w:vAlign w:val="center"/>
          </w:tcPr>
          <w:p w14:paraId="1B709792" w14:textId="77777777" w:rsidR="006B2F09" w:rsidRDefault="009D65B4" w:rsidP="006B2F09">
            <w:pPr>
              <w:jc w:val="center"/>
            </w:pPr>
            <w:sdt>
              <w:sdtPr>
                <w:rPr>
                  <w:rFonts w:ascii="Arial" w:eastAsia="MS Gothic" w:hAnsi="Arial" w:cs="Arial"/>
                </w:rPr>
                <w:id w:val="1057662878"/>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FFFFFF"/>
            <w:vAlign w:val="center"/>
          </w:tcPr>
          <w:p w14:paraId="49736BB2" w14:textId="77777777" w:rsidR="006B2F09" w:rsidRDefault="009D65B4" w:rsidP="006B2F09">
            <w:pPr>
              <w:jc w:val="center"/>
            </w:pPr>
            <w:sdt>
              <w:sdtPr>
                <w:rPr>
                  <w:rFonts w:ascii="Arial" w:eastAsia="MS Gothic" w:hAnsi="Arial" w:cs="Arial"/>
                </w:rPr>
                <w:id w:val="1354220337"/>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FFFFFF"/>
            <w:vAlign w:val="center"/>
          </w:tcPr>
          <w:p w14:paraId="6BF7619B" w14:textId="77777777" w:rsidR="006B2F09" w:rsidRDefault="009D65B4" w:rsidP="006B2F09">
            <w:pPr>
              <w:jc w:val="center"/>
            </w:pPr>
            <w:sdt>
              <w:sdtPr>
                <w:rPr>
                  <w:rFonts w:ascii="Arial" w:eastAsia="MS Gothic" w:hAnsi="Arial" w:cs="Arial"/>
                </w:rPr>
                <w:id w:val="-1665314231"/>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nil"/>
              <w:right w:val="single" w:sz="6" w:space="0" w:color="000000"/>
            </w:tcBorders>
            <w:shd w:val="clear" w:color="auto" w:fill="FFFFFF"/>
            <w:vAlign w:val="center"/>
          </w:tcPr>
          <w:p w14:paraId="0C685E43" w14:textId="77777777" w:rsidR="006B2F09" w:rsidRDefault="009D65B4" w:rsidP="006B2F09">
            <w:pPr>
              <w:jc w:val="center"/>
            </w:pPr>
            <w:sdt>
              <w:sdtPr>
                <w:rPr>
                  <w:rFonts w:ascii="Arial" w:eastAsia="MS Gothic" w:hAnsi="Arial" w:cs="Arial"/>
                </w:rPr>
                <w:id w:val="-1263613361"/>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FFFFFF"/>
            <w:vAlign w:val="center"/>
          </w:tcPr>
          <w:p w14:paraId="1AF4F9FF" w14:textId="77777777" w:rsidR="006B2F09" w:rsidRDefault="009D65B4" w:rsidP="006B2F09">
            <w:pPr>
              <w:jc w:val="center"/>
            </w:pPr>
            <w:sdt>
              <w:sdtPr>
                <w:rPr>
                  <w:rFonts w:ascii="Arial" w:eastAsia="MS Gothic" w:hAnsi="Arial" w:cs="Arial"/>
                </w:rPr>
                <w:id w:val="844289109"/>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9" w:type="dxa"/>
            <w:shd w:val="clear" w:color="auto" w:fill="FFFFFF"/>
            <w:vAlign w:val="center"/>
          </w:tcPr>
          <w:p w14:paraId="43277451" w14:textId="77777777" w:rsidR="006B2F09" w:rsidRDefault="009D65B4" w:rsidP="006B2F09">
            <w:pPr>
              <w:jc w:val="center"/>
            </w:pPr>
            <w:sdt>
              <w:sdtPr>
                <w:rPr>
                  <w:rFonts w:ascii="Arial" w:eastAsia="MS Gothic" w:hAnsi="Arial" w:cs="Arial"/>
                </w:rPr>
                <w:id w:val="-1024781640"/>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r>
      <w:tr w:rsidR="006B2F09" w:rsidRPr="00975A6E" w14:paraId="1885B358" w14:textId="77777777" w:rsidTr="00964B20">
        <w:trPr>
          <w:trHeight w:val="672"/>
        </w:trPr>
        <w:tc>
          <w:tcPr>
            <w:tcW w:w="3037" w:type="dxa"/>
            <w:tcBorders>
              <w:bottom w:val="single" w:sz="6" w:space="0" w:color="000000"/>
              <w:right w:val="single" w:sz="4" w:space="0" w:color="auto"/>
            </w:tcBorders>
            <w:shd w:val="clear" w:color="auto" w:fill="D9D9D9"/>
            <w:vAlign w:val="center"/>
          </w:tcPr>
          <w:p w14:paraId="1070B2B4" w14:textId="77777777" w:rsidR="006B2F09" w:rsidRPr="00975A6E" w:rsidRDefault="006B2F09" w:rsidP="006B2F09">
            <w:pPr>
              <w:spacing w:before="100" w:beforeAutospacing="1"/>
              <w:rPr>
                <w:rFonts w:ascii="Arial" w:hAnsi="Arial" w:cs="Arial"/>
                <w:sz w:val="16"/>
                <w:szCs w:val="16"/>
              </w:rPr>
            </w:pPr>
            <w:r w:rsidRPr="00975A6E">
              <w:rPr>
                <w:rFonts w:ascii="Arial" w:hAnsi="Arial" w:cs="Arial"/>
                <w:sz w:val="16"/>
                <w:szCs w:val="16"/>
              </w:rPr>
              <w:t xml:space="preserve">Autres </w:t>
            </w:r>
            <w:r w:rsidRPr="00975A6E">
              <w:rPr>
                <w:rFonts w:ascii="Arial" w:hAnsi="Arial" w:cs="Arial"/>
                <w:sz w:val="16"/>
                <w:szCs w:val="16"/>
              </w:rPr>
              <w:br/>
            </w:r>
            <w:r w:rsidRPr="00975A6E">
              <w:rPr>
                <w:rFonts w:ascii="Arial" w:hAnsi="Arial" w:cs="Arial"/>
                <w:i/>
                <w:sz w:val="16"/>
                <w:szCs w:val="16"/>
              </w:rPr>
              <w:t>(Préciser...)</w:t>
            </w:r>
          </w:p>
        </w:tc>
        <w:tc>
          <w:tcPr>
            <w:tcW w:w="803" w:type="dxa"/>
            <w:tcBorders>
              <w:left w:val="single" w:sz="4" w:space="0" w:color="auto"/>
            </w:tcBorders>
            <w:shd w:val="clear" w:color="auto" w:fill="D9D9D9"/>
            <w:vAlign w:val="center"/>
          </w:tcPr>
          <w:p w14:paraId="4E84688D" w14:textId="7A2C7B38" w:rsidR="006B2F09" w:rsidRDefault="009D65B4" w:rsidP="006B2F09">
            <w:pPr>
              <w:jc w:val="center"/>
            </w:pPr>
            <w:sdt>
              <w:sdtPr>
                <w:rPr>
                  <w:rFonts w:ascii="Arial" w:eastAsia="MS Gothic" w:hAnsi="Arial" w:cs="Arial"/>
                </w:rPr>
                <w:id w:val="-333839881"/>
                <w14:checkbox>
                  <w14:checked w14:val="1"/>
                  <w14:checkedState w14:val="2612" w14:font="MS Gothic"/>
                  <w14:uncheckedState w14:val="2610" w14:font="MS Gothic"/>
                </w14:checkbox>
              </w:sdtPr>
              <w:sdtContent>
                <w:r w:rsidR="00A25466">
                  <w:rPr>
                    <w:rFonts w:ascii="MS Gothic" w:eastAsia="MS Gothic" w:hAnsi="MS Gothic" w:cs="Arial" w:hint="eastAsia"/>
                  </w:rPr>
                  <w:t>☒</w:t>
                </w:r>
              </w:sdtContent>
            </w:sdt>
          </w:p>
        </w:tc>
        <w:tc>
          <w:tcPr>
            <w:tcW w:w="807" w:type="dxa"/>
            <w:tcBorders>
              <w:bottom w:val="single" w:sz="6" w:space="0" w:color="000000"/>
              <w:right w:val="single" w:sz="6" w:space="0" w:color="000000"/>
            </w:tcBorders>
            <w:shd w:val="clear" w:color="auto" w:fill="D9D9D9"/>
            <w:vAlign w:val="center"/>
          </w:tcPr>
          <w:p w14:paraId="48ABB5CD" w14:textId="77777777" w:rsidR="006B2F09" w:rsidRDefault="009D65B4" w:rsidP="006B2F09">
            <w:pPr>
              <w:jc w:val="center"/>
            </w:pPr>
            <w:sdt>
              <w:sdtPr>
                <w:rPr>
                  <w:rFonts w:ascii="Arial" w:eastAsia="MS Gothic" w:hAnsi="Arial" w:cs="Arial"/>
                </w:rPr>
                <w:id w:val="1160588812"/>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3" w:type="dxa"/>
            <w:tcBorders>
              <w:left w:val="single" w:sz="6" w:space="0" w:color="000000"/>
            </w:tcBorders>
            <w:shd w:val="clear" w:color="auto" w:fill="D9D9D9"/>
            <w:vAlign w:val="center"/>
          </w:tcPr>
          <w:p w14:paraId="7E6A455F" w14:textId="77777777" w:rsidR="006B2F09" w:rsidRDefault="009D65B4" w:rsidP="006B2F09">
            <w:pPr>
              <w:jc w:val="center"/>
            </w:pPr>
            <w:sdt>
              <w:sdtPr>
                <w:rPr>
                  <w:rFonts w:ascii="Arial" w:eastAsia="MS Gothic" w:hAnsi="Arial" w:cs="Arial"/>
                </w:rPr>
                <w:id w:val="-159779016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single" w:sz="6" w:space="0" w:color="000000"/>
              <w:right w:val="single" w:sz="6" w:space="0" w:color="000000"/>
            </w:tcBorders>
            <w:shd w:val="clear" w:color="auto" w:fill="D9D9D9"/>
            <w:vAlign w:val="center"/>
          </w:tcPr>
          <w:p w14:paraId="4DF44DCA" w14:textId="77777777" w:rsidR="006B2F09" w:rsidRDefault="009D65B4" w:rsidP="006B2F09">
            <w:pPr>
              <w:jc w:val="center"/>
            </w:pPr>
            <w:sdt>
              <w:sdtPr>
                <w:rPr>
                  <w:rFonts w:ascii="Arial" w:eastAsia="MS Gothic" w:hAnsi="Arial" w:cs="Arial"/>
                </w:rPr>
                <w:id w:val="601995920"/>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D9D9D9"/>
            <w:vAlign w:val="center"/>
          </w:tcPr>
          <w:p w14:paraId="30591706" w14:textId="77777777" w:rsidR="006B2F09" w:rsidRDefault="009D65B4" w:rsidP="006B2F09">
            <w:pPr>
              <w:jc w:val="center"/>
            </w:pPr>
            <w:sdt>
              <w:sdtPr>
                <w:rPr>
                  <w:rFonts w:ascii="Arial" w:eastAsia="MS Gothic" w:hAnsi="Arial" w:cs="Arial"/>
                </w:rPr>
                <w:id w:val="-142625337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single" w:sz="6" w:space="0" w:color="000000"/>
              <w:right w:val="single" w:sz="6" w:space="0" w:color="000000"/>
            </w:tcBorders>
            <w:shd w:val="clear" w:color="auto" w:fill="D9D9D9"/>
            <w:vAlign w:val="center"/>
          </w:tcPr>
          <w:p w14:paraId="64D51672" w14:textId="77777777" w:rsidR="006B2F09" w:rsidRDefault="009D65B4" w:rsidP="006B2F09">
            <w:pPr>
              <w:jc w:val="center"/>
            </w:pPr>
            <w:sdt>
              <w:sdtPr>
                <w:rPr>
                  <w:rFonts w:ascii="Arial" w:eastAsia="MS Gothic" w:hAnsi="Arial" w:cs="Arial"/>
                </w:rPr>
                <w:id w:val="33050206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D9D9D9"/>
            <w:vAlign w:val="center"/>
          </w:tcPr>
          <w:p w14:paraId="5DCB0860" w14:textId="77777777" w:rsidR="006B2F09" w:rsidRDefault="009D65B4" w:rsidP="006B2F09">
            <w:pPr>
              <w:jc w:val="center"/>
            </w:pPr>
            <w:sdt>
              <w:sdtPr>
                <w:rPr>
                  <w:rFonts w:ascii="Arial" w:eastAsia="MS Gothic" w:hAnsi="Arial" w:cs="Arial"/>
                </w:rPr>
                <w:id w:val="-224836248"/>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8" w:type="dxa"/>
            <w:tcBorders>
              <w:bottom w:val="single" w:sz="6" w:space="0" w:color="000000"/>
              <w:right w:val="single" w:sz="6" w:space="0" w:color="000000"/>
            </w:tcBorders>
            <w:shd w:val="clear" w:color="auto" w:fill="D9D9D9"/>
            <w:vAlign w:val="center"/>
          </w:tcPr>
          <w:p w14:paraId="510D3978" w14:textId="77777777" w:rsidR="006B2F09" w:rsidRDefault="009D65B4" w:rsidP="006B2F09">
            <w:pPr>
              <w:jc w:val="center"/>
            </w:pPr>
            <w:sdt>
              <w:sdtPr>
                <w:rPr>
                  <w:rFonts w:ascii="Arial" w:eastAsia="MS Gothic" w:hAnsi="Arial" w:cs="Arial"/>
                </w:rPr>
                <w:id w:val="-1614737683"/>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4" w:type="dxa"/>
            <w:tcBorders>
              <w:left w:val="single" w:sz="6" w:space="0" w:color="000000"/>
            </w:tcBorders>
            <w:shd w:val="clear" w:color="auto" w:fill="D9D9D9"/>
            <w:vAlign w:val="center"/>
          </w:tcPr>
          <w:p w14:paraId="03628E55" w14:textId="77777777" w:rsidR="006B2F09" w:rsidRDefault="009D65B4" w:rsidP="006B2F09">
            <w:pPr>
              <w:jc w:val="center"/>
            </w:pPr>
            <w:sdt>
              <w:sdtPr>
                <w:rPr>
                  <w:rFonts w:ascii="Arial" w:eastAsia="MS Gothic" w:hAnsi="Arial" w:cs="Arial"/>
                </w:rPr>
                <w:id w:val="368111708"/>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c>
          <w:tcPr>
            <w:tcW w:w="809" w:type="dxa"/>
            <w:shd w:val="clear" w:color="auto" w:fill="D9D9D9"/>
            <w:vAlign w:val="center"/>
          </w:tcPr>
          <w:p w14:paraId="76FB0F45" w14:textId="77777777" w:rsidR="006B2F09" w:rsidRDefault="009D65B4" w:rsidP="006B2F09">
            <w:pPr>
              <w:jc w:val="center"/>
            </w:pPr>
            <w:sdt>
              <w:sdtPr>
                <w:rPr>
                  <w:rFonts w:ascii="Arial" w:eastAsia="MS Gothic" w:hAnsi="Arial" w:cs="Arial"/>
                </w:rPr>
                <w:id w:val="-500583436"/>
                <w14:checkbox>
                  <w14:checked w14:val="0"/>
                  <w14:checkedState w14:val="2612" w14:font="MS Gothic"/>
                  <w14:uncheckedState w14:val="2610" w14:font="MS Gothic"/>
                </w14:checkbox>
              </w:sdtPr>
              <w:sdtContent>
                <w:r w:rsidR="006B2F09" w:rsidRPr="00900790">
                  <w:rPr>
                    <w:rFonts w:ascii="MS Gothic" w:eastAsia="MS Gothic" w:hAnsi="MS Gothic" w:cs="Arial" w:hint="eastAsia"/>
                  </w:rPr>
                  <w:t>☐</w:t>
                </w:r>
              </w:sdtContent>
            </w:sdt>
          </w:p>
        </w:tc>
      </w:tr>
    </w:tbl>
    <w:p w14:paraId="5C3DF263" w14:textId="77777777" w:rsidR="00AF0DFE" w:rsidRPr="00975A6E" w:rsidRDefault="00AF0DFE" w:rsidP="00AF0DFE">
      <w:pPr>
        <w:rPr>
          <w:rFonts w:ascii="Arial" w:hAnsi="Arial" w:cs="Arial"/>
          <w:sz w:val="18"/>
          <w:szCs w:val="18"/>
        </w:rPr>
      </w:pPr>
    </w:p>
    <w:tbl>
      <w:tblPr>
        <w:tblW w:w="4946" w:type="pct"/>
        <w:tblInd w:w="21" w:type="dxa"/>
        <w:shd w:val="clear" w:color="auto" w:fill="1F497D"/>
        <w:tblLook w:val="01E0" w:firstRow="1" w:lastRow="1" w:firstColumn="1" w:lastColumn="1" w:noHBand="0" w:noVBand="0"/>
      </w:tblPr>
      <w:tblGrid>
        <w:gridCol w:w="11068"/>
      </w:tblGrid>
      <w:tr w:rsidR="00AF0DFE" w:rsidRPr="00975A6E" w14:paraId="46BDA2CB" w14:textId="77777777" w:rsidTr="00D63DB8">
        <w:trPr>
          <w:trHeight w:val="658"/>
        </w:trPr>
        <w:tc>
          <w:tcPr>
            <w:tcW w:w="1106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1F497D"/>
            <w:vAlign w:val="center"/>
          </w:tcPr>
          <w:p w14:paraId="4F889B60" w14:textId="77777777" w:rsidR="00AF0DFE" w:rsidRPr="00975A6E" w:rsidRDefault="00AF0DFE" w:rsidP="000E3C7E">
            <w:pPr>
              <w:ind w:left="522" w:hanging="450"/>
              <w:rPr>
                <w:rFonts w:ascii="Arial" w:hAnsi="Arial" w:cs="Arial"/>
                <w:b/>
                <w:bCs/>
                <w:color w:val="FFFFFF"/>
                <w:sz w:val="8"/>
                <w:szCs w:val="8"/>
              </w:rPr>
            </w:pPr>
            <w:r w:rsidRPr="00975A6E">
              <w:rPr>
                <w:rFonts w:ascii="Arial" w:hAnsi="Arial" w:cs="Arial"/>
                <w:b/>
                <w:bCs/>
                <w:smallCaps/>
                <w:color w:val="FFFFFF"/>
                <w:sz w:val="28"/>
                <w:szCs w:val="28"/>
              </w:rPr>
              <w:t>6.1</w:t>
            </w:r>
            <w:r w:rsidRPr="00975A6E">
              <w:rPr>
                <w:rFonts w:ascii="Arial" w:hAnsi="Arial" w:cs="Arial"/>
                <w:b/>
                <w:bCs/>
                <w:smallCaps/>
                <w:color w:val="FFFFFF"/>
              </w:rPr>
              <w:tab/>
            </w:r>
            <w:r w:rsidRPr="00975A6E">
              <w:rPr>
                <w:rFonts w:ascii="Arial" w:hAnsi="Arial" w:cs="Arial"/>
                <w:b/>
                <w:bCs/>
                <w:smallCaps/>
                <w:color w:val="FFFFFF"/>
                <w:sz w:val="18"/>
                <w:szCs w:val="18"/>
              </w:rPr>
              <w:t>JUSTIFICATION DES RESSOURCES MATÉRIELLES, PHYSIQUES ET DES SERVICES DEMANDÉS</w:t>
            </w:r>
            <w:r w:rsidRPr="00975A6E">
              <w:rPr>
                <w:rFonts w:ascii="Arial" w:hAnsi="Arial" w:cs="Arial"/>
                <w:b/>
                <w:bCs/>
                <w:smallCaps/>
                <w:color w:val="FFFFFF"/>
              </w:rPr>
              <w:t xml:space="preserve"> </w:t>
            </w:r>
            <w:r w:rsidRPr="00975A6E">
              <w:rPr>
                <w:rFonts w:ascii="Arial" w:hAnsi="Arial" w:cs="Arial"/>
                <w:b/>
                <w:bCs/>
                <w:smallCaps/>
                <w:color w:val="FFFFFF"/>
              </w:rPr>
              <w:br/>
            </w:r>
            <w:r w:rsidR="00DC29D1" w:rsidRPr="00975A6E">
              <w:rPr>
                <w:rFonts w:ascii="Arial" w:hAnsi="Arial" w:cs="Arial"/>
                <w:bCs/>
                <w:i/>
                <w:color w:val="FFFFFF"/>
                <w:sz w:val="16"/>
                <w:szCs w:val="16"/>
              </w:rPr>
              <w:t>D</w:t>
            </w:r>
            <w:r w:rsidRPr="00975A6E">
              <w:rPr>
                <w:rFonts w:ascii="Arial" w:hAnsi="Arial" w:cs="Arial"/>
                <w:bCs/>
                <w:i/>
                <w:color w:val="FFFFFF"/>
                <w:sz w:val="16"/>
                <w:szCs w:val="16"/>
              </w:rPr>
              <w:t>étailler la nature</w:t>
            </w:r>
            <w:r w:rsidR="00DC29D1" w:rsidRPr="00975A6E">
              <w:rPr>
                <w:rFonts w:ascii="Arial" w:hAnsi="Arial" w:cs="Arial"/>
                <w:bCs/>
                <w:i/>
                <w:color w:val="FFFFFF"/>
                <w:sz w:val="16"/>
                <w:szCs w:val="16"/>
              </w:rPr>
              <w:t xml:space="preserve"> des ressources et des services</w:t>
            </w:r>
            <w:r w:rsidR="008F1CB7" w:rsidRPr="00975A6E">
              <w:rPr>
                <w:rFonts w:ascii="Arial" w:hAnsi="Arial" w:cs="Arial"/>
                <w:bCs/>
                <w:i/>
                <w:color w:val="FFFFFF"/>
                <w:sz w:val="16"/>
                <w:szCs w:val="16"/>
              </w:rPr>
              <w:t>.</w:t>
            </w:r>
          </w:p>
        </w:tc>
      </w:tr>
    </w:tbl>
    <w:p w14:paraId="00AD6CB5" w14:textId="2386C11D" w:rsidR="00D54B0C" w:rsidRDefault="00D54B0C">
      <w:pPr>
        <w:rPr>
          <w:rFonts w:ascii="Arial" w:hAnsi="Arial" w:cs="Arial"/>
          <w:sz w:val="18"/>
          <w:szCs w:val="18"/>
        </w:rPr>
      </w:pPr>
    </w:p>
    <w:p w14:paraId="03AB3574" w14:textId="77777777" w:rsidR="00D54B0C" w:rsidRDefault="00D54B0C">
      <w:pPr>
        <w:spacing w:after="160" w:line="259" w:lineRule="auto"/>
        <w:rPr>
          <w:rFonts w:ascii="Arial" w:hAnsi="Arial" w:cs="Arial"/>
          <w:sz w:val="18"/>
          <w:szCs w:val="18"/>
        </w:rPr>
      </w:pPr>
      <w:r>
        <w:rPr>
          <w:rFonts w:ascii="Arial" w:hAnsi="Arial" w:cs="Arial"/>
          <w:sz w:val="18"/>
          <w:szCs w:val="18"/>
        </w:rPr>
        <w:br w:type="page"/>
      </w:r>
    </w:p>
    <w:p w14:paraId="35846252" w14:textId="77777777" w:rsidR="00D54B0C" w:rsidRPr="007B04AF" w:rsidRDefault="00D54B0C" w:rsidP="00D54B0C">
      <w:pPr>
        <w:pStyle w:val="CorpsA"/>
        <w:rPr>
          <w:rFonts w:ascii="Arial" w:hAnsi="Arial" w:cs="Arial"/>
          <w:sz w:val="20"/>
          <w:lang w:val="fr-CA"/>
        </w:rPr>
      </w:pPr>
      <w:r w:rsidRPr="007B04AF">
        <w:rPr>
          <w:rFonts w:ascii="Arial" w:hAnsi="Arial" w:cs="Arial"/>
          <w:b/>
          <w:sz w:val="20"/>
          <w:lang w:val="fr-CA"/>
        </w:rPr>
        <w:lastRenderedPageBreak/>
        <w:t>ANNEXE I</w:t>
      </w:r>
    </w:p>
    <w:p w14:paraId="32BCA667" w14:textId="77777777" w:rsidR="00D54B0C" w:rsidRPr="007B04AF" w:rsidRDefault="00D54B0C" w:rsidP="00D54B0C">
      <w:pPr>
        <w:widowControl w:val="0"/>
        <w:adjustRightInd w:val="0"/>
        <w:spacing w:line="360" w:lineRule="atLeast"/>
        <w:ind w:right="-14"/>
        <w:jc w:val="both"/>
        <w:textAlignment w:val="baseline"/>
        <w:rPr>
          <w:rFonts w:ascii="Arial" w:hAnsi="Arial" w:cs="Arial"/>
          <w:b/>
          <w:sz w:val="20"/>
        </w:rPr>
      </w:pPr>
    </w:p>
    <w:p w14:paraId="0A488341" w14:textId="77777777" w:rsidR="00D54B0C" w:rsidRPr="007B04AF" w:rsidRDefault="00D54B0C" w:rsidP="00B4063A">
      <w:pPr>
        <w:numPr>
          <w:ilvl w:val="0"/>
          <w:numId w:val="22"/>
        </w:numPr>
        <w:ind w:right="403"/>
        <w:rPr>
          <w:rFonts w:ascii="Arial" w:hAnsi="Arial" w:cs="Arial"/>
          <w:b/>
          <w:sz w:val="20"/>
        </w:rPr>
      </w:pPr>
      <w:r w:rsidRPr="007B04AF">
        <w:rPr>
          <w:rFonts w:ascii="Arial" w:hAnsi="Arial" w:cs="Arial"/>
          <w:b/>
          <w:sz w:val="20"/>
        </w:rPr>
        <w:t xml:space="preserve">Université de Montréal, </w:t>
      </w:r>
      <w:r w:rsidRPr="007B04AF">
        <w:rPr>
          <w:rFonts w:ascii="Arial" w:hAnsi="Arial" w:cs="Arial"/>
          <w:sz w:val="20"/>
        </w:rPr>
        <w:t>Faculté de médecine - Direction</w:t>
      </w:r>
    </w:p>
    <w:p w14:paraId="1AE0132E" w14:textId="77777777" w:rsidR="00D54B0C" w:rsidRPr="007B04AF" w:rsidRDefault="00D54B0C" w:rsidP="00D54B0C">
      <w:pPr>
        <w:ind w:left="-108" w:right="403" w:firstLine="720"/>
        <w:rPr>
          <w:rFonts w:ascii="Arial" w:hAnsi="Arial" w:cs="Arial"/>
          <w:sz w:val="20"/>
        </w:rPr>
      </w:pPr>
      <w:r w:rsidRPr="007B04AF">
        <w:rPr>
          <w:rFonts w:ascii="Arial" w:hAnsi="Arial" w:cs="Arial"/>
          <w:sz w:val="20"/>
        </w:rPr>
        <w:t>Pavillon Roger-Gaudry, 2900, boul. Édouard-Montpetit Montréal (Québec) H3T 1J4</w:t>
      </w:r>
    </w:p>
    <w:p w14:paraId="214C98E4" w14:textId="77777777" w:rsidR="00D54B0C" w:rsidRPr="007B04AF" w:rsidRDefault="00D54B0C" w:rsidP="00D54B0C">
      <w:pPr>
        <w:ind w:left="-108" w:right="403" w:firstLine="720"/>
        <w:rPr>
          <w:rFonts w:ascii="Arial" w:hAnsi="Arial" w:cs="Arial"/>
          <w:sz w:val="20"/>
        </w:rPr>
      </w:pPr>
    </w:p>
    <w:tbl>
      <w:tblPr>
        <w:tblpPr w:leftFromText="141" w:rightFromText="141" w:vertAnchor="text" w:tblpY="1"/>
        <w:tblOverlap w:val="never"/>
        <w:tblW w:w="9684" w:type="dxa"/>
        <w:tblLayout w:type="fixed"/>
        <w:tblLook w:val="01E0" w:firstRow="1" w:lastRow="1" w:firstColumn="1" w:lastColumn="1" w:noHBand="0" w:noVBand="0"/>
      </w:tblPr>
      <w:tblGrid>
        <w:gridCol w:w="4644"/>
        <w:gridCol w:w="268"/>
        <w:gridCol w:w="4772"/>
      </w:tblGrid>
      <w:tr w:rsidR="00D54B0C" w:rsidRPr="007B04AF" w14:paraId="5C882937" w14:textId="77777777" w:rsidTr="7545F3FE">
        <w:tc>
          <w:tcPr>
            <w:tcW w:w="4644" w:type="dxa"/>
          </w:tcPr>
          <w:p w14:paraId="129219C1" w14:textId="3082C6D2" w:rsidR="00D54B0C" w:rsidRPr="007B04AF" w:rsidRDefault="00D54B0C" w:rsidP="006B7A2B">
            <w:pPr>
              <w:ind w:left="-108" w:right="403"/>
              <w:rPr>
                <w:rFonts w:ascii="Arial" w:hAnsi="Arial" w:cs="Arial"/>
                <w:b/>
                <w:sz w:val="20"/>
              </w:rPr>
            </w:pPr>
            <w:r w:rsidRPr="007B04AF">
              <w:rPr>
                <w:rFonts w:ascii="Arial" w:hAnsi="Arial" w:cs="Arial"/>
                <w:b/>
                <w:sz w:val="20"/>
              </w:rPr>
              <w:t>Personnes-ressources</w:t>
            </w:r>
            <w:r>
              <w:rPr>
                <w:rFonts w:ascii="Arial" w:hAnsi="Arial" w:cs="Arial"/>
                <w:b/>
                <w:sz w:val="20"/>
              </w:rPr>
              <w:t> :</w:t>
            </w:r>
            <w:r w:rsidRPr="007B04AF">
              <w:rPr>
                <w:rFonts w:ascii="Arial" w:hAnsi="Arial" w:cs="Arial"/>
                <w:b/>
                <w:sz w:val="20"/>
              </w:rPr>
              <w:t xml:space="preserve"> </w:t>
            </w:r>
          </w:p>
          <w:p w14:paraId="09F2BA10" w14:textId="77777777" w:rsidR="00D54B0C" w:rsidRPr="007B04AF" w:rsidRDefault="00D54B0C" w:rsidP="006B7A2B">
            <w:pPr>
              <w:ind w:left="-108" w:right="403"/>
              <w:rPr>
                <w:rFonts w:ascii="Arial" w:hAnsi="Arial" w:cs="Arial"/>
                <w:b/>
                <w:sz w:val="20"/>
              </w:rPr>
            </w:pPr>
          </w:p>
          <w:p w14:paraId="3FD8AD16" w14:textId="716C1F41" w:rsidR="00D54B0C" w:rsidRPr="007B04AF" w:rsidRDefault="00D54B0C" w:rsidP="006B7A2B">
            <w:pPr>
              <w:ind w:left="-108" w:right="403"/>
              <w:rPr>
                <w:rFonts w:ascii="Arial" w:hAnsi="Arial" w:cs="Arial"/>
                <w:b/>
                <w:sz w:val="20"/>
              </w:rPr>
            </w:pPr>
            <w:r w:rsidRPr="007B04AF">
              <w:rPr>
                <w:rFonts w:ascii="Arial" w:hAnsi="Arial" w:cs="Arial"/>
                <w:b/>
                <w:sz w:val="20"/>
              </w:rPr>
              <w:t>Docteur</w:t>
            </w:r>
            <w:r>
              <w:rPr>
                <w:rFonts w:ascii="Arial" w:hAnsi="Arial" w:cs="Arial"/>
                <w:b/>
                <w:sz w:val="20"/>
              </w:rPr>
              <w:t xml:space="preserve"> Patrick Cossette</w:t>
            </w:r>
          </w:p>
          <w:p w14:paraId="76750473" w14:textId="77777777" w:rsidR="00D54B0C" w:rsidRPr="007B04AF" w:rsidRDefault="00D54B0C" w:rsidP="006B7A2B">
            <w:pPr>
              <w:spacing w:line="260" w:lineRule="atLeast"/>
              <w:ind w:left="-108" w:right="403"/>
              <w:rPr>
                <w:rFonts w:ascii="Arial" w:hAnsi="Arial" w:cs="Arial"/>
                <w:sz w:val="20"/>
              </w:rPr>
            </w:pPr>
            <w:r w:rsidRPr="007B04AF">
              <w:rPr>
                <w:rFonts w:ascii="Arial" w:hAnsi="Arial" w:cs="Arial"/>
                <w:sz w:val="20"/>
              </w:rPr>
              <w:t>Doyenne</w:t>
            </w:r>
          </w:p>
          <w:p w14:paraId="0238995B" w14:textId="77777777" w:rsidR="00D54B0C" w:rsidRPr="007B04AF" w:rsidRDefault="00D54B0C" w:rsidP="006B7A2B">
            <w:pPr>
              <w:spacing w:line="260" w:lineRule="atLeast"/>
              <w:ind w:left="-108" w:right="403"/>
              <w:rPr>
                <w:rFonts w:ascii="Arial" w:hAnsi="Arial" w:cs="Arial"/>
                <w:sz w:val="20"/>
              </w:rPr>
            </w:pPr>
            <w:r w:rsidRPr="007B04AF">
              <w:rPr>
                <w:rFonts w:ascii="Arial" w:hAnsi="Arial" w:cs="Arial"/>
                <w:sz w:val="20"/>
              </w:rPr>
              <w:t>Faculté de médecine</w:t>
            </w:r>
          </w:p>
          <w:p w14:paraId="505FE8FC" w14:textId="77777777" w:rsidR="00D54B0C" w:rsidRPr="007B04AF" w:rsidRDefault="00D54B0C" w:rsidP="006B7A2B">
            <w:pPr>
              <w:ind w:left="-108" w:right="403"/>
              <w:rPr>
                <w:rFonts w:ascii="Arial" w:hAnsi="Arial" w:cs="Arial"/>
                <w:sz w:val="20"/>
              </w:rPr>
            </w:pPr>
            <w:r w:rsidRPr="007B04AF">
              <w:rPr>
                <w:rFonts w:ascii="Arial" w:hAnsi="Arial" w:cs="Arial"/>
                <w:sz w:val="20"/>
              </w:rPr>
              <w:t>Université de Montréal</w:t>
            </w:r>
          </w:p>
          <w:p w14:paraId="0A79FCD8" w14:textId="77777777" w:rsidR="00D54B0C" w:rsidRPr="007B04AF" w:rsidRDefault="00D54B0C" w:rsidP="006B7A2B">
            <w:pPr>
              <w:spacing w:line="260" w:lineRule="atLeast"/>
              <w:ind w:left="-108" w:right="403"/>
              <w:rPr>
                <w:rFonts w:ascii="Arial" w:hAnsi="Arial" w:cs="Arial"/>
                <w:sz w:val="20"/>
              </w:rPr>
            </w:pPr>
            <w:r w:rsidRPr="007B04AF">
              <w:rPr>
                <w:rFonts w:ascii="Arial" w:hAnsi="Arial" w:cs="Arial"/>
                <w:sz w:val="20"/>
              </w:rPr>
              <w:t>Tél.</w:t>
            </w:r>
            <w:r>
              <w:rPr>
                <w:rFonts w:ascii="Arial" w:hAnsi="Arial" w:cs="Arial"/>
                <w:sz w:val="20"/>
              </w:rPr>
              <w:t> :</w:t>
            </w:r>
            <w:r w:rsidRPr="007B04AF">
              <w:rPr>
                <w:rFonts w:ascii="Arial" w:hAnsi="Arial" w:cs="Arial"/>
                <w:sz w:val="20"/>
              </w:rPr>
              <w:t xml:space="preserve"> 514-343-6351</w:t>
            </w:r>
          </w:p>
          <w:p w14:paraId="04E5A72A" w14:textId="77777777" w:rsidR="00D54B0C" w:rsidRPr="007B04AF" w:rsidRDefault="00D54B0C" w:rsidP="006B7A2B">
            <w:pPr>
              <w:ind w:left="-108" w:right="403"/>
              <w:rPr>
                <w:rFonts w:ascii="Arial" w:hAnsi="Arial" w:cs="Arial"/>
                <w:sz w:val="20"/>
              </w:rPr>
            </w:pPr>
          </w:p>
          <w:p w14:paraId="794AAEAD" w14:textId="021148B9" w:rsidR="00D54B0C" w:rsidRDefault="003C3C3B" w:rsidP="006B7A2B">
            <w:pPr>
              <w:ind w:left="-108" w:right="403"/>
              <w:rPr>
                <w:rFonts w:ascii="Arial" w:hAnsi="Arial" w:cs="Arial"/>
                <w:b/>
                <w:bCs/>
                <w:sz w:val="20"/>
              </w:rPr>
            </w:pPr>
            <w:r w:rsidRPr="003C3C3B">
              <w:rPr>
                <w:rFonts w:ascii="Arial" w:hAnsi="Arial" w:cs="Arial"/>
                <w:b/>
                <w:bCs/>
                <w:sz w:val="20"/>
              </w:rPr>
              <w:t>Centre de psychothérapie du CIUSSS du Nord de l’île de Montréal</w:t>
            </w:r>
          </w:p>
          <w:p w14:paraId="1CC1D5E0" w14:textId="77777777" w:rsidR="001C5333" w:rsidRPr="003C3C3B" w:rsidRDefault="001C5333" w:rsidP="006B7A2B">
            <w:pPr>
              <w:ind w:left="-108" w:right="403"/>
              <w:rPr>
                <w:rFonts w:ascii="Arial" w:hAnsi="Arial" w:cs="Arial"/>
                <w:b/>
                <w:bCs/>
                <w:sz w:val="20"/>
              </w:rPr>
            </w:pPr>
          </w:p>
          <w:p w14:paraId="1518E95C" w14:textId="1F140E6E" w:rsidR="00A25466" w:rsidRPr="001C5333" w:rsidRDefault="001C5333" w:rsidP="006B7A2B">
            <w:pPr>
              <w:ind w:left="-108" w:right="403"/>
              <w:rPr>
                <w:rFonts w:ascii="Arial" w:hAnsi="Arial" w:cs="Arial"/>
                <w:b/>
                <w:sz w:val="20"/>
                <w:u w:val="single"/>
              </w:rPr>
            </w:pPr>
            <w:r w:rsidRPr="001C5333">
              <w:rPr>
                <w:rFonts w:ascii="Arial" w:hAnsi="Arial" w:cs="Arial"/>
                <w:b/>
                <w:sz w:val="20"/>
                <w:u w:val="single"/>
              </w:rPr>
              <w:t>Directeur du Centre de psychothérapie</w:t>
            </w:r>
          </w:p>
          <w:p w14:paraId="5F7A443C" w14:textId="4963D05F" w:rsidR="001C5333" w:rsidRDefault="001C5333" w:rsidP="006B7A2B">
            <w:pPr>
              <w:ind w:left="-108" w:right="403"/>
              <w:rPr>
                <w:rFonts w:ascii="Arial" w:hAnsi="Arial" w:cs="Arial"/>
                <w:sz w:val="20"/>
              </w:rPr>
            </w:pPr>
            <w:r>
              <w:rPr>
                <w:rFonts w:ascii="Arial" w:hAnsi="Arial" w:cs="Arial"/>
                <w:sz w:val="20"/>
              </w:rPr>
              <w:t>Dr Benjamin Simard</w:t>
            </w:r>
          </w:p>
          <w:p w14:paraId="153DB830" w14:textId="17E9D495" w:rsidR="001C5333" w:rsidRDefault="009D65B4" w:rsidP="006B7A2B">
            <w:pPr>
              <w:ind w:left="-108" w:right="403"/>
              <w:rPr>
                <w:rStyle w:val="Lienhypertexte"/>
                <w:rFonts w:ascii="Arial" w:hAnsi="Arial" w:cs="Arial"/>
                <w:sz w:val="20"/>
              </w:rPr>
            </w:pPr>
            <w:hyperlink r:id="rId21">
              <w:r w:rsidR="001C5333" w:rsidRPr="7545F3FE">
                <w:rPr>
                  <w:rStyle w:val="Lienhypertexte"/>
                  <w:rFonts w:ascii="Arial" w:hAnsi="Arial" w:cs="Arial"/>
                  <w:sz w:val="20"/>
                </w:rPr>
                <w:t>benjamin.simard.med@ssss.gouv.qc.ca</w:t>
              </w:r>
            </w:hyperlink>
          </w:p>
          <w:p w14:paraId="008D0397" w14:textId="77777777" w:rsidR="001C5333" w:rsidRDefault="001C5333" w:rsidP="006B7A2B">
            <w:pPr>
              <w:ind w:left="-108" w:right="403"/>
              <w:rPr>
                <w:rFonts w:ascii="Arial" w:hAnsi="Arial" w:cs="Arial"/>
                <w:sz w:val="20"/>
              </w:rPr>
            </w:pPr>
          </w:p>
          <w:p w14:paraId="7E5AD645" w14:textId="2A47088B" w:rsidR="001C5333" w:rsidRPr="001C5333" w:rsidRDefault="00F25A42" w:rsidP="001C5333">
            <w:pPr>
              <w:ind w:left="-108" w:right="403"/>
              <w:rPr>
                <w:rFonts w:ascii="Arial" w:hAnsi="Arial" w:cs="Arial"/>
                <w:b/>
                <w:sz w:val="20"/>
                <w:u w:val="single"/>
              </w:rPr>
            </w:pPr>
            <w:r>
              <w:rPr>
                <w:rFonts w:ascii="Arial" w:hAnsi="Arial" w:cs="Arial"/>
                <w:b/>
                <w:sz w:val="20"/>
                <w:u w:val="single"/>
              </w:rPr>
              <w:t>Responsable du m</w:t>
            </w:r>
            <w:r w:rsidR="001C5333" w:rsidRPr="001C5333">
              <w:rPr>
                <w:rFonts w:ascii="Arial" w:hAnsi="Arial" w:cs="Arial"/>
                <w:b/>
                <w:sz w:val="20"/>
                <w:u w:val="single"/>
              </w:rPr>
              <w:t>odule pédopsychiatrie</w:t>
            </w:r>
          </w:p>
          <w:p w14:paraId="6E058107" w14:textId="7DDB1364" w:rsidR="00605AF7" w:rsidRDefault="00605AF7" w:rsidP="001C5333">
            <w:pPr>
              <w:ind w:left="-108" w:right="403"/>
              <w:rPr>
                <w:rStyle w:val="Lienhypertexte"/>
                <w:rFonts w:ascii="Arial" w:hAnsi="Arial" w:cs="Arial"/>
                <w:sz w:val="20"/>
              </w:rPr>
            </w:pPr>
            <w:r>
              <w:rPr>
                <w:rFonts w:ascii="Arial" w:hAnsi="Arial" w:cs="Arial"/>
                <w:sz w:val="20"/>
              </w:rPr>
              <w:t xml:space="preserve">Dr Alain Lebel (pédopsychiatrie) </w:t>
            </w:r>
            <w:r w:rsidRPr="003C3C3B">
              <w:rPr>
                <w:rFonts w:ascii="Arial" w:hAnsi="Arial" w:cs="Arial"/>
                <w:sz w:val="20"/>
              </w:rPr>
              <w:t xml:space="preserve"> </w:t>
            </w:r>
            <w:hyperlink r:id="rId22" w:history="1">
              <w:r w:rsidRPr="005004F9">
                <w:rPr>
                  <w:rStyle w:val="Lienhypertexte"/>
                  <w:rFonts w:ascii="Arial" w:hAnsi="Arial" w:cs="Arial"/>
                  <w:sz w:val="20"/>
                </w:rPr>
                <w:t>alain.lebel.cnmtl@ssss.gouv.qc.ca</w:t>
              </w:r>
            </w:hyperlink>
          </w:p>
          <w:p w14:paraId="5883ED1F" w14:textId="77777777" w:rsidR="001C5333" w:rsidRDefault="001C5333" w:rsidP="001C5333">
            <w:pPr>
              <w:ind w:left="-108" w:right="403"/>
              <w:rPr>
                <w:rStyle w:val="Lienhypertexte"/>
                <w:rFonts w:ascii="Arial" w:hAnsi="Arial" w:cs="Arial"/>
                <w:sz w:val="20"/>
              </w:rPr>
            </w:pPr>
          </w:p>
          <w:p w14:paraId="582C9999" w14:textId="3D5C7642" w:rsidR="001C5333" w:rsidRPr="001C5333" w:rsidRDefault="00F25A42" w:rsidP="001C5333">
            <w:pPr>
              <w:ind w:left="-108" w:right="403"/>
              <w:rPr>
                <w:rFonts w:ascii="Arial" w:hAnsi="Arial" w:cs="Arial"/>
                <w:b/>
                <w:sz w:val="20"/>
                <w:u w:val="single"/>
              </w:rPr>
            </w:pPr>
            <w:r>
              <w:rPr>
                <w:rFonts w:ascii="Arial" w:hAnsi="Arial" w:cs="Arial"/>
                <w:b/>
                <w:sz w:val="20"/>
                <w:u w:val="single"/>
              </w:rPr>
              <w:t xml:space="preserve">Responsable du </w:t>
            </w:r>
            <w:r w:rsidR="001C5333" w:rsidRPr="001C5333">
              <w:rPr>
                <w:rStyle w:val="Lienhypertexte"/>
                <w:rFonts w:ascii="Arial" w:hAnsi="Arial" w:cs="Arial"/>
                <w:b/>
                <w:color w:val="auto"/>
                <w:sz w:val="20"/>
              </w:rPr>
              <w:t>Module TCC</w:t>
            </w:r>
          </w:p>
          <w:p w14:paraId="485B25A2" w14:textId="12BFC54F" w:rsidR="00605AF7" w:rsidRDefault="00605AF7" w:rsidP="00605AF7">
            <w:pPr>
              <w:ind w:left="-108" w:right="403"/>
              <w:rPr>
                <w:rStyle w:val="Lienhypertexte"/>
                <w:rFonts w:ascii="Arial" w:hAnsi="Arial" w:cs="Arial"/>
                <w:bCs/>
                <w:sz w:val="20"/>
              </w:rPr>
            </w:pPr>
            <w:r>
              <w:rPr>
                <w:rFonts w:ascii="Arial" w:hAnsi="Arial" w:cs="Arial"/>
                <w:sz w:val="20"/>
              </w:rPr>
              <w:t>Dre Anne Sophie Boulanger Couture (</w:t>
            </w:r>
            <w:hyperlink r:id="rId23" w:history="1">
              <w:r w:rsidRPr="005F056E">
                <w:rPr>
                  <w:rStyle w:val="Lienhypertexte"/>
                  <w:rFonts w:ascii="Arial" w:hAnsi="Arial" w:cs="Arial"/>
                  <w:bCs/>
                  <w:sz w:val="20"/>
                </w:rPr>
                <w:t>anne.sophie.boulanger.cnmtl@ssss.gouv.qc.ca</w:t>
              </w:r>
            </w:hyperlink>
          </w:p>
          <w:p w14:paraId="62011734" w14:textId="77777777" w:rsidR="001C5333" w:rsidRDefault="001C5333" w:rsidP="00605AF7">
            <w:pPr>
              <w:ind w:left="-108" w:right="403"/>
              <w:rPr>
                <w:rStyle w:val="Lienhypertexte"/>
                <w:bCs/>
              </w:rPr>
            </w:pPr>
          </w:p>
          <w:p w14:paraId="5EE405DF" w14:textId="45F53888" w:rsidR="001C5333" w:rsidRPr="00C43571" w:rsidRDefault="00F25A42" w:rsidP="00605AF7">
            <w:pPr>
              <w:ind w:left="-108" w:right="403"/>
              <w:rPr>
                <w:rFonts w:ascii="Arial" w:hAnsi="Arial" w:cs="Arial"/>
                <w:b/>
                <w:sz w:val="20"/>
                <w:u w:val="single"/>
              </w:rPr>
            </w:pPr>
            <w:r w:rsidRPr="00C43571">
              <w:rPr>
                <w:rFonts w:ascii="Arial" w:hAnsi="Arial" w:cs="Arial"/>
                <w:b/>
                <w:sz w:val="20"/>
                <w:u w:val="single"/>
              </w:rPr>
              <w:t xml:space="preserve">Responsable du </w:t>
            </w:r>
            <w:r w:rsidR="001C5333" w:rsidRPr="00C43571">
              <w:rPr>
                <w:rStyle w:val="Lienhypertexte"/>
                <w:rFonts w:ascii="Arial" w:hAnsi="Arial" w:cs="Arial"/>
                <w:b/>
                <w:bCs/>
                <w:color w:val="auto"/>
                <w:sz w:val="20"/>
              </w:rPr>
              <w:t>M</w:t>
            </w:r>
            <w:r w:rsidRPr="00C43571">
              <w:rPr>
                <w:rStyle w:val="Lienhypertexte"/>
                <w:rFonts w:ascii="Arial" w:hAnsi="Arial" w:cs="Arial"/>
                <w:b/>
                <w:bCs/>
                <w:color w:val="auto"/>
                <w:sz w:val="20"/>
              </w:rPr>
              <w:t xml:space="preserve">odule </w:t>
            </w:r>
            <w:r w:rsidR="001C5333" w:rsidRPr="00C43571">
              <w:rPr>
                <w:rStyle w:val="Lienhypertexte"/>
                <w:rFonts w:ascii="Arial" w:hAnsi="Arial" w:cs="Arial"/>
                <w:b/>
                <w:bCs/>
                <w:color w:val="auto"/>
                <w:sz w:val="20"/>
              </w:rPr>
              <w:t>psychodynamique</w:t>
            </w:r>
          </w:p>
          <w:p w14:paraId="368F3E20" w14:textId="1161C138" w:rsidR="00A25466" w:rsidRDefault="001C5333" w:rsidP="7545F3FE">
            <w:pPr>
              <w:ind w:left="-108" w:right="403"/>
              <w:rPr>
                <w:rStyle w:val="Lienhypertexte"/>
                <w:rFonts w:ascii="Arial" w:hAnsi="Arial" w:cs="Arial"/>
                <w:sz w:val="20"/>
              </w:rPr>
            </w:pPr>
            <w:r w:rsidRPr="00C43571">
              <w:rPr>
                <w:rFonts w:ascii="Arial" w:hAnsi="Arial" w:cs="Arial"/>
                <w:sz w:val="20"/>
              </w:rPr>
              <w:t xml:space="preserve">Dr Benjamin Simard </w:t>
            </w:r>
            <w:hyperlink r:id="rId24">
              <w:r w:rsidR="7545F3FE" w:rsidRPr="7545F3FE">
                <w:rPr>
                  <w:rStyle w:val="Lienhypertexte"/>
                  <w:rFonts w:ascii="Arial" w:hAnsi="Arial" w:cs="Arial"/>
                  <w:sz w:val="20"/>
                </w:rPr>
                <w:t>benjamin.simard.med@ssss.gouv.qc.ca</w:t>
              </w:r>
            </w:hyperlink>
          </w:p>
          <w:p w14:paraId="6E3E3844" w14:textId="77777777" w:rsidR="001C5333" w:rsidRDefault="001C5333" w:rsidP="7545F3FE">
            <w:pPr>
              <w:ind w:left="-108" w:right="403"/>
              <w:rPr>
                <w:rFonts w:ascii="Arial" w:hAnsi="Arial" w:cs="Arial"/>
                <w:sz w:val="20"/>
              </w:rPr>
            </w:pPr>
          </w:p>
          <w:p w14:paraId="64016803" w14:textId="6B868CB9" w:rsidR="001C5333" w:rsidRPr="001C5333" w:rsidRDefault="00F25A42" w:rsidP="7545F3FE">
            <w:pPr>
              <w:ind w:left="-108" w:right="403"/>
              <w:rPr>
                <w:rFonts w:ascii="Arial" w:hAnsi="Arial" w:cs="Arial"/>
                <w:b/>
                <w:sz w:val="20"/>
                <w:u w:val="single"/>
              </w:rPr>
            </w:pPr>
            <w:r>
              <w:rPr>
                <w:rFonts w:ascii="Arial" w:hAnsi="Arial" w:cs="Arial"/>
                <w:b/>
                <w:sz w:val="20"/>
                <w:u w:val="single"/>
              </w:rPr>
              <w:t xml:space="preserve">Responsable du </w:t>
            </w:r>
            <w:r w:rsidR="001C5333" w:rsidRPr="001C5333">
              <w:rPr>
                <w:rFonts w:ascii="Arial" w:hAnsi="Arial" w:cs="Arial"/>
                <w:b/>
                <w:sz w:val="20"/>
                <w:u w:val="single"/>
              </w:rPr>
              <w:t>Module systémique et familial</w:t>
            </w:r>
          </w:p>
          <w:p w14:paraId="1F286319" w14:textId="07DF8D16" w:rsidR="001C5333" w:rsidRDefault="00A25466" w:rsidP="00A25466">
            <w:pPr>
              <w:ind w:left="-108" w:right="403"/>
              <w:rPr>
                <w:rFonts w:ascii="Arial" w:hAnsi="Arial" w:cs="Arial"/>
                <w:sz w:val="20"/>
              </w:rPr>
            </w:pPr>
            <w:r>
              <w:rPr>
                <w:rFonts w:ascii="Arial" w:hAnsi="Arial" w:cs="Arial"/>
                <w:sz w:val="20"/>
              </w:rPr>
              <w:t xml:space="preserve">Dre </w:t>
            </w:r>
            <w:r w:rsidR="006B7A2B">
              <w:rPr>
                <w:rFonts w:ascii="Arial" w:hAnsi="Arial" w:cs="Arial"/>
                <w:sz w:val="20"/>
              </w:rPr>
              <w:t xml:space="preserve">Virginie Doré Gauthier </w:t>
            </w:r>
          </w:p>
          <w:p w14:paraId="663CF260" w14:textId="6B6E7731" w:rsidR="00A25466" w:rsidRDefault="00A25466" w:rsidP="00A25466">
            <w:pPr>
              <w:ind w:left="-108" w:right="403"/>
              <w:rPr>
                <w:rStyle w:val="Lienhypertexte"/>
                <w:rFonts w:ascii="Arial" w:hAnsi="Arial" w:cs="Arial"/>
                <w:bCs/>
                <w:sz w:val="20"/>
              </w:rPr>
            </w:pPr>
            <w:r>
              <w:rPr>
                <w:rFonts w:ascii="Arial" w:hAnsi="Arial" w:cs="Arial"/>
                <w:sz w:val="20"/>
              </w:rPr>
              <w:t xml:space="preserve"> </w:t>
            </w:r>
            <w:hyperlink r:id="rId25" w:history="1">
              <w:r w:rsidRPr="003C3C3B">
                <w:rPr>
                  <w:rStyle w:val="Lienhypertexte"/>
                  <w:rFonts w:ascii="Arial" w:hAnsi="Arial" w:cs="Arial"/>
                  <w:bCs/>
                  <w:sz w:val="20"/>
                </w:rPr>
                <w:t>virginie.dore-gauthier.cnmtl@ssss.gouv.qc.ca</w:t>
              </w:r>
            </w:hyperlink>
          </w:p>
          <w:p w14:paraId="61A557DB" w14:textId="77777777" w:rsidR="001C5333" w:rsidRDefault="001C5333" w:rsidP="00A25466">
            <w:pPr>
              <w:ind w:left="-108" w:right="403"/>
            </w:pPr>
          </w:p>
          <w:p w14:paraId="0C849F1F" w14:textId="64939DC5" w:rsidR="001C5333" w:rsidRPr="001C5333" w:rsidRDefault="00F25A42" w:rsidP="006B7A2B">
            <w:pPr>
              <w:ind w:left="-108" w:right="403"/>
              <w:rPr>
                <w:rFonts w:ascii="Arial" w:hAnsi="Arial" w:cs="Arial"/>
                <w:b/>
                <w:sz w:val="20"/>
                <w:u w:val="single"/>
              </w:rPr>
            </w:pPr>
            <w:r>
              <w:rPr>
                <w:rFonts w:ascii="Arial" w:hAnsi="Arial" w:cs="Arial"/>
                <w:b/>
                <w:sz w:val="20"/>
                <w:u w:val="single"/>
              </w:rPr>
              <w:t>Responsable</w:t>
            </w:r>
            <w:r w:rsidR="00B53D6A">
              <w:rPr>
                <w:rFonts w:ascii="Arial" w:hAnsi="Arial" w:cs="Arial"/>
                <w:b/>
                <w:sz w:val="20"/>
                <w:u w:val="single"/>
              </w:rPr>
              <w:t>s</w:t>
            </w:r>
            <w:r>
              <w:rPr>
                <w:rFonts w:ascii="Arial" w:hAnsi="Arial" w:cs="Arial"/>
                <w:b/>
                <w:sz w:val="20"/>
                <w:u w:val="single"/>
              </w:rPr>
              <w:t xml:space="preserve"> du </w:t>
            </w:r>
            <w:r w:rsidR="001C5333" w:rsidRPr="001C5333">
              <w:rPr>
                <w:rFonts w:ascii="Arial" w:hAnsi="Arial" w:cs="Arial"/>
                <w:b/>
                <w:sz w:val="20"/>
                <w:u w:val="single"/>
              </w:rPr>
              <w:t>Module thérapie interpersonnelle</w:t>
            </w:r>
          </w:p>
          <w:p w14:paraId="59AA229A" w14:textId="42FE67A0" w:rsidR="001C5333" w:rsidRPr="00C26A04" w:rsidRDefault="001C5333" w:rsidP="006B7A2B">
            <w:pPr>
              <w:ind w:left="-108" w:right="403"/>
              <w:rPr>
                <w:rFonts w:ascii="Arial" w:hAnsi="Arial" w:cs="Arial"/>
                <w:sz w:val="20"/>
              </w:rPr>
            </w:pPr>
            <w:r w:rsidRPr="00C26A04">
              <w:rPr>
                <w:rFonts w:ascii="Arial" w:hAnsi="Arial" w:cs="Arial"/>
                <w:sz w:val="20"/>
              </w:rPr>
              <w:t>Dr Benjamin Fortin-Langelier</w:t>
            </w:r>
          </w:p>
          <w:p w14:paraId="25CC0900" w14:textId="310A52CC" w:rsidR="001C5333" w:rsidRPr="00C26A04" w:rsidRDefault="009D65B4" w:rsidP="006B7A2B">
            <w:pPr>
              <w:ind w:left="-108" w:right="403"/>
              <w:rPr>
                <w:rFonts w:ascii="Arial" w:hAnsi="Arial" w:cs="Arial"/>
                <w:sz w:val="20"/>
              </w:rPr>
            </w:pPr>
            <w:hyperlink r:id="rId26" w:history="1">
              <w:r w:rsidR="001C5333" w:rsidRPr="00C26A04">
                <w:rPr>
                  <w:rStyle w:val="Lienhypertexte"/>
                  <w:rFonts w:ascii="Arial" w:hAnsi="Arial" w:cs="Arial"/>
                  <w:sz w:val="20"/>
                </w:rPr>
                <w:t>Benjamin.fortin-langelier.med@ssss.gouv.qc.ca</w:t>
              </w:r>
            </w:hyperlink>
          </w:p>
          <w:p w14:paraId="193B917F" w14:textId="763CB0F9" w:rsidR="001C5333" w:rsidRDefault="001C5333" w:rsidP="006B7A2B">
            <w:pPr>
              <w:ind w:left="-108" w:right="403"/>
              <w:rPr>
                <w:rFonts w:ascii="Arial" w:hAnsi="Arial" w:cs="Arial"/>
                <w:sz w:val="20"/>
                <w:lang w:val="en-CA"/>
              </w:rPr>
            </w:pPr>
            <w:r>
              <w:rPr>
                <w:rFonts w:ascii="Arial" w:hAnsi="Arial" w:cs="Arial"/>
                <w:sz w:val="20"/>
                <w:lang w:val="en-CA"/>
              </w:rPr>
              <w:t>Dre Thu-Van Dao</w:t>
            </w:r>
          </w:p>
          <w:p w14:paraId="115E2ADC" w14:textId="36BC3F97" w:rsidR="001C5333" w:rsidRDefault="001C5333" w:rsidP="006B7A2B">
            <w:pPr>
              <w:ind w:left="-108" w:right="403"/>
              <w:rPr>
                <w:rFonts w:ascii="Arial" w:hAnsi="Arial" w:cs="Arial"/>
                <w:sz w:val="20"/>
                <w:lang w:val="en-CA"/>
              </w:rPr>
            </w:pPr>
            <w:r>
              <w:rPr>
                <w:rFonts w:ascii="Arial" w:hAnsi="Arial" w:cs="Arial"/>
                <w:sz w:val="20"/>
                <w:lang w:val="en-CA"/>
              </w:rPr>
              <w:t>Thu-van.dao.med@ssss.gouv.qc.ca</w:t>
            </w:r>
          </w:p>
          <w:p w14:paraId="6EE05DFE" w14:textId="77777777" w:rsidR="001C5333" w:rsidRPr="001C5333" w:rsidRDefault="001C5333" w:rsidP="006B7A2B">
            <w:pPr>
              <w:ind w:left="-108" w:right="403"/>
              <w:rPr>
                <w:rFonts w:ascii="Arial" w:hAnsi="Arial" w:cs="Arial"/>
                <w:sz w:val="20"/>
                <w:lang w:val="en-CA"/>
              </w:rPr>
            </w:pPr>
          </w:p>
          <w:p w14:paraId="56D9191D" w14:textId="0E187299" w:rsidR="001C5333" w:rsidRPr="00C26A04" w:rsidRDefault="001C5333" w:rsidP="006B7A2B">
            <w:pPr>
              <w:ind w:left="-108" w:right="403"/>
              <w:rPr>
                <w:rFonts w:ascii="Arial" w:hAnsi="Arial" w:cs="Arial"/>
                <w:b/>
                <w:sz w:val="20"/>
                <w:u w:val="single"/>
              </w:rPr>
            </w:pPr>
            <w:r w:rsidRPr="00C26A04">
              <w:rPr>
                <w:rFonts w:ascii="Arial" w:hAnsi="Arial" w:cs="Arial"/>
                <w:b/>
                <w:sz w:val="20"/>
                <w:u w:val="single"/>
              </w:rPr>
              <w:t>C</w:t>
            </w:r>
            <w:r w:rsidR="00B53D6A">
              <w:rPr>
                <w:rFonts w:ascii="Arial" w:hAnsi="Arial" w:cs="Arial"/>
                <w:b/>
                <w:sz w:val="20"/>
                <w:u w:val="single"/>
              </w:rPr>
              <w:t>o</w:t>
            </w:r>
            <w:r w:rsidRPr="00C26A04">
              <w:rPr>
                <w:rFonts w:ascii="Arial" w:hAnsi="Arial" w:cs="Arial"/>
                <w:b/>
                <w:sz w:val="20"/>
                <w:u w:val="single"/>
              </w:rPr>
              <w:t>ordinatrice administrative</w:t>
            </w:r>
          </w:p>
          <w:p w14:paraId="02CD436A" w14:textId="7836DD5F" w:rsidR="001C5333" w:rsidRDefault="001C5333" w:rsidP="006B7A2B">
            <w:pPr>
              <w:ind w:left="-108" w:right="403"/>
              <w:rPr>
                <w:rStyle w:val="Lienhypertexte"/>
                <w:color w:val="000000" w:themeColor="text1"/>
                <w:u w:val="none"/>
              </w:rPr>
            </w:pPr>
            <w:r>
              <w:rPr>
                <w:rStyle w:val="Lienhypertexte"/>
                <w:color w:val="000000" w:themeColor="text1"/>
                <w:u w:val="none"/>
              </w:rPr>
              <w:t>Dre Thanh-Lan Ngô</w:t>
            </w:r>
            <w:r w:rsidR="00605AF7">
              <w:rPr>
                <w:rStyle w:val="Lienhypertexte"/>
                <w:color w:val="000000" w:themeColor="text1"/>
                <w:u w:val="none"/>
              </w:rPr>
              <w:t xml:space="preserve"> </w:t>
            </w:r>
          </w:p>
          <w:p w14:paraId="4D313357" w14:textId="179FFBF9" w:rsidR="00605AF7" w:rsidRDefault="009D65B4" w:rsidP="006B7A2B">
            <w:pPr>
              <w:ind w:left="-108" w:right="403"/>
              <w:rPr>
                <w:rStyle w:val="Lienhypertexte"/>
                <w:color w:val="000000" w:themeColor="text1"/>
                <w:u w:val="none"/>
              </w:rPr>
            </w:pPr>
            <w:hyperlink r:id="rId27" w:history="1">
              <w:r w:rsidR="00605AF7" w:rsidRPr="005004F9">
                <w:rPr>
                  <w:rStyle w:val="Lienhypertexte"/>
                </w:rPr>
                <w:t>thanh-lan.ngo.cnmtl@ssss.gouv.qc.ca</w:t>
              </w:r>
            </w:hyperlink>
          </w:p>
          <w:p w14:paraId="457DCFB5" w14:textId="77777777" w:rsidR="00605AF7" w:rsidRPr="00605AF7" w:rsidRDefault="00605AF7" w:rsidP="006B7A2B">
            <w:pPr>
              <w:ind w:left="-108" w:right="403"/>
              <w:rPr>
                <w:rFonts w:ascii="Arial" w:hAnsi="Arial" w:cs="Arial"/>
                <w:color w:val="000000" w:themeColor="text1"/>
                <w:sz w:val="20"/>
              </w:rPr>
            </w:pPr>
          </w:p>
          <w:p w14:paraId="3866CFA9" w14:textId="08543148" w:rsidR="003C3C3B" w:rsidRPr="007B04AF" w:rsidRDefault="003C3C3B" w:rsidP="007A30C5">
            <w:pPr>
              <w:ind w:left="-108" w:right="403"/>
              <w:rPr>
                <w:rFonts w:ascii="Arial" w:hAnsi="Arial" w:cs="Arial"/>
                <w:sz w:val="20"/>
              </w:rPr>
            </w:pPr>
          </w:p>
        </w:tc>
        <w:tc>
          <w:tcPr>
            <w:tcW w:w="268" w:type="dxa"/>
          </w:tcPr>
          <w:p w14:paraId="5B396062" w14:textId="77777777" w:rsidR="00D54B0C" w:rsidRPr="007B04AF" w:rsidRDefault="00D54B0C" w:rsidP="006B7A2B">
            <w:pPr>
              <w:ind w:right="403"/>
              <w:rPr>
                <w:rFonts w:ascii="Arial" w:hAnsi="Arial" w:cs="Arial"/>
                <w:sz w:val="20"/>
              </w:rPr>
            </w:pPr>
          </w:p>
        </w:tc>
        <w:tc>
          <w:tcPr>
            <w:tcW w:w="4772" w:type="dxa"/>
          </w:tcPr>
          <w:p w14:paraId="43336F36" w14:textId="77777777" w:rsidR="00D54B0C" w:rsidRPr="007B04AF" w:rsidRDefault="00D54B0C" w:rsidP="006B7A2B">
            <w:pPr>
              <w:ind w:left="-108" w:right="403"/>
              <w:rPr>
                <w:rFonts w:ascii="Arial" w:hAnsi="Arial" w:cs="Arial"/>
                <w:b/>
                <w:sz w:val="20"/>
              </w:rPr>
            </w:pPr>
          </w:p>
          <w:p w14:paraId="273E3BC4" w14:textId="77777777" w:rsidR="00D54B0C" w:rsidRPr="007B04AF" w:rsidRDefault="00D54B0C" w:rsidP="006B7A2B">
            <w:pPr>
              <w:ind w:left="-108" w:right="403"/>
              <w:rPr>
                <w:rFonts w:ascii="Arial" w:hAnsi="Arial" w:cs="Arial"/>
                <w:b/>
                <w:sz w:val="20"/>
              </w:rPr>
            </w:pPr>
          </w:p>
          <w:p w14:paraId="19879D2E" w14:textId="17016DB1" w:rsidR="00D54B0C" w:rsidRPr="007B04AF" w:rsidRDefault="00D54B0C" w:rsidP="006B7A2B">
            <w:pPr>
              <w:spacing w:line="260" w:lineRule="atLeast"/>
              <w:ind w:left="-108" w:right="-9"/>
              <w:rPr>
                <w:rFonts w:ascii="Arial" w:hAnsi="Arial" w:cs="Arial"/>
                <w:sz w:val="20"/>
              </w:rPr>
            </w:pPr>
            <w:r w:rsidRPr="007B04AF">
              <w:rPr>
                <w:rFonts w:ascii="Arial" w:hAnsi="Arial" w:cs="Arial"/>
                <w:b/>
                <w:sz w:val="20"/>
              </w:rPr>
              <w:t>Docteur</w:t>
            </w:r>
            <w:r>
              <w:rPr>
                <w:rFonts w:ascii="Arial" w:hAnsi="Arial" w:cs="Arial"/>
                <w:b/>
                <w:sz w:val="20"/>
              </w:rPr>
              <w:t xml:space="preserve"> François Girard</w:t>
            </w:r>
          </w:p>
          <w:p w14:paraId="02A5B26D" w14:textId="5FFA3003" w:rsidR="00D54B0C" w:rsidRPr="007B04AF" w:rsidRDefault="00D54B0C" w:rsidP="006B7A2B">
            <w:pPr>
              <w:spacing w:line="260" w:lineRule="atLeast"/>
              <w:ind w:left="-108" w:right="403"/>
              <w:rPr>
                <w:rFonts w:ascii="Arial" w:hAnsi="Arial" w:cs="Arial"/>
                <w:sz w:val="20"/>
              </w:rPr>
            </w:pPr>
            <w:r w:rsidRPr="007B04AF">
              <w:rPr>
                <w:rFonts w:ascii="Arial" w:hAnsi="Arial" w:cs="Arial"/>
                <w:sz w:val="20"/>
              </w:rPr>
              <w:t>Vice-Doyen aux études médicales postdoctorales</w:t>
            </w:r>
          </w:p>
          <w:p w14:paraId="235B2E21" w14:textId="6715F48C" w:rsidR="00D54B0C" w:rsidRDefault="00D54B0C" w:rsidP="006B7A2B">
            <w:pPr>
              <w:ind w:left="-108" w:right="403"/>
              <w:rPr>
                <w:rFonts w:ascii="Arial" w:hAnsi="Arial" w:cs="Arial"/>
                <w:sz w:val="20"/>
              </w:rPr>
            </w:pPr>
            <w:r>
              <w:rPr>
                <w:rFonts w:ascii="Arial" w:hAnsi="Arial" w:cs="Arial"/>
                <w:color w:val="444444"/>
                <w:sz w:val="22"/>
                <w:szCs w:val="22"/>
                <w:shd w:val="clear" w:color="auto" w:fill="FFFFFF"/>
              </w:rPr>
              <w:t>Pavillon Roger-Gaudry, bureau S-742</w:t>
            </w:r>
            <w:r>
              <w:rPr>
                <w:rFonts w:ascii="Arial" w:hAnsi="Arial" w:cs="Arial"/>
                <w:color w:val="444444"/>
                <w:sz w:val="22"/>
                <w:szCs w:val="22"/>
              </w:rPr>
              <w:br/>
            </w:r>
            <w:r>
              <w:rPr>
                <w:rFonts w:ascii="Arial" w:hAnsi="Arial" w:cs="Arial"/>
                <w:color w:val="444444"/>
                <w:sz w:val="22"/>
                <w:szCs w:val="22"/>
                <w:shd w:val="clear" w:color="auto" w:fill="FFFFFF"/>
              </w:rPr>
              <w:t>514 343-7798</w:t>
            </w:r>
          </w:p>
          <w:p w14:paraId="7C056739" w14:textId="77777777" w:rsidR="00D54B0C" w:rsidRDefault="00D54B0C" w:rsidP="006B7A2B">
            <w:pPr>
              <w:ind w:left="-108" w:right="403"/>
              <w:rPr>
                <w:rFonts w:ascii="Arial" w:hAnsi="Arial" w:cs="Arial"/>
                <w:sz w:val="20"/>
              </w:rPr>
            </w:pPr>
          </w:p>
          <w:p w14:paraId="76560198" w14:textId="03E3C8EC" w:rsidR="00D54B0C" w:rsidRPr="007B04AF" w:rsidRDefault="008E0CC5" w:rsidP="006B7A2B">
            <w:pPr>
              <w:ind w:right="403"/>
              <w:rPr>
                <w:rFonts w:ascii="Arial" w:hAnsi="Arial" w:cs="Arial"/>
                <w:sz w:val="20"/>
              </w:rPr>
            </w:pPr>
            <w:r>
              <w:rPr>
                <w:rFonts w:ascii="Arial" w:hAnsi="Arial" w:cs="Arial"/>
                <w:sz w:val="20"/>
              </w:rPr>
              <w:t xml:space="preserve"> </w:t>
            </w:r>
          </w:p>
        </w:tc>
      </w:tr>
    </w:tbl>
    <w:p w14:paraId="1C53453D" w14:textId="2FFBE09A" w:rsidR="00D54B0C" w:rsidRPr="00A25466" w:rsidRDefault="00D54B0C" w:rsidP="00A25466">
      <w:pPr>
        <w:ind w:right="403"/>
        <w:rPr>
          <w:rFonts w:ascii="Arial" w:hAnsi="Arial" w:cs="Arial"/>
          <w:bCs/>
          <w:sz w:val="20"/>
        </w:rPr>
      </w:pPr>
    </w:p>
    <w:p w14:paraId="5FFC61E5" w14:textId="77777777" w:rsidR="008C022C" w:rsidRDefault="00D54B0C" w:rsidP="00D54B0C">
      <w:pPr>
        <w:spacing w:before="100" w:beforeAutospacing="1" w:after="100" w:afterAutospacing="1"/>
        <w:jc w:val="both"/>
        <w:rPr>
          <w:rFonts w:ascii="Arial" w:hAnsi="Arial" w:cs="Arial"/>
          <w:sz w:val="20"/>
        </w:rPr>
      </w:pPr>
      <w:r w:rsidRPr="007B04AF">
        <w:rPr>
          <w:rFonts w:ascii="Arial" w:hAnsi="Arial" w:cs="Arial"/>
          <w:sz w:val="20"/>
        </w:rPr>
        <w:t xml:space="preserve"> </w:t>
      </w:r>
    </w:p>
    <w:p w14:paraId="0F4B9F0F" w14:textId="77777777" w:rsidR="008C022C" w:rsidRDefault="008C022C" w:rsidP="00D54B0C">
      <w:pPr>
        <w:spacing w:before="100" w:beforeAutospacing="1" w:after="100" w:afterAutospacing="1"/>
        <w:jc w:val="both"/>
        <w:rPr>
          <w:rFonts w:ascii="Arial" w:hAnsi="Arial" w:cs="Arial"/>
          <w:sz w:val="20"/>
        </w:rPr>
      </w:pPr>
    </w:p>
    <w:p w14:paraId="20558AE0" w14:textId="77777777" w:rsidR="008C022C" w:rsidRDefault="008C022C" w:rsidP="00D54B0C">
      <w:pPr>
        <w:spacing w:before="100" w:beforeAutospacing="1" w:after="100" w:afterAutospacing="1"/>
        <w:jc w:val="both"/>
        <w:rPr>
          <w:rFonts w:ascii="Arial" w:hAnsi="Arial" w:cs="Arial"/>
          <w:sz w:val="20"/>
        </w:rPr>
      </w:pPr>
    </w:p>
    <w:p w14:paraId="59BAC3E2" w14:textId="77777777" w:rsidR="008C022C" w:rsidRDefault="008C022C" w:rsidP="00D54B0C">
      <w:pPr>
        <w:spacing w:before="100" w:beforeAutospacing="1" w:after="100" w:afterAutospacing="1"/>
        <w:jc w:val="both"/>
        <w:rPr>
          <w:rFonts w:ascii="Arial" w:hAnsi="Arial" w:cs="Arial"/>
          <w:sz w:val="20"/>
        </w:rPr>
      </w:pPr>
    </w:p>
    <w:p w14:paraId="4193EFFB" w14:textId="6CF99622" w:rsidR="00D54B0C" w:rsidRPr="00DF4DC1" w:rsidRDefault="00D54B0C" w:rsidP="00D54B0C">
      <w:pPr>
        <w:spacing w:before="100" w:beforeAutospacing="1" w:after="100" w:afterAutospacing="1"/>
        <w:jc w:val="both"/>
        <w:rPr>
          <w:rFonts w:ascii="Arial" w:hAnsi="Arial" w:cs="Arial"/>
          <w:b/>
          <w:bCs/>
          <w:sz w:val="20"/>
        </w:rPr>
      </w:pPr>
      <w:r w:rsidRPr="007B04AF">
        <w:rPr>
          <w:rFonts w:ascii="Arial" w:hAnsi="Arial" w:cs="Arial"/>
          <w:b/>
          <w:bCs/>
          <w:sz w:val="20"/>
        </w:rPr>
        <w:t>PÉDAGOGIQUE ET PROFESSEURS ENSEIGNANTS</w:t>
      </w:r>
    </w:p>
    <w:p w14:paraId="636A3A36" w14:textId="77777777" w:rsidR="00D54B0C" w:rsidRPr="00605AF7" w:rsidRDefault="00D54B0C" w:rsidP="00D54B0C">
      <w:pPr>
        <w:widowControl w:val="0"/>
        <w:adjustRightInd w:val="0"/>
        <w:ind w:right="403"/>
        <w:jc w:val="both"/>
        <w:textAlignment w:val="baseline"/>
        <w:rPr>
          <w:rFonts w:ascii="Arial" w:hAnsi="Arial" w:cs="Arial"/>
          <w:b/>
          <w:sz w:val="20"/>
        </w:rPr>
      </w:pPr>
      <w:r w:rsidRPr="00605AF7">
        <w:rPr>
          <w:rFonts w:ascii="Arial" w:hAnsi="Arial" w:cs="Arial"/>
          <w:b/>
          <w:sz w:val="20"/>
        </w:rPr>
        <w:t xml:space="preserve">Comité pédagogique </w:t>
      </w:r>
    </w:p>
    <w:p w14:paraId="7D481523" w14:textId="77777777" w:rsidR="00D54B0C" w:rsidRPr="00605AF7" w:rsidRDefault="00D54B0C" w:rsidP="00D54B0C">
      <w:pPr>
        <w:ind w:left="709" w:right="403"/>
        <w:rPr>
          <w:rFonts w:ascii="Arial" w:hAnsi="Arial" w:cs="Arial"/>
          <w:b/>
          <w:sz w:val="20"/>
        </w:rPr>
      </w:pPr>
    </w:p>
    <w:p w14:paraId="515FD2A7" w14:textId="0CE006CC" w:rsidR="00D54B0C" w:rsidRPr="00605AF7" w:rsidRDefault="00D54B0C" w:rsidP="00D54B0C">
      <w:pPr>
        <w:tabs>
          <w:tab w:val="left" w:pos="446"/>
          <w:tab w:val="left" w:pos="806"/>
        </w:tabs>
        <w:ind w:right="474"/>
        <w:jc w:val="both"/>
        <w:rPr>
          <w:rFonts w:ascii="Arial" w:hAnsi="Arial" w:cs="Arial"/>
          <w:noProof/>
          <w:sz w:val="20"/>
        </w:rPr>
      </w:pPr>
      <w:r w:rsidRPr="00605AF7">
        <w:rPr>
          <w:rFonts w:ascii="Arial" w:hAnsi="Arial" w:cs="Arial"/>
          <w:noProof/>
          <w:sz w:val="20"/>
        </w:rPr>
        <w:t xml:space="preserve">Le Comité du programme de Diplôme d’études spécialisées (DES) en </w:t>
      </w:r>
      <w:r w:rsidR="00605AF7">
        <w:rPr>
          <w:rFonts w:ascii="Arial" w:hAnsi="Arial" w:cs="Arial"/>
          <w:noProof/>
          <w:sz w:val="20"/>
        </w:rPr>
        <w:t>psychothérapie</w:t>
      </w:r>
      <w:r w:rsidRPr="00605AF7">
        <w:rPr>
          <w:rFonts w:ascii="Arial" w:hAnsi="Arial" w:cs="Arial"/>
          <w:noProof/>
          <w:sz w:val="20"/>
        </w:rPr>
        <w:t xml:space="preserve"> tient au minimum trois réunions par année, par convocation acheminée au moins sept jours à l’avance, avec un ordre du jour dûment établi. Des comptes rendus des réunions sont rédigés et conservés au secrétariat du programme.</w:t>
      </w:r>
    </w:p>
    <w:p w14:paraId="64214315" w14:textId="77777777" w:rsidR="00D54B0C" w:rsidRPr="00605AF7" w:rsidRDefault="00D54B0C" w:rsidP="00D54B0C">
      <w:pPr>
        <w:tabs>
          <w:tab w:val="left" w:pos="446"/>
          <w:tab w:val="left" w:pos="806"/>
        </w:tabs>
        <w:ind w:right="474"/>
        <w:jc w:val="both"/>
        <w:rPr>
          <w:rFonts w:ascii="Arial" w:hAnsi="Arial" w:cs="Arial"/>
          <w:noProof/>
          <w:sz w:val="20"/>
        </w:rPr>
      </w:pPr>
    </w:p>
    <w:p w14:paraId="6B17647A" w14:textId="77777777" w:rsidR="00D54B0C" w:rsidRPr="00605AF7" w:rsidRDefault="00D54B0C" w:rsidP="00D54B0C">
      <w:pPr>
        <w:tabs>
          <w:tab w:val="left" w:pos="446"/>
          <w:tab w:val="left" w:pos="806"/>
        </w:tabs>
        <w:ind w:right="474"/>
        <w:jc w:val="both"/>
        <w:rPr>
          <w:rFonts w:ascii="Arial" w:hAnsi="Arial" w:cs="Arial"/>
          <w:noProof/>
          <w:sz w:val="20"/>
        </w:rPr>
      </w:pPr>
    </w:p>
    <w:p w14:paraId="0EF562BA" w14:textId="5746F135" w:rsidR="00D54B0C" w:rsidRPr="00605AF7" w:rsidRDefault="00D54B0C" w:rsidP="00605AF7">
      <w:pPr>
        <w:tabs>
          <w:tab w:val="left" w:pos="446"/>
        </w:tabs>
        <w:ind w:right="474"/>
        <w:jc w:val="both"/>
        <w:rPr>
          <w:rFonts w:ascii="Arial" w:hAnsi="Arial" w:cs="Arial"/>
          <w:noProof/>
          <w:sz w:val="20"/>
        </w:rPr>
      </w:pPr>
      <w:r w:rsidRPr="00605AF7">
        <w:rPr>
          <w:rFonts w:ascii="Arial" w:hAnsi="Arial" w:cs="Arial"/>
          <w:noProof/>
          <w:sz w:val="20"/>
        </w:rPr>
        <w:lastRenderedPageBreak/>
        <w:t xml:space="preserve">Responsabilités et fonctionnement du Comité du Programme de DES en </w:t>
      </w:r>
      <w:r w:rsidR="00605AF7">
        <w:rPr>
          <w:rFonts w:ascii="Arial" w:hAnsi="Arial" w:cs="Arial"/>
          <w:noProof/>
          <w:sz w:val="20"/>
        </w:rPr>
        <w:t>psychothérapie :</w:t>
      </w:r>
    </w:p>
    <w:p w14:paraId="76D921CE" w14:textId="77777777" w:rsidR="00D54B0C" w:rsidRPr="00605AF7" w:rsidRDefault="00D54B0C" w:rsidP="00D54B0C">
      <w:pPr>
        <w:tabs>
          <w:tab w:val="left" w:pos="446"/>
        </w:tabs>
        <w:ind w:left="709" w:right="474"/>
        <w:jc w:val="both"/>
        <w:rPr>
          <w:rFonts w:ascii="Arial" w:hAnsi="Arial" w:cs="Arial"/>
          <w:b/>
          <w:noProof/>
          <w:sz w:val="20"/>
        </w:rPr>
      </w:pPr>
    </w:p>
    <w:p w14:paraId="02F2CA6F"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Élaboration, mise en place et suivi du programme en conformité avec les normes générales et spécifiques des instances concernées (hospitalières, universitaires et d’agrément).</w:t>
      </w:r>
    </w:p>
    <w:p w14:paraId="374CBBB2" w14:textId="77777777" w:rsidR="00D54B0C" w:rsidRPr="00605AF7" w:rsidRDefault="00D54B0C" w:rsidP="00D54B0C">
      <w:pPr>
        <w:widowControl w:val="0"/>
        <w:tabs>
          <w:tab w:val="left" w:pos="360"/>
          <w:tab w:val="left" w:pos="446"/>
          <w:tab w:val="left" w:pos="1134"/>
        </w:tabs>
        <w:adjustRightInd w:val="0"/>
        <w:ind w:left="1166" w:right="474" w:hanging="457"/>
        <w:jc w:val="both"/>
        <w:textAlignment w:val="baseline"/>
        <w:rPr>
          <w:rFonts w:ascii="Arial" w:hAnsi="Arial" w:cs="Arial"/>
          <w:noProof/>
          <w:sz w:val="20"/>
        </w:rPr>
      </w:pPr>
    </w:p>
    <w:p w14:paraId="15C97E6D"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Nomination</w:t>
      </w:r>
    </w:p>
    <w:p w14:paraId="6E03CF25" w14:textId="77777777" w:rsidR="00D54B0C" w:rsidRPr="00605AF7" w:rsidRDefault="00D54B0C" w:rsidP="00D54B0C">
      <w:pPr>
        <w:pStyle w:val="Paragraphedeliste"/>
        <w:rPr>
          <w:rFonts w:ascii="Arial" w:hAnsi="Arial" w:cs="Arial"/>
          <w:noProof/>
          <w:sz w:val="20"/>
        </w:rPr>
      </w:pPr>
    </w:p>
    <w:p w14:paraId="232EBD72" w14:textId="77777777" w:rsidR="00D54B0C" w:rsidRPr="00605AF7" w:rsidRDefault="00D54B0C" w:rsidP="00B4063A">
      <w:pPr>
        <w:widowControl w:val="0"/>
        <w:numPr>
          <w:ilvl w:val="0"/>
          <w:numId w:val="24"/>
        </w:numPr>
        <w:tabs>
          <w:tab w:val="left" w:pos="360"/>
          <w:tab w:val="left" w:pos="446"/>
        </w:tabs>
        <w:adjustRightInd w:val="0"/>
        <w:ind w:right="474"/>
        <w:jc w:val="both"/>
        <w:textAlignment w:val="baseline"/>
        <w:rPr>
          <w:rFonts w:ascii="Arial" w:hAnsi="Arial" w:cs="Arial"/>
          <w:noProof/>
          <w:sz w:val="20"/>
        </w:rPr>
      </w:pPr>
      <w:r w:rsidRPr="00605AF7">
        <w:rPr>
          <w:rFonts w:ascii="Arial" w:hAnsi="Arial" w:cs="Arial"/>
          <w:noProof/>
          <w:sz w:val="20"/>
        </w:rPr>
        <w:t xml:space="preserve">D’un </w:t>
      </w:r>
      <w:r w:rsidRPr="00605AF7">
        <w:rPr>
          <w:rFonts w:ascii="Arial" w:hAnsi="Arial" w:cs="Arial"/>
          <w:i/>
          <w:noProof/>
          <w:sz w:val="20"/>
        </w:rPr>
        <w:t>Comité d’admission</w:t>
      </w:r>
      <w:r w:rsidRPr="00605AF7">
        <w:rPr>
          <w:rFonts w:ascii="Arial" w:hAnsi="Arial" w:cs="Arial"/>
          <w:noProof/>
          <w:sz w:val="20"/>
        </w:rPr>
        <w:t xml:space="preserve"> composé d’un minimum de 3 personnes, dont le directeur du programme et un représentant des étudiants</w:t>
      </w:r>
    </w:p>
    <w:p w14:paraId="532693C2" w14:textId="77777777" w:rsidR="00D54B0C" w:rsidRPr="00605AF7" w:rsidRDefault="00D54B0C" w:rsidP="00B4063A">
      <w:pPr>
        <w:widowControl w:val="0"/>
        <w:numPr>
          <w:ilvl w:val="0"/>
          <w:numId w:val="24"/>
        </w:numPr>
        <w:tabs>
          <w:tab w:val="left" w:pos="360"/>
          <w:tab w:val="left" w:pos="446"/>
        </w:tabs>
        <w:adjustRightInd w:val="0"/>
        <w:ind w:right="474"/>
        <w:jc w:val="both"/>
        <w:textAlignment w:val="baseline"/>
        <w:rPr>
          <w:rFonts w:ascii="Arial" w:hAnsi="Arial" w:cs="Arial"/>
          <w:noProof/>
          <w:sz w:val="20"/>
        </w:rPr>
      </w:pPr>
      <w:r w:rsidRPr="00605AF7">
        <w:rPr>
          <w:rFonts w:ascii="Arial" w:hAnsi="Arial" w:cs="Arial"/>
          <w:noProof/>
          <w:sz w:val="20"/>
        </w:rPr>
        <w:t xml:space="preserve">D’un </w:t>
      </w:r>
      <w:r w:rsidRPr="00605AF7">
        <w:rPr>
          <w:rFonts w:ascii="Arial" w:hAnsi="Arial" w:cs="Arial"/>
          <w:i/>
          <w:noProof/>
          <w:sz w:val="20"/>
        </w:rPr>
        <w:t>Comité d’évaluation</w:t>
      </w:r>
      <w:r w:rsidRPr="00605AF7">
        <w:rPr>
          <w:rFonts w:ascii="Arial" w:hAnsi="Arial" w:cs="Arial"/>
          <w:noProof/>
          <w:sz w:val="20"/>
        </w:rPr>
        <w:t xml:space="preserve"> composé de 2 professeurs de la Faculté et d’un représentant des étudiants</w:t>
      </w:r>
    </w:p>
    <w:p w14:paraId="09FF4F0C" w14:textId="77777777" w:rsidR="00D54B0C" w:rsidRPr="00605AF7" w:rsidRDefault="00D54B0C" w:rsidP="00D54B0C">
      <w:pPr>
        <w:widowControl w:val="0"/>
        <w:tabs>
          <w:tab w:val="left" w:pos="360"/>
          <w:tab w:val="left" w:pos="446"/>
          <w:tab w:val="left" w:pos="1134"/>
        </w:tabs>
        <w:adjustRightInd w:val="0"/>
        <w:ind w:right="474"/>
        <w:jc w:val="both"/>
        <w:textAlignment w:val="baseline"/>
        <w:rPr>
          <w:rFonts w:ascii="Arial" w:hAnsi="Arial" w:cs="Arial"/>
          <w:noProof/>
          <w:sz w:val="20"/>
        </w:rPr>
      </w:pPr>
    </w:p>
    <w:p w14:paraId="22884379"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 xml:space="preserve">Élaboration et révision de procédures par le </w:t>
      </w:r>
      <w:r w:rsidRPr="00605AF7">
        <w:rPr>
          <w:rFonts w:ascii="Arial" w:hAnsi="Arial" w:cs="Arial"/>
          <w:i/>
          <w:noProof/>
          <w:sz w:val="20"/>
        </w:rPr>
        <w:t>comité d’admission</w:t>
      </w:r>
      <w:r w:rsidRPr="00605AF7">
        <w:rPr>
          <w:rFonts w:ascii="Arial" w:hAnsi="Arial" w:cs="Arial"/>
          <w:noProof/>
          <w:sz w:val="20"/>
        </w:rPr>
        <w:t xml:space="preserve"> (qui se rapportera au Comité de programme) pour la sélection des étudiants admis au programme</w:t>
      </w:r>
    </w:p>
    <w:p w14:paraId="609130B4" w14:textId="77777777" w:rsidR="00D54B0C" w:rsidRPr="00605AF7" w:rsidRDefault="00D54B0C" w:rsidP="00D54B0C">
      <w:pPr>
        <w:widowControl w:val="0"/>
        <w:tabs>
          <w:tab w:val="left" w:pos="360"/>
          <w:tab w:val="left" w:pos="446"/>
          <w:tab w:val="left" w:pos="1134"/>
        </w:tabs>
        <w:adjustRightInd w:val="0"/>
        <w:ind w:left="360" w:right="474"/>
        <w:jc w:val="both"/>
        <w:textAlignment w:val="baseline"/>
        <w:rPr>
          <w:rFonts w:ascii="Arial" w:hAnsi="Arial" w:cs="Arial"/>
          <w:noProof/>
          <w:sz w:val="20"/>
        </w:rPr>
      </w:pPr>
    </w:p>
    <w:p w14:paraId="3D0648A0"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Suivi du cheminement de l’étudiant admis dans le programme sur une base régulière</w:t>
      </w:r>
    </w:p>
    <w:p w14:paraId="351CF6CC" w14:textId="77777777" w:rsidR="00D54B0C" w:rsidRPr="00605AF7" w:rsidRDefault="00D54B0C" w:rsidP="00D54B0C">
      <w:pPr>
        <w:widowControl w:val="0"/>
        <w:tabs>
          <w:tab w:val="left" w:pos="360"/>
          <w:tab w:val="left" w:pos="446"/>
          <w:tab w:val="left" w:pos="1134"/>
        </w:tabs>
        <w:adjustRightInd w:val="0"/>
        <w:ind w:left="360" w:right="474"/>
        <w:jc w:val="both"/>
        <w:textAlignment w:val="baseline"/>
        <w:rPr>
          <w:rFonts w:ascii="Arial" w:hAnsi="Arial" w:cs="Arial"/>
          <w:noProof/>
          <w:sz w:val="20"/>
        </w:rPr>
      </w:pPr>
    </w:p>
    <w:p w14:paraId="3334AD54"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 xml:space="preserve">Évaluation de l’étudiant conformément aux politiques établies par le comité de l’éducation médicale postdoctorale et selon les règles établies par le </w:t>
      </w:r>
      <w:r w:rsidRPr="00605AF7">
        <w:rPr>
          <w:rFonts w:ascii="Arial" w:hAnsi="Arial" w:cs="Arial"/>
          <w:i/>
          <w:noProof/>
          <w:sz w:val="20"/>
        </w:rPr>
        <w:t>comité d’évaluation</w:t>
      </w:r>
      <w:r w:rsidRPr="00605AF7">
        <w:rPr>
          <w:rFonts w:ascii="Arial" w:hAnsi="Arial" w:cs="Arial"/>
          <w:noProof/>
          <w:sz w:val="20"/>
        </w:rPr>
        <w:t xml:space="preserve"> (qui se rapportera au </w:t>
      </w:r>
      <w:r w:rsidRPr="00605AF7">
        <w:rPr>
          <w:rFonts w:ascii="Arial" w:hAnsi="Arial" w:cs="Arial"/>
          <w:i/>
          <w:noProof/>
          <w:sz w:val="20"/>
        </w:rPr>
        <w:t>Comité du programme</w:t>
      </w:r>
      <w:r w:rsidRPr="00605AF7">
        <w:rPr>
          <w:rFonts w:ascii="Arial" w:hAnsi="Arial" w:cs="Arial"/>
          <w:noProof/>
          <w:sz w:val="20"/>
        </w:rPr>
        <w:t>)</w:t>
      </w:r>
    </w:p>
    <w:p w14:paraId="06EA325B" w14:textId="77777777" w:rsidR="00D54B0C" w:rsidRPr="00605AF7" w:rsidRDefault="00D54B0C" w:rsidP="00D54B0C">
      <w:pPr>
        <w:widowControl w:val="0"/>
        <w:tabs>
          <w:tab w:val="left" w:pos="360"/>
          <w:tab w:val="left" w:pos="446"/>
          <w:tab w:val="left" w:pos="1134"/>
        </w:tabs>
        <w:adjustRightInd w:val="0"/>
        <w:ind w:left="360" w:right="474"/>
        <w:jc w:val="both"/>
        <w:textAlignment w:val="baseline"/>
        <w:rPr>
          <w:rFonts w:ascii="Arial" w:hAnsi="Arial" w:cs="Arial"/>
          <w:noProof/>
          <w:sz w:val="20"/>
        </w:rPr>
      </w:pPr>
    </w:p>
    <w:p w14:paraId="619A816F"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Mise en place d’un mécanisme d’appel et d’étude des appels venant des résidents et, au besoin, soumission des cas au comité de révision des études postdoctorales de l’Université</w:t>
      </w:r>
    </w:p>
    <w:p w14:paraId="7F6457E3" w14:textId="77777777" w:rsidR="00D54B0C" w:rsidRPr="00605AF7" w:rsidRDefault="00D54B0C" w:rsidP="00D54B0C">
      <w:pPr>
        <w:widowControl w:val="0"/>
        <w:tabs>
          <w:tab w:val="left" w:pos="360"/>
          <w:tab w:val="left" w:pos="446"/>
          <w:tab w:val="left" w:pos="1134"/>
        </w:tabs>
        <w:adjustRightInd w:val="0"/>
        <w:ind w:left="360" w:right="474"/>
        <w:jc w:val="both"/>
        <w:textAlignment w:val="baseline"/>
        <w:rPr>
          <w:rFonts w:ascii="Arial" w:hAnsi="Arial" w:cs="Arial"/>
          <w:noProof/>
          <w:sz w:val="20"/>
        </w:rPr>
      </w:pPr>
    </w:p>
    <w:p w14:paraId="478C9421"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Mise en place de mécanismes pour soutenir les étudiants dans leurs activités professionnelles</w:t>
      </w:r>
    </w:p>
    <w:p w14:paraId="771B88C8" w14:textId="77777777" w:rsidR="00D54B0C" w:rsidRPr="00605AF7" w:rsidRDefault="00D54B0C" w:rsidP="00D54B0C">
      <w:pPr>
        <w:widowControl w:val="0"/>
        <w:tabs>
          <w:tab w:val="left" w:pos="360"/>
          <w:tab w:val="left" w:pos="446"/>
          <w:tab w:val="left" w:pos="1134"/>
        </w:tabs>
        <w:adjustRightInd w:val="0"/>
        <w:ind w:left="360" w:right="474"/>
        <w:jc w:val="both"/>
        <w:textAlignment w:val="baseline"/>
        <w:rPr>
          <w:rFonts w:ascii="Arial" w:hAnsi="Arial" w:cs="Arial"/>
          <w:noProof/>
          <w:sz w:val="20"/>
        </w:rPr>
      </w:pPr>
    </w:p>
    <w:p w14:paraId="765B55D7"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S’assurer de recours pour répondre aux problèmes éprouvés par les étudiants tels que ceux reliés au stress (programme facultaire, etc.)</w:t>
      </w:r>
    </w:p>
    <w:p w14:paraId="28F91C9B" w14:textId="77777777" w:rsidR="00D54B0C" w:rsidRPr="00605AF7" w:rsidRDefault="00D54B0C" w:rsidP="00D54B0C">
      <w:pPr>
        <w:widowControl w:val="0"/>
        <w:tabs>
          <w:tab w:val="left" w:pos="360"/>
          <w:tab w:val="left" w:pos="446"/>
          <w:tab w:val="left" w:pos="1134"/>
        </w:tabs>
        <w:adjustRightInd w:val="0"/>
        <w:ind w:left="360" w:right="474"/>
        <w:jc w:val="both"/>
        <w:textAlignment w:val="baseline"/>
        <w:rPr>
          <w:rFonts w:ascii="Arial" w:hAnsi="Arial" w:cs="Arial"/>
          <w:noProof/>
          <w:sz w:val="20"/>
        </w:rPr>
      </w:pPr>
    </w:p>
    <w:p w14:paraId="77CB37C1" w14:textId="77777777" w:rsidR="00D54B0C" w:rsidRPr="00605AF7" w:rsidRDefault="00D54B0C" w:rsidP="00B4063A">
      <w:pPr>
        <w:widowControl w:val="0"/>
        <w:numPr>
          <w:ilvl w:val="0"/>
          <w:numId w:val="23"/>
        </w:numPr>
        <w:tabs>
          <w:tab w:val="left" w:pos="360"/>
          <w:tab w:val="left" w:pos="446"/>
          <w:tab w:val="left" w:pos="1134"/>
        </w:tabs>
        <w:adjustRightInd w:val="0"/>
        <w:ind w:right="474"/>
        <w:jc w:val="both"/>
        <w:textAlignment w:val="baseline"/>
        <w:rPr>
          <w:rFonts w:ascii="Arial" w:hAnsi="Arial" w:cs="Arial"/>
          <w:noProof/>
          <w:sz w:val="20"/>
        </w:rPr>
      </w:pPr>
      <w:r w:rsidRPr="00605AF7">
        <w:rPr>
          <w:rFonts w:ascii="Arial" w:hAnsi="Arial" w:cs="Arial"/>
          <w:noProof/>
          <w:sz w:val="20"/>
        </w:rPr>
        <w:t>Révision constante de toutes les composantes du programme avec prise en compte de l’opinion des étudiants : réalisation des objectifs pédagogiques, adéquation des ressources d’enseignement (humaines et physiques); évaluation des stages, etc.</w:t>
      </w:r>
    </w:p>
    <w:p w14:paraId="4A26D1F6" w14:textId="77777777" w:rsidR="00D54B0C" w:rsidRPr="00605AF7" w:rsidRDefault="00D54B0C" w:rsidP="00D54B0C">
      <w:pPr>
        <w:widowControl w:val="0"/>
        <w:tabs>
          <w:tab w:val="left" w:pos="360"/>
          <w:tab w:val="left" w:pos="446"/>
          <w:tab w:val="left" w:pos="1134"/>
        </w:tabs>
        <w:adjustRightInd w:val="0"/>
        <w:ind w:right="474"/>
        <w:jc w:val="both"/>
        <w:textAlignment w:val="baseline"/>
        <w:rPr>
          <w:rFonts w:ascii="Arial" w:hAnsi="Arial" w:cs="Arial"/>
          <w:noProof/>
          <w:sz w:val="20"/>
        </w:rPr>
      </w:pPr>
    </w:p>
    <w:p w14:paraId="4E51A51B" w14:textId="77777777" w:rsidR="00D54B0C" w:rsidRPr="00605AF7" w:rsidRDefault="00D54B0C" w:rsidP="00D54B0C">
      <w:pPr>
        <w:widowControl w:val="0"/>
        <w:tabs>
          <w:tab w:val="left" w:pos="360"/>
          <w:tab w:val="left" w:pos="446"/>
          <w:tab w:val="left" w:pos="1134"/>
        </w:tabs>
        <w:adjustRightInd w:val="0"/>
        <w:ind w:right="474"/>
        <w:jc w:val="both"/>
        <w:textAlignment w:val="baseline"/>
        <w:rPr>
          <w:rFonts w:ascii="Arial" w:hAnsi="Arial" w:cs="Arial"/>
          <w:noProof/>
          <w:sz w:val="20"/>
        </w:rPr>
      </w:pPr>
    </w:p>
    <w:p w14:paraId="2D37D560" w14:textId="7AB5CDC9" w:rsidR="00D54B0C" w:rsidRPr="008C022C" w:rsidRDefault="00D54B0C" w:rsidP="00D54B0C">
      <w:pPr>
        <w:spacing w:line="276" w:lineRule="auto"/>
        <w:jc w:val="both"/>
        <w:rPr>
          <w:rFonts w:ascii="Arial" w:hAnsi="Arial" w:cs="Arial"/>
          <w:sz w:val="20"/>
        </w:rPr>
      </w:pPr>
      <w:r w:rsidRPr="00605AF7">
        <w:rPr>
          <w:rFonts w:ascii="Arial" w:hAnsi="Arial" w:cs="Arial"/>
          <w:sz w:val="20"/>
        </w:rPr>
        <w:t xml:space="preserve">Les membres du Comité pédagogique sont constitués </w:t>
      </w:r>
      <w:r w:rsidR="00605AF7">
        <w:rPr>
          <w:rFonts w:ascii="Arial" w:hAnsi="Arial" w:cs="Arial"/>
          <w:sz w:val="20"/>
        </w:rPr>
        <w:t xml:space="preserve">de </w:t>
      </w:r>
      <w:r w:rsidR="008E0CC5">
        <w:rPr>
          <w:rFonts w:ascii="Arial" w:hAnsi="Arial" w:cs="Arial"/>
          <w:sz w:val="20"/>
        </w:rPr>
        <w:t>5</w:t>
      </w:r>
      <w:r w:rsidR="00605AF7">
        <w:rPr>
          <w:rFonts w:ascii="Arial" w:hAnsi="Arial" w:cs="Arial"/>
          <w:sz w:val="20"/>
        </w:rPr>
        <w:t xml:space="preserve"> des co-directeurs</w:t>
      </w:r>
      <w:r w:rsidR="008E0CC5">
        <w:rPr>
          <w:rFonts w:ascii="Arial" w:hAnsi="Arial" w:cs="Arial"/>
          <w:sz w:val="20"/>
        </w:rPr>
        <w:t xml:space="preserve"> et de la coor</w:t>
      </w:r>
      <w:r w:rsidR="00B53D6A">
        <w:rPr>
          <w:rFonts w:ascii="Arial" w:hAnsi="Arial" w:cs="Arial"/>
          <w:sz w:val="20"/>
        </w:rPr>
        <w:t>do</w:t>
      </w:r>
      <w:r w:rsidR="008E0CC5">
        <w:rPr>
          <w:rFonts w:ascii="Arial" w:hAnsi="Arial" w:cs="Arial"/>
          <w:sz w:val="20"/>
        </w:rPr>
        <w:t>natrice administrative</w:t>
      </w:r>
      <w:r w:rsidR="00605AF7">
        <w:rPr>
          <w:rFonts w:ascii="Arial" w:hAnsi="Arial" w:cs="Arial"/>
          <w:sz w:val="20"/>
        </w:rPr>
        <w:t xml:space="preserve"> du Centre de Psychothérapie (Dre Virginie Doré Gaut</w:t>
      </w:r>
      <w:r w:rsidR="00B53D6A">
        <w:rPr>
          <w:rFonts w:ascii="Arial" w:hAnsi="Arial" w:cs="Arial"/>
          <w:sz w:val="20"/>
        </w:rPr>
        <w:t>hier, Dre Anne Sophie Boulanger-</w:t>
      </w:r>
      <w:r w:rsidR="00605AF7">
        <w:rPr>
          <w:rFonts w:ascii="Arial" w:hAnsi="Arial" w:cs="Arial"/>
          <w:sz w:val="20"/>
        </w:rPr>
        <w:t xml:space="preserve">Couture, </w:t>
      </w:r>
      <w:r w:rsidR="008E0CC5">
        <w:rPr>
          <w:rFonts w:ascii="Arial" w:hAnsi="Arial" w:cs="Arial"/>
          <w:sz w:val="20"/>
        </w:rPr>
        <w:t>Dr Benjamin Fortin-Langelier</w:t>
      </w:r>
      <w:r w:rsidR="00605AF7">
        <w:rPr>
          <w:rFonts w:ascii="Arial" w:hAnsi="Arial" w:cs="Arial"/>
          <w:sz w:val="20"/>
        </w:rPr>
        <w:t xml:space="preserve">, Dr </w:t>
      </w:r>
      <w:r w:rsidR="008E0CC5">
        <w:rPr>
          <w:rFonts w:ascii="Arial" w:hAnsi="Arial" w:cs="Arial"/>
          <w:sz w:val="20"/>
        </w:rPr>
        <w:t>Benjamin Simard, Dr Alain Lebel</w:t>
      </w:r>
      <w:r w:rsidR="00F11B13">
        <w:rPr>
          <w:rFonts w:ascii="Arial" w:hAnsi="Arial" w:cs="Arial"/>
          <w:sz w:val="20"/>
        </w:rPr>
        <w:t>, Dre Thanh-Lan Ngô</w:t>
      </w:r>
      <w:r w:rsidR="00605AF7">
        <w:rPr>
          <w:rFonts w:ascii="Arial" w:hAnsi="Arial" w:cs="Arial"/>
          <w:sz w:val="20"/>
        </w:rPr>
        <w:t>).</w:t>
      </w:r>
    </w:p>
    <w:p w14:paraId="5201922D" w14:textId="77777777" w:rsidR="00D54B0C" w:rsidRPr="00DB5F2D" w:rsidRDefault="00D54B0C" w:rsidP="00D54B0C">
      <w:pPr>
        <w:widowControl w:val="0"/>
        <w:tabs>
          <w:tab w:val="left" w:pos="1134"/>
        </w:tabs>
        <w:adjustRightInd w:val="0"/>
        <w:ind w:right="474"/>
        <w:jc w:val="both"/>
        <w:textAlignment w:val="baseline"/>
        <w:rPr>
          <w:rFonts w:ascii="Arial" w:hAnsi="Arial" w:cs="Arial"/>
          <w:noProof/>
          <w:color w:val="FF0000"/>
          <w:sz w:val="20"/>
        </w:rPr>
      </w:pPr>
    </w:p>
    <w:p w14:paraId="21519B12" w14:textId="77777777" w:rsidR="00D54B0C" w:rsidRPr="003C3C3B" w:rsidRDefault="00D54B0C" w:rsidP="00D54B0C">
      <w:pPr>
        <w:widowControl w:val="0"/>
        <w:tabs>
          <w:tab w:val="left" w:pos="1134"/>
        </w:tabs>
        <w:adjustRightInd w:val="0"/>
        <w:ind w:right="474"/>
        <w:jc w:val="both"/>
        <w:textAlignment w:val="baseline"/>
        <w:rPr>
          <w:rFonts w:ascii="Arial" w:hAnsi="Arial" w:cs="Arial"/>
          <w:noProof/>
          <w:sz w:val="20"/>
        </w:rPr>
      </w:pPr>
    </w:p>
    <w:p w14:paraId="52B6C965" w14:textId="77777777" w:rsidR="00D54B0C" w:rsidRPr="003C3C3B" w:rsidRDefault="00D54B0C" w:rsidP="00D54B0C">
      <w:pPr>
        <w:ind w:right="474"/>
        <w:rPr>
          <w:rFonts w:ascii="Arial" w:hAnsi="Arial" w:cs="Arial"/>
          <w:b/>
          <w:sz w:val="20"/>
          <w:u w:val="single"/>
        </w:rPr>
      </w:pPr>
      <w:r w:rsidRPr="003C3C3B">
        <w:rPr>
          <w:rFonts w:ascii="Arial" w:hAnsi="Arial" w:cs="Arial"/>
          <w:b/>
          <w:sz w:val="20"/>
          <w:u w:val="single"/>
        </w:rPr>
        <w:t xml:space="preserve">Professeurs enseignants – </w:t>
      </w:r>
    </w:p>
    <w:p w14:paraId="5B16A7D2" w14:textId="2DDD95A8" w:rsidR="00D54B0C" w:rsidRPr="003C3C3B" w:rsidRDefault="00D54B0C" w:rsidP="00D54B0C">
      <w:pPr>
        <w:rPr>
          <w:rFonts w:ascii="Arial" w:hAnsi="Arial" w:cs="Arial"/>
          <w:b/>
          <w:sz w:val="20"/>
        </w:rPr>
      </w:pPr>
    </w:p>
    <w:p w14:paraId="28C31D15" w14:textId="5FCFC2CC" w:rsidR="00BE6521" w:rsidRPr="007312CA" w:rsidRDefault="00BE6521" w:rsidP="003C3C3B">
      <w:pPr>
        <w:rPr>
          <w:rFonts w:ascii="Arial" w:hAnsi="Arial" w:cs="Arial"/>
          <w:b/>
          <w:sz w:val="28"/>
          <w:szCs w:val="28"/>
        </w:rPr>
      </w:pPr>
      <w:r w:rsidRPr="007312CA">
        <w:rPr>
          <w:rFonts w:ascii="Arial" w:hAnsi="Arial" w:cs="Arial"/>
          <w:b/>
          <w:sz w:val="28"/>
          <w:szCs w:val="28"/>
        </w:rPr>
        <w:t>Module de thérapie conjugale et familiale :</w:t>
      </w:r>
    </w:p>
    <w:p w14:paraId="049767AD" w14:textId="77777777" w:rsidR="003C3C3B" w:rsidRDefault="003C3C3B" w:rsidP="003C3C3B">
      <w:pPr>
        <w:rPr>
          <w:rFonts w:ascii="Arial" w:hAnsi="Arial" w:cs="Arial"/>
          <w:b/>
          <w:bCs/>
          <w:sz w:val="20"/>
          <w:u w:val="single"/>
        </w:rPr>
      </w:pPr>
    </w:p>
    <w:p w14:paraId="096556A2" w14:textId="1046BB98" w:rsidR="00BE6521" w:rsidRPr="003C3C3B" w:rsidRDefault="00BE6521" w:rsidP="003C3C3B">
      <w:pPr>
        <w:rPr>
          <w:rFonts w:ascii="Arial" w:hAnsi="Arial" w:cs="Arial"/>
          <w:b/>
          <w:bCs/>
          <w:sz w:val="20"/>
        </w:rPr>
      </w:pPr>
      <w:r w:rsidRPr="003C3C3B">
        <w:rPr>
          <w:rFonts w:ascii="Arial" w:hAnsi="Arial" w:cs="Arial"/>
          <w:b/>
          <w:bCs/>
          <w:sz w:val="20"/>
          <w:u w:val="single"/>
        </w:rPr>
        <w:t>Clinique des Troubles relationnels</w:t>
      </w:r>
      <w:r w:rsidRPr="003C3C3B">
        <w:rPr>
          <w:rFonts w:ascii="Arial" w:hAnsi="Arial" w:cs="Arial"/>
          <w:b/>
          <w:bCs/>
          <w:sz w:val="20"/>
        </w:rPr>
        <w:t xml:space="preserve"> </w:t>
      </w:r>
    </w:p>
    <w:p w14:paraId="5087769E" w14:textId="77777777" w:rsidR="00BE6521" w:rsidRPr="003C3C3B" w:rsidRDefault="00BE6521" w:rsidP="003C3C3B">
      <w:pPr>
        <w:rPr>
          <w:rFonts w:ascii="Arial" w:hAnsi="Arial" w:cs="Arial"/>
          <w:sz w:val="20"/>
        </w:rPr>
      </w:pPr>
      <w:r w:rsidRPr="003C3C3B">
        <w:rPr>
          <w:rFonts w:ascii="Symbol" w:eastAsia="Symbol" w:hAnsi="Symbol" w:cs="Symbol"/>
          <w:sz w:val="20"/>
        </w:rPr>
        <w:t></w:t>
      </w:r>
      <w:r w:rsidRPr="003C3C3B">
        <w:rPr>
          <w:rFonts w:ascii="Arial" w:hAnsi="Arial" w:cs="Arial"/>
          <w:sz w:val="20"/>
        </w:rPr>
        <w:t xml:space="preserve"> Dre Christiane Bertelli, M.D., psychiatre, professeur adjoint de clinique</w:t>
      </w:r>
    </w:p>
    <w:p w14:paraId="6E1FC895" w14:textId="77777777" w:rsidR="003C3C3B" w:rsidRDefault="003C3C3B" w:rsidP="003C3C3B">
      <w:pPr>
        <w:rPr>
          <w:rFonts w:ascii="Arial" w:hAnsi="Arial" w:cs="Arial"/>
          <w:b/>
          <w:bCs/>
          <w:sz w:val="20"/>
          <w:u w:val="single"/>
        </w:rPr>
      </w:pPr>
    </w:p>
    <w:p w14:paraId="2A18243F" w14:textId="3F7106D4" w:rsidR="00BE6521" w:rsidRPr="003C3C3B" w:rsidRDefault="00BE6521" w:rsidP="003C3C3B">
      <w:pPr>
        <w:rPr>
          <w:rFonts w:ascii="Arial" w:hAnsi="Arial" w:cs="Arial"/>
          <w:b/>
          <w:bCs/>
          <w:sz w:val="20"/>
        </w:rPr>
      </w:pPr>
      <w:r w:rsidRPr="003C3C3B">
        <w:rPr>
          <w:rFonts w:ascii="Arial" w:hAnsi="Arial" w:cs="Arial"/>
          <w:b/>
          <w:bCs/>
          <w:sz w:val="20"/>
          <w:u w:val="single"/>
        </w:rPr>
        <w:t>Clinique des Maladies Affectives</w:t>
      </w:r>
      <w:r w:rsidRPr="003C3C3B">
        <w:rPr>
          <w:rFonts w:ascii="Arial" w:hAnsi="Arial" w:cs="Arial"/>
          <w:b/>
          <w:bCs/>
          <w:sz w:val="20"/>
        </w:rPr>
        <w:t xml:space="preserve"> </w:t>
      </w:r>
    </w:p>
    <w:p w14:paraId="7BDFE196" w14:textId="77777777" w:rsidR="00BE6521" w:rsidRDefault="00BE6521" w:rsidP="003C3C3B">
      <w:pPr>
        <w:rPr>
          <w:rFonts w:ascii="Arial" w:hAnsi="Arial" w:cs="Arial"/>
          <w:sz w:val="20"/>
        </w:rPr>
      </w:pPr>
      <w:r w:rsidRPr="003C3C3B">
        <w:rPr>
          <w:rFonts w:ascii="Symbol" w:eastAsia="Symbol" w:hAnsi="Symbol" w:cs="Symbol"/>
          <w:sz w:val="20"/>
        </w:rPr>
        <w:t></w:t>
      </w:r>
      <w:r w:rsidRPr="003C3C3B">
        <w:rPr>
          <w:rFonts w:ascii="Arial" w:hAnsi="Arial" w:cs="Arial"/>
          <w:sz w:val="20"/>
        </w:rPr>
        <w:t xml:space="preserve"> Dre Virginie Doré Gauthier, MD., M.Sc (diplôme de thérapie conjugale et familiale, Université McGill) psychiatre, professeur adjoint de clinique </w:t>
      </w:r>
    </w:p>
    <w:p w14:paraId="324C03B5" w14:textId="5E67D3C9" w:rsidR="008E0CC5" w:rsidRDefault="008E0CC5" w:rsidP="008E0CC5">
      <w:pPr>
        <w:rPr>
          <w:rFonts w:ascii="Arial" w:hAnsi="Arial" w:cs="Arial"/>
          <w:sz w:val="20"/>
        </w:rPr>
      </w:pPr>
      <w:r w:rsidRPr="003C3C3B">
        <w:rPr>
          <w:rFonts w:ascii="Symbol" w:eastAsia="Symbol" w:hAnsi="Symbol" w:cs="Symbol"/>
          <w:sz w:val="20"/>
        </w:rPr>
        <w:t></w:t>
      </w:r>
      <w:r w:rsidRPr="003C3C3B">
        <w:rPr>
          <w:rFonts w:ascii="Arial" w:hAnsi="Arial" w:cs="Arial"/>
          <w:sz w:val="20"/>
        </w:rPr>
        <w:t xml:space="preserve"> D</w:t>
      </w:r>
      <w:r>
        <w:rPr>
          <w:rFonts w:ascii="Arial" w:hAnsi="Arial" w:cs="Arial"/>
          <w:sz w:val="20"/>
        </w:rPr>
        <w:t xml:space="preserve">r Benjamin Fortin-Langelier, MD </w:t>
      </w:r>
      <w:r w:rsidRPr="003C3C3B">
        <w:rPr>
          <w:rFonts w:ascii="Arial" w:hAnsi="Arial" w:cs="Arial"/>
          <w:sz w:val="20"/>
        </w:rPr>
        <w:t>(diplôme de thérapie conjugale et famil</w:t>
      </w:r>
      <w:r>
        <w:rPr>
          <w:rFonts w:ascii="Arial" w:hAnsi="Arial" w:cs="Arial"/>
          <w:sz w:val="20"/>
        </w:rPr>
        <w:t>iale</w:t>
      </w:r>
      <w:r w:rsidRPr="003C3C3B">
        <w:rPr>
          <w:rFonts w:ascii="Arial" w:hAnsi="Arial" w:cs="Arial"/>
          <w:sz w:val="20"/>
        </w:rPr>
        <w:t xml:space="preserve">) psychiatre, professeur adjoint de clinique </w:t>
      </w:r>
    </w:p>
    <w:p w14:paraId="57C18021" w14:textId="77777777" w:rsidR="003C3C3B" w:rsidRDefault="003C3C3B" w:rsidP="003C3C3B">
      <w:pPr>
        <w:rPr>
          <w:rFonts w:ascii="Arial" w:hAnsi="Arial" w:cs="Arial"/>
          <w:b/>
          <w:bCs/>
          <w:sz w:val="20"/>
          <w:u w:val="single"/>
        </w:rPr>
      </w:pPr>
    </w:p>
    <w:p w14:paraId="6CACDD41" w14:textId="545EE69A" w:rsidR="00BE6521" w:rsidRPr="003C3C3B" w:rsidRDefault="00BE6521" w:rsidP="003C3C3B">
      <w:pPr>
        <w:rPr>
          <w:rFonts w:ascii="Arial" w:hAnsi="Arial" w:cs="Arial"/>
          <w:b/>
          <w:bCs/>
          <w:sz w:val="20"/>
        </w:rPr>
      </w:pPr>
      <w:r w:rsidRPr="003C3C3B">
        <w:rPr>
          <w:rFonts w:ascii="Arial" w:hAnsi="Arial" w:cs="Arial"/>
          <w:b/>
          <w:bCs/>
          <w:sz w:val="20"/>
          <w:u w:val="single"/>
        </w:rPr>
        <w:t>SIM</w:t>
      </w:r>
      <w:r w:rsidRPr="003C3C3B">
        <w:rPr>
          <w:rFonts w:ascii="Arial" w:hAnsi="Arial" w:cs="Arial"/>
          <w:b/>
          <w:bCs/>
          <w:sz w:val="20"/>
        </w:rPr>
        <w:t xml:space="preserve"> </w:t>
      </w:r>
    </w:p>
    <w:p w14:paraId="245FFFB7" w14:textId="77777777" w:rsidR="00BE6521" w:rsidRPr="003C3C3B" w:rsidRDefault="00BE6521" w:rsidP="003C3C3B">
      <w:pPr>
        <w:rPr>
          <w:rFonts w:ascii="Arial" w:hAnsi="Arial" w:cs="Arial"/>
          <w:sz w:val="20"/>
        </w:rPr>
      </w:pPr>
      <w:r w:rsidRPr="003C3C3B">
        <w:rPr>
          <w:rFonts w:ascii="Symbol" w:eastAsia="Symbol" w:hAnsi="Symbol" w:cs="Symbol"/>
          <w:sz w:val="20"/>
        </w:rPr>
        <w:t></w:t>
      </w:r>
      <w:r w:rsidRPr="003C3C3B">
        <w:rPr>
          <w:rFonts w:ascii="Arial" w:hAnsi="Arial" w:cs="Arial"/>
          <w:sz w:val="20"/>
        </w:rPr>
        <w:t xml:space="preserve"> Dre Virginie Doré Gauthier, MD., M.Sc (thérapie de couple et familiale, Université McGill), psychiatre, professeur adjoint de clinique </w:t>
      </w:r>
    </w:p>
    <w:p w14:paraId="0F52F401" w14:textId="7C6794D7" w:rsidR="00BE6521" w:rsidRPr="003C3C3B" w:rsidRDefault="00BE6521" w:rsidP="003C3C3B">
      <w:pPr>
        <w:rPr>
          <w:rFonts w:ascii="Arial" w:hAnsi="Arial" w:cs="Arial"/>
          <w:b/>
          <w:sz w:val="20"/>
        </w:rPr>
      </w:pPr>
    </w:p>
    <w:p w14:paraId="2CC5EB13" w14:textId="69E9D128" w:rsidR="00BE6521" w:rsidRPr="007312CA" w:rsidRDefault="00BE6521" w:rsidP="003C3C3B">
      <w:pPr>
        <w:rPr>
          <w:rFonts w:ascii="Arial" w:hAnsi="Arial" w:cs="Arial"/>
          <w:b/>
          <w:sz w:val="28"/>
          <w:szCs w:val="28"/>
        </w:rPr>
      </w:pPr>
      <w:r w:rsidRPr="007312CA">
        <w:rPr>
          <w:rFonts w:ascii="Arial" w:hAnsi="Arial" w:cs="Arial"/>
          <w:b/>
          <w:sz w:val="28"/>
          <w:szCs w:val="28"/>
        </w:rPr>
        <w:t>Module de thérapie cognitivo-comportementale</w:t>
      </w:r>
    </w:p>
    <w:p w14:paraId="4A09E5D0" w14:textId="78C2472F" w:rsidR="00BE6521" w:rsidRPr="003C3C3B" w:rsidRDefault="00BE6521" w:rsidP="003C3C3B">
      <w:pPr>
        <w:rPr>
          <w:rFonts w:ascii="Arial" w:hAnsi="Arial" w:cs="Arial"/>
          <w:b/>
          <w:sz w:val="20"/>
        </w:rPr>
      </w:pPr>
    </w:p>
    <w:p w14:paraId="1FF0F668" w14:textId="77777777" w:rsidR="00BE6521" w:rsidRPr="003C3C3B" w:rsidRDefault="00BE6521" w:rsidP="003C3C3B">
      <w:pPr>
        <w:ind w:right="-154"/>
        <w:jc w:val="both"/>
        <w:rPr>
          <w:rFonts w:ascii="Arial" w:hAnsi="Arial" w:cs="Arial"/>
          <w:b/>
          <w:bCs/>
          <w:sz w:val="20"/>
          <w:u w:val="single"/>
        </w:rPr>
      </w:pPr>
      <w:r w:rsidRPr="003C3C3B">
        <w:rPr>
          <w:rFonts w:ascii="Arial" w:hAnsi="Arial" w:cs="Arial"/>
          <w:b/>
          <w:bCs/>
          <w:sz w:val="20"/>
          <w:u w:val="single"/>
        </w:rPr>
        <w:t>Clinique des Maladies Affectives</w:t>
      </w:r>
    </w:p>
    <w:p w14:paraId="7A29B0C5" w14:textId="77777777" w:rsidR="00BE6521" w:rsidRPr="003C3C3B" w:rsidRDefault="00BE6521" w:rsidP="003C3C3B">
      <w:pPr>
        <w:ind w:right="-154"/>
        <w:jc w:val="both"/>
        <w:rPr>
          <w:rFonts w:ascii="Arial" w:hAnsi="Arial" w:cs="Arial"/>
          <w:sz w:val="20"/>
        </w:rPr>
      </w:pPr>
    </w:p>
    <w:p w14:paraId="068D6E02" w14:textId="498B8514" w:rsidR="00E506D2" w:rsidRPr="003C3C3B" w:rsidRDefault="00E506D2" w:rsidP="00E506D2">
      <w:pPr>
        <w:ind w:right="-154"/>
        <w:jc w:val="both"/>
        <w:rPr>
          <w:rFonts w:ascii="Arial" w:hAnsi="Arial" w:cs="Arial"/>
          <w:sz w:val="20"/>
        </w:rPr>
      </w:pPr>
      <w:r w:rsidRPr="003C3C3B">
        <w:rPr>
          <w:rFonts w:ascii="Arial" w:hAnsi="Arial" w:cs="Arial"/>
          <w:sz w:val="20"/>
        </w:rPr>
        <w:t>Dr Thanh-Lan Ngô, MD, M.Sc., psychiatre, professeur agrégé de clinique, co-directrice du module des approches cognitivo-comportementales du programme de résidence en psychiatrie, Université de Montréal, thérapeute accréditée (ACTCC), mentor en MBCT</w:t>
      </w:r>
      <w:r w:rsidR="00CF0DEA">
        <w:rPr>
          <w:rFonts w:ascii="Arial" w:hAnsi="Arial" w:cs="Arial"/>
          <w:sz w:val="20"/>
        </w:rPr>
        <w:t xml:space="preserve"> et instructeur en MBSR</w:t>
      </w:r>
      <w:r w:rsidRPr="003C3C3B">
        <w:rPr>
          <w:rFonts w:ascii="Arial" w:hAnsi="Arial" w:cs="Arial"/>
          <w:sz w:val="20"/>
        </w:rPr>
        <w:t xml:space="preserve"> (Center for mindfulness studies-Toronto)</w:t>
      </w:r>
      <w:r w:rsidR="00CF0DEA">
        <w:rPr>
          <w:rFonts w:ascii="Arial" w:hAnsi="Arial" w:cs="Arial"/>
          <w:sz w:val="20"/>
        </w:rPr>
        <w:t>, instructeur en compassion mind training (Balanced Minds-UK)</w:t>
      </w:r>
    </w:p>
    <w:p w14:paraId="7AC1F7B3" w14:textId="77777777" w:rsidR="00E506D2" w:rsidRDefault="00E506D2" w:rsidP="00E506D2">
      <w:pPr>
        <w:ind w:right="-154"/>
        <w:jc w:val="both"/>
        <w:rPr>
          <w:rFonts w:ascii="Arial" w:hAnsi="Arial" w:cs="Arial"/>
          <w:sz w:val="20"/>
        </w:rPr>
      </w:pPr>
      <w:r w:rsidRPr="003C3C3B">
        <w:rPr>
          <w:rFonts w:ascii="Arial" w:hAnsi="Arial" w:cs="Arial"/>
          <w:sz w:val="20"/>
        </w:rPr>
        <w:lastRenderedPageBreak/>
        <w:t xml:space="preserve">Dre Anne-Sophie Boulanger Couture, M.D., psychiatre, professeur adjoint de clinique, co-directrice du Centre de Psychothérapie (CIUSSS du Nord de </w:t>
      </w:r>
      <w:r>
        <w:rPr>
          <w:rFonts w:ascii="Arial" w:hAnsi="Arial" w:cs="Arial"/>
          <w:sz w:val="20"/>
        </w:rPr>
        <w:t>l’île</w:t>
      </w:r>
      <w:r w:rsidRPr="003C3C3B">
        <w:rPr>
          <w:rFonts w:ascii="Arial" w:hAnsi="Arial" w:cs="Arial"/>
          <w:sz w:val="20"/>
        </w:rPr>
        <w:t xml:space="preserve"> de Montréal)</w:t>
      </w:r>
    </w:p>
    <w:p w14:paraId="7E4877F9" w14:textId="45211B58" w:rsidR="00E506D2" w:rsidRPr="00036C24" w:rsidRDefault="00E506D2" w:rsidP="00E506D2">
      <w:pPr>
        <w:ind w:right="-154"/>
        <w:jc w:val="both"/>
        <w:rPr>
          <w:rFonts w:ascii="Arial" w:hAnsi="Arial" w:cs="Arial"/>
          <w:sz w:val="20"/>
        </w:rPr>
      </w:pPr>
      <w:r w:rsidRPr="00036C24">
        <w:rPr>
          <w:rFonts w:ascii="Arial" w:hAnsi="Arial" w:cs="Arial"/>
          <w:sz w:val="20"/>
        </w:rPr>
        <w:t xml:space="preserve">Dre Ouaness Younsi, MD, psychiatre, chargée d’enseignement de clinique, </w:t>
      </w:r>
      <w:r w:rsidR="00CF0DEA">
        <w:rPr>
          <w:rFonts w:ascii="Arial" w:hAnsi="Arial" w:cs="Arial"/>
          <w:sz w:val="20"/>
        </w:rPr>
        <w:t>animatrice de groupe</w:t>
      </w:r>
      <w:r w:rsidRPr="00036C24">
        <w:rPr>
          <w:rFonts w:ascii="Arial" w:hAnsi="Arial" w:cs="Arial"/>
          <w:sz w:val="20"/>
        </w:rPr>
        <w:t xml:space="preserve"> TCD</w:t>
      </w:r>
    </w:p>
    <w:p w14:paraId="788630D5" w14:textId="5A6730FA" w:rsidR="00F11B13" w:rsidRPr="00036C24" w:rsidRDefault="00F11B13" w:rsidP="00E506D2">
      <w:pPr>
        <w:ind w:right="-154"/>
        <w:jc w:val="both"/>
        <w:rPr>
          <w:rFonts w:ascii="Arial" w:hAnsi="Arial" w:cs="Arial"/>
          <w:sz w:val="20"/>
        </w:rPr>
      </w:pPr>
      <w:r w:rsidRPr="00036C24">
        <w:rPr>
          <w:rFonts w:ascii="Arial" w:hAnsi="Arial" w:cs="Arial"/>
          <w:sz w:val="20"/>
        </w:rPr>
        <w:t>Dr Francois Trottier-Duclos, M.D., psychiatre, professeur adjoint de clinique</w:t>
      </w:r>
      <w:r w:rsidR="00CF0DEA">
        <w:rPr>
          <w:rFonts w:ascii="Arial" w:hAnsi="Arial" w:cs="Arial"/>
          <w:sz w:val="20"/>
        </w:rPr>
        <w:t xml:space="preserve"> (TCC et TCD)</w:t>
      </w:r>
    </w:p>
    <w:p w14:paraId="1F9854CB" w14:textId="77777777" w:rsidR="00036C24" w:rsidRPr="00036C24" w:rsidRDefault="00036C24" w:rsidP="00036C24">
      <w:pPr>
        <w:pStyle w:val="xmsonormal"/>
        <w:shd w:val="clear" w:color="auto" w:fill="FFFFFF"/>
        <w:spacing w:before="0" w:beforeAutospacing="0" w:after="0" w:afterAutospacing="0"/>
        <w:jc w:val="both"/>
        <w:rPr>
          <w:rFonts w:ascii="Arial" w:hAnsi="Arial" w:cs="Arial"/>
          <w:color w:val="000000"/>
          <w:sz w:val="20"/>
          <w:szCs w:val="20"/>
        </w:rPr>
      </w:pPr>
      <w:r w:rsidRPr="00036C24">
        <w:rPr>
          <w:rStyle w:val="xcontentpasted0"/>
          <w:rFonts w:ascii="Arial" w:hAnsi="Arial" w:cs="Arial"/>
          <w:color w:val="000000"/>
          <w:sz w:val="20"/>
          <w:szCs w:val="20"/>
        </w:rPr>
        <w:t>Dr William Pelletier, M.D., psychiatre, professeur adjoint de clinique</w:t>
      </w:r>
    </w:p>
    <w:p w14:paraId="31F9B44F" w14:textId="77777777" w:rsidR="00036C24" w:rsidRDefault="00036C24" w:rsidP="00036C24">
      <w:pPr>
        <w:pStyle w:val="xmsonormal"/>
        <w:shd w:val="clear" w:color="auto" w:fill="FFFFFF"/>
        <w:spacing w:before="0" w:beforeAutospacing="0" w:after="0" w:afterAutospacing="0"/>
        <w:jc w:val="both"/>
        <w:rPr>
          <w:rStyle w:val="xcontentpasted0"/>
          <w:rFonts w:ascii="Arial" w:hAnsi="Arial" w:cs="Arial"/>
          <w:color w:val="000000"/>
          <w:sz w:val="20"/>
          <w:szCs w:val="20"/>
        </w:rPr>
      </w:pPr>
      <w:r w:rsidRPr="00036C24">
        <w:rPr>
          <w:rStyle w:val="xcontentpasted0"/>
          <w:rFonts w:ascii="Arial" w:hAnsi="Arial" w:cs="Arial"/>
          <w:color w:val="000000"/>
          <w:sz w:val="20"/>
          <w:szCs w:val="20"/>
        </w:rPr>
        <w:t>Dre Ghenwah Dakhallah, M.D., psychiatre, professeur adjoint de clinique</w:t>
      </w:r>
    </w:p>
    <w:p w14:paraId="43CECE4C" w14:textId="4B27EC27" w:rsidR="00CF0DEA" w:rsidRPr="00036C24" w:rsidRDefault="00CF0DEA" w:rsidP="00036C24">
      <w:pPr>
        <w:pStyle w:val="xmsonormal"/>
        <w:shd w:val="clear" w:color="auto" w:fill="FFFFFF"/>
        <w:spacing w:before="0" w:beforeAutospacing="0" w:after="0" w:afterAutospacing="0"/>
        <w:jc w:val="both"/>
        <w:rPr>
          <w:rFonts w:ascii="Arial" w:hAnsi="Arial" w:cs="Arial"/>
          <w:color w:val="000000"/>
          <w:sz w:val="20"/>
          <w:szCs w:val="20"/>
        </w:rPr>
      </w:pPr>
      <w:r>
        <w:rPr>
          <w:rStyle w:val="xcontentpasted0"/>
          <w:rFonts w:ascii="Arial" w:hAnsi="Arial" w:cs="Arial"/>
          <w:color w:val="000000"/>
          <w:sz w:val="20"/>
          <w:szCs w:val="20"/>
        </w:rPr>
        <w:t>Dr Benjamin Fortin Langelier, M.D., psychiatre, professeur adjoint de clinique (exposition prolongée-ESPT)</w:t>
      </w:r>
    </w:p>
    <w:p w14:paraId="1E3E60FB" w14:textId="77777777" w:rsidR="00AB02C0" w:rsidRPr="00AB02C0" w:rsidRDefault="00AB02C0" w:rsidP="003C3C3B">
      <w:pPr>
        <w:ind w:right="-154"/>
        <w:jc w:val="both"/>
        <w:rPr>
          <w:rFonts w:ascii="Arial" w:hAnsi="Arial" w:cs="Arial"/>
          <w:sz w:val="20"/>
        </w:rPr>
      </w:pPr>
    </w:p>
    <w:p w14:paraId="6BA3C66D" w14:textId="77777777" w:rsidR="00BE6521" w:rsidRPr="003C3C3B" w:rsidRDefault="00BE6521" w:rsidP="003C3C3B">
      <w:pPr>
        <w:ind w:right="-154"/>
        <w:jc w:val="both"/>
        <w:rPr>
          <w:rFonts w:ascii="Arial" w:hAnsi="Arial" w:cs="Arial"/>
          <w:b/>
          <w:bCs/>
          <w:sz w:val="20"/>
          <w:u w:val="single"/>
        </w:rPr>
      </w:pPr>
      <w:r w:rsidRPr="003C3C3B">
        <w:rPr>
          <w:rFonts w:ascii="Arial" w:hAnsi="Arial" w:cs="Arial"/>
          <w:b/>
          <w:bCs/>
          <w:sz w:val="20"/>
          <w:u w:val="single"/>
        </w:rPr>
        <w:t>Clinique des Troubles Anxieux</w:t>
      </w:r>
    </w:p>
    <w:p w14:paraId="050028AE" w14:textId="77777777" w:rsidR="00BE6521" w:rsidRPr="003C3C3B" w:rsidRDefault="00BE6521" w:rsidP="003C3C3B">
      <w:pPr>
        <w:ind w:right="-154"/>
        <w:jc w:val="both"/>
        <w:rPr>
          <w:rFonts w:ascii="Arial" w:hAnsi="Arial" w:cs="Arial"/>
          <w:sz w:val="20"/>
          <w:u w:val="single"/>
        </w:rPr>
      </w:pPr>
    </w:p>
    <w:p w14:paraId="667AB717" w14:textId="77777777" w:rsidR="00BE6521" w:rsidRPr="00036C24" w:rsidRDefault="00BE6521" w:rsidP="003C3C3B">
      <w:pPr>
        <w:ind w:right="-154"/>
        <w:jc w:val="both"/>
        <w:rPr>
          <w:rFonts w:ascii="Arial" w:hAnsi="Arial" w:cs="Arial"/>
          <w:sz w:val="20"/>
        </w:rPr>
      </w:pPr>
      <w:r w:rsidRPr="00036C24">
        <w:rPr>
          <w:rFonts w:ascii="Arial" w:hAnsi="Arial" w:cs="Arial"/>
          <w:sz w:val="20"/>
        </w:rPr>
        <w:t>Dre Julie Turcotte, MD., M.Sc., psychiatre, professeur adjoint de clinique, Université de Montréal</w:t>
      </w:r>
    </w:p>
    <w:p w14:paraId="653952E5" w14:textId="77777777" w:rsidR="00036C24" w:rsidRPr="00036C24" w:rsidRDefault="00036C24" w:rsidP="00036C24">
      <w:pPr>
        <w:pStyle w:val="xmsonormal"/>
        <w:shd w:val="clear" w:color="auto" w:fill="FFFFFF"/>
        <w:spacing w:before="0" w:beforeAutospacing="0" w:after="0" w:afterAutospacing="0"/>
        <w:jc w:val="both"/>
        <w:rPr>
          <w:rFonts w:ascii="Arial" w:hAnsi="Arial" w:cs="Arial"/>
          <w:color w:val="000000"/>
          <w:sz w:val="20"/>
          <w:szCs w:val="20"/>
        </w:rPr>
      </w:pPr>
      <w:r w:rsidRPr="00036C24">
        <w:rPr>
          <w:rStyle w:val="xcontentpasted0"/>
          <w:rFonts w:ascii="Arial" w:hAnsi="Arial" w:cs="Arial"/>
          <w:color w:val="000000"/>
          <w:sz w:val="20"/>
          <w:szCs w:val="20"/>
        </w:rPr>
        <w:t>Dre Thu Van Dao, MD, psychiatre, professeur adjoint de clinique, Université de Montréal</w:t>
      </w:r>
    </w:p>
    <w:p w14:paraId="2001196E" w14:textId="79F7CDB5" w:rsidR="00036C24" w:rsidRPr="00036C24" w:rsidRDefault="00036C24" w:rsidP="00036C24">
      <w:pPr>
        <w:pStyle w:val="xmsonormal"/>
        <w:shd w:val="clear" w:color="auto" w:fill="FFFFFF"/>
        <w:spacing w:before="0" w:beforeAutospacing="0" w:after="0" w:afterAutospacing="0"/>
        <w:jc w:val="both"/>
        <w:rPr>
          <w:rFonts w:ascii="Arial" w:hAnsi="Arial" w:cs="Arial"/>
          <w:color w:val="000000"/>
          <w:sz w:val="20"/>
          <w:szCs w:val="20"/>
        </w:rPr>
      </w:pPr>
      <w:r w:rsidRPr="00036C24">
        <w:rPr>
          <w:rStyle w:val="xcontentpasted0"/>
          <w:rFonts w:ascii="Arial" w:hAnsi="Arial" w:cs="Arial"/>
          <w:color w:val="000000"/>
          <w:sz w:val="20"/>
          <w:szCs w:val="20"/>
        </w:rPr>
        <w:t>Dre Geneviève Charbonneau, MD., PhD, psychiatre, professeur adjoint de clinique, Université de Montréal</w:t>
      </w:r>
    </w:p>
    <w:p w14:paraId="2A15C17C" w14:textId="77777777" w:rsidR="00BE6521" w:rsidRPr="00036C24" w:rsidRDefault="00BE6521" w:rsidP="003C3C3B">
      <w:pPr>
        <w:ind w:right="-154"/>
        <w:jc w:val="both"/>
        <w:rPr>
          <w:rFonts w:ascii="Arial" w:hAnsi="Arial" w:cs="Arial"/>
          <w:sz w:val="20"/>
        </w:rPr>
      </w:pPr>
    </w:p>
    <w:p w14:paraId="09621A76" w14:textId="77777777" w:rsidR="00BE6521" w:rsidRPr="00036C24" w:rsidRDefault="00BE6521" w:rsidP="003C3C3B">
      <w:pPr>
        <w:ind w:right="-154"/>
        <w:jc w:val="both"/>
        <w:rPr>
          <w:rFonts w:ascii="Arial" w:hAnsi="Arial" w:cs="Arial"/>
          <w:b/>
          <w:bCs/>
          <w:sz w:val="20"/>
          <w:u w:val="single"/>
        </w:rPr>
      </w:pPr>
      <w:r w:rsidRPr="00036C24">
        <w:rPr>
          <w:rFonts w:ascii="Arial" w:hAnsi="Arial" w:cs="Arial"/>
          <w:b/>
          <w:bCs/>
          <w:sz w:val="20"/>
          <w:u w:val="single"/>
        </w:rPr>
        <w:t>Centre de psychothérapie</w:t>
      </w:r>
    </w:p>
    <w:p w14:paraId="139DE97A" w14:textId="77777777" w:rsidR="00BE6521" w:rsidRPr="00036C24" w:rsidRDefault="00BE6521" w:rsidP="003C3C3B">
      <w:pPr>
        <w:ind w:right="-154"/>
        <w:jc w:val="both"/>
        <w:rPr>
          <w:rFonts w:ascii="Arial" w:hAnsi="Arial" w:cs="Arial"/>
          <w:sz w:val="20"/>
          <w:u w:val="single"/>
        </w:rPr>
      </w:pPr>
    </w:p>
    <w:p w14:paraId="5F8DD462" w14:textId="6243AFC7" w:rsidR="00AB02C0" w:rsidRPr="003C3C3B" w:rsidRDefault="00BE6521" w:rsidP="003C3C3B">
      <w:pPr>
        <w:ind w:right="-154"/>
        <w:jc w:val="both"/>
        <w:rPr>
          <w:rFonts w:ascii="Arial" w:hAnsi="Arial" w:cs="Arial"/>
          <w:sz w:val="20"/>
        </w:rPr>
      </w:pPr>
      <w:r w:rsidRPr="003C3C3B">
        <w:rPr>
          <w:rFonts w:ascii="Arial" w:hAnsi="Arial" w:cs="Arial"/>
          <w:sz w:val="20"/>
        </w:rPr>
        <w:t>Dr Jean Goulet, MD, M.Sc., psychiatre, professeur adjoint de clinique, Université de Montréal.</w:t>
      </w:r>
    </w:p>
    <w:p w14:paraId="61BDE322" w14:textId="77777777" w:rsidR="00BE6521" w:rsidRPr="003C3C3B" w:rsidRDefault="00BE6521" w:rsidP="003C3C3B">
      <w:pPr>
        <w:ind w:right="-154"/>
        <w:jc w:val="both"/>
        <w:rPr>
          <w:rFonts w:ascii="Arial" w:hAnsi="Arial" w:cs="Arial"/>
          <w:sz w:val="20"/>
        </w:rPr>
      </w:pPr>
    </w:p>
    <w:p w14:paraId="4CBF7A80" w14:textId="77777777" w:rsidR="00BE6521" w:rsidRPr="003C3C3B" w:rsidRDefault="00BE6521" w:rsidP="003C3C3B">
      <w:pPr>
        <w:ind w:right="-154"/>
        <w:jc w:val="both"/>
        <w:rPr>
          <w:rFonts w:ascii="Arial" w:hAnsi="Arial" w:cs="Arial"/>
          <w:b/>
          <w:bCs/>
          <w:sz w:val="20"/>
          <w:u w:val="single"/>
        </w:rPr>
      </w:pPr>
      <w:r w:rsidRPr="003C3C3B">
        <w:rPr>
          <w:rFonts w:ascii="Arial" w:hAnsi="Arial" w:cs="Arial"/>
          <w:b/>
          <w:bCs/>
          <w:sz w:val="20"/>
          <w:u w:val="single"/>
        </w:rPr>
        <w:t>Service de Psychosomatique</w:t>
      </w:r>
    </w:p>
    <w:p w14:paraId="68CB5099" w14:textId="77777777" w:rsidR="00BE6521" w:rsidRPr="003C3C3B" w:rsidRDefault="00BE6521" w:rsidP="003C3C3B">
      <w:pPr>
        <w:ind w:right="-154"/>
        <w:jc w:val="both"/>
        <w:rPr>
          <w:rFonts w:ascii="Arial" w:hAnsi="Arial" w:cs="Arial"/>
          <w:sz w:val="20"/>
        </w:rPr>
      </w:pPr>
    </w:p>
    <w:p w14:paraId="5814862C" w14:textId="61559C0C" w:rsidR="00C26A04" w:rsidRPr="00C26A04" w:rsidRDefault="00C26A04" w:rsidP="00C26A04">
      <w:pPr>
        <w:pStyle w:val="xmsonormal"/>
        <w:shd w:val="clear" w:color="auto" w:fill="FFFFFF"/>
        <w:spacing w:before="0" w:beforeAutospacing="0" w:after="0" w:afterAutospacing="0"/>
        <w:jc w:val="both"/>
        <w:rPr>
          <w:rFonts w:ascii="Arial" w:hAnsi="Arial" w:cs="Arial"/>
          <w:color w:val="000000"/>
          <w:sz w:val="20"/>
          <w:szCs w:val="20"/>
        </w:rPr>
      </w:pPr>
      <w:r w:rsidRPr="00C26A04">
        <w:rPr>
          <w:rStyle w:val="xcontentpasted0"/>
          <w:rFonts w:ascii="Arial" w:hAnsi="Arial" w:cs="Arial"/>
          <w:color w:val="000000"/>
          <w:sz w:val="20"/>
          <w:szCs w:val="20"/>
        </w:rPr>
        <w:t>Monique Desjardins, MD, M.Sc., psychiatre, professeur agrégé de clinique, Université de Montréal</w:t>
      </w:r>
    </w:p>
    <w:p w14:paraId="1DAE3CF1" w14:textId="77777777" w:rsidR="00BE6521" w:rsidRPr="003C3C3B" w:rsidRDefault="00BE6521" w:rsidP="003C3C3B">
      <w:pPr>
        <w:ind w:right="-154"/>
        <w:jc w:val="both"/>
        <w:rPr>
          <w:rFonts w:ascii="Arial" w:hAnsi="Arial" w:cs="Arial"/>
          <w:sz w:val="20"/>
        </w:rPr>
      </w:pPr>
    </w:p>
    <w:p w14:paraId="4064B2C2" w14:textId="77777777" w:rsidR="00BE6521" w:rsidRPr="003C3C3B" w:rsidRDefault="00BE6521" w:rsidP="003C3C3B">
      <w:pPr>
        <w:ind w:right="-154"/>
        <w:jc w:val="both"/>
        <w:rPr>
          <w:rFonts w:ascii="Arial" w:hAnsi="Arial" w:cs="Arial"/>
          <w:b/>
          <w:bCs/>
          <w:sz w:val="20"/>
          <w:u w:val="single"/>
        </w:rPr>
      </w:pPr>
      <w:r w:rsidRPr="003C3C3B">
        <w:rPr>
          <w:rFonts w:ascii="Arial" w:hAnsi="Arial" w:cs="Arial"/>
          <w:b/>
          <w:bCs/>
          <w:sz w:val="20"/>
          <w:u w:val="single"/>
        </w:rPr>
        <w:t>Programme des troubles anxieux et de l’humeur (Hôpital en santé mentale Rivière des Prairies)</w:t>
      </w:r>
    </w:p>
    <w:p w14:paraId="722A81B5" w14:textId="77777777" w:rsidR="00BE6521" w:rsidRPr="003C3C3B" w:rsidRDefault="00BE6521" w:rsidP="003C3C3B">
      <w:pPr>
        <w:ind w:right="-154"/>
        <w:jc w:val="both"/>
        <w:rPr>
          <w:rFonts w:ascii="Arial" w:hAnsi="Arial" w:cs="Arial"/>
          <w:sz w:val="20"/>
        </w:rPr>
      </w:pPr>
    </w:p>
    <w:p w14:paraId="63BEF6A9" w14:textId="77777777" w:rsidR="00BE6521" w:rsidRDefault="00BE6521" w:rsidP="003C3C3B">
      <w:pPr>
        <w:ind w:right="-154"/>
        <w:jc w:val="both"/>
        <w:rPr>
          <w:rFonts w:ascii="Arial" w:hAnsi="Arial" w:cs="Arial"/>
          <w:sz w:val="20"/>
        </w:rPr>
      </w:pPr>
      <w:r w:rsidRPr="003C3C3B">
        <w:rPr>
          <w:rFonts w:ascii="Arial" w:hAnsi="Arial" w:cs="Arial"/>
          <w:sz w:val="20"/>
        </w:rPr>
        <w:t>Pascale Abadie, M.D., professeur adjoint de clinique</w:t>
      </w:r>
    </w:p>
    <w:p w14:paraId="7C3D2B4A" w14:textId="77777777" w:rsidR="00BE6521" w:rsidRPr="00CF0DEA" w:rsidRDefault="00BE6521" w:rsidP="003C3C3B">
      <w:pPr>
        <w:ind w:right="-154"/>
        <w:jc w:val="both"/>
        <w:rPr>
          <w:rFonts w:ascii="Arial" w:hAnsi="Arial" w:cs="Arial"/>
          <w:sz w:val="20"/>
        </w:rPr>
      </w:pPr>
    </w:p>
    <w:p w14:paraId="51B2AD3E" w14:textId="77777777" w:rsidR="00BE6521" w:rsidRPr="003C3C3B" w:rsidRDefault="00BE6521" w:rsidP="003C3C3B">
      <w:pPr>
        <w:ind w:right="-154"/>
        <w:jc w:val="both"/>
        <w:rPr>
          <w:rFonts w:ascii="Arial" w:hAnsi="Arial" w:cs="Arial"/>
          <w:b/>
          <w:bCs/>
          <w:sz w:val="20"/>
          <w:u w:val="single"/>
        </w:rPr>
      </w:pPr>
      <w:r w:rsidRPr="003C3C3B">
        <w:rPr>
          <w:rFonts w:ascii="Arial" w:hAnsi="Arial" w:cs="Arial"/>
          <w:b/>
          <w:bCs/>
          <w:sz w:val="20"/>
          <w:u w:val="single"/>
        </w:rPr>
        <w:t>Programme des Troubles Relationnels</w:t>
      </w:r>
    </w:p>
    <w:p w14:paraId="4EAD0B00" w14:textId="77777777" w:rsidR="00BE6521" w:rsidRPr="003C3C3B" w:rsidRDefault="00BE6521" w:rsidP="003C3C3B">
      <w:pPr>
        <w:ind w:right="-154"/>
        <w:jc w:val="both"/>
        <w:rPr>
          <w:rFonts w:ascii="Arial" w:hAnsi="Arial" w:cs="Arial"/>
          <w:sz w:val="20"/>
          <w:u w:val="single"/>
        </w:rPr>
      </w:pPr>
    </w:p>
    <w:p w14:paraId="769E7F93" w14:textId="757909DC" w:rsidR="00E506D2" w:rsidRDefault="00E506D2" w:rsidP="00E506D2">
      <w:pPr>
        <w:ind w:right="-154"/>
        <w:jc w:val="both"/>
        <w:rPr>
          <w:rFonts w:ascii="Arial" w:hAnsi="Arial" w:cs="Arial"/>
          <w:sz w:val="20"/>
        </w:rPr>
      </w:pPr>
      <w:r w:rsidRPr="003C3C3B">
        <w:rPr>
          <w:rFonts w:ascii="Arial" w:hAnsi="Arial" w:cs="Arial"/>
          <w:sz w:val="20"/>
        </w:rPr>
        <w:t xml:space="preserve">Julie Jomphe, MD, psychiatre, </w:t>
      </w:r>
      <w:r w:rsidR="003D68E8">
        <w:rPr>
          <w:rFonts w:ascii="Arial" w:hAnsi="Arial" w:cs="Arial"/>
          <w:sz w:val="20"/>
        </w:rPr>
        <w:t>professeur adjoint de clinique, superviseur TCD</w:t>
      </w:r>
    </w:p>
    <w:p w14:paraId="39910ECF" w14:textId="3A7FAD5D" w:rsidR="00E506D2" w:rsidRDefault="00E506D2" w:rsidP="00E506D2">
      <w:pPr>
        <w:ind w:right="-154"/>
        <w:jc w:val="both"/>
        <w:rPr>
          <w:rFonts w:ascii="Arial" w:hAnsi="Arial" w:cs="Arial"/>
          <w:sz w:val="20"/>
        </w:rPr>
      </w:pPr>
      <w:r>
        <w:rPr>
          <w:rFonts w:ascii="Arial" w:hAnsi="Arial" w:cs="Arial"/>
          <w:sz w:val="20"/>
        </w:rPr>
        <w:t>Andréanne Filion Quenneville, psychiatre, professeur adjoint de clinique</w:t>
      </w:r>
      <w:r w:rsidR="003D68E8">
        <w:rPr>
          <w:rFonts w:ascii="Arial" w:hAnsi="Arial" w:cs="Arial"/>
          <w:sz w:val="20"/>
        </w:rPr>
        <w:t>, superviseur TCD</w:t>
      </w:r>
    </w:p>
    <w:p w14:paraId="2FBD8A31" w14:textId="156B5644" w:rsidR="00E12FF2" w:rsidRPr="003C3C3B" w:rsidRDefault="00E12FF2" w:rsidP="003C3C3B">
      <w:pPr>
        <w:ind w:right="-154"/>
        <w:jc w:val="both"/>
        <w:rPr>
          <w:rFonts w:ascii="Arial" w:hAnsi="Arial" w:cs="Arial"/>
          <w:sz w:val="20"/>
        </w:rPr>
      </w:pPr>
    </w:p>
    <w:p w14:paraId="51D927B9" w14:textId="23F8334A" w:rsidR="00E12FF2" w:rsidRPr="003C3C3B" w:rsidRDefault="00E12FF2" w:rsidP="003C3C3B">
      <w:pPr>
        <w:ind w:right="-154"/>
        <w:jc w:val="both"/>
        <w:rPr>
          <w:rFonts w:ascii="Arial" w:hAnsi="Arial" w:cs="Arial"/>
          <w:b/>
          <w:bCs/>
          <w:sz w:val="20"/>
          <w:u w:val="single"/>
        </w:rPr>
      </w:pPr>
      <w:r w:rsidRPr="003C3C3B">
        <w:rPr>
          <w:rFonts w:ascii="Arial" w:hAnsi="Arial" w:cs="Arial"/>
          <w:b/>
          <w:bCs/>
          <w:sz w:val="20"/>
          <w:u w:val="single"/>
        </w:rPr>
        <w:t>Programme des psychotiques</w:t>
      </w:r>
    </w:p>
    <w:p w14:paraId="03D470D5" w14:textId="07F951C8" w:rsidR="00E12FF2" w:rsidRPr="003C3C3B" w:rsidRDefault="00E12FF2" w:rsidP="003C3C3B">
      <w:pPr>
        <w:ind w:right="-154"/>
        <w:jc w:val="both"/>
        <w:rPr>
          <w:rFonts w:ascii="Arial" w:hAnsi="Arial" w:cs="Arial"/>
          <w:sz w:val="20"/>
        </w:rPr>
      </w:pPr>
    </w:p>
    <w:p w14:paraId="02C31431" w14:textId="43D1AD73" w:rsidR="00E12FF2" w:rsidRDefault="00E12FF2" w:rsidP="003C3C3B">
      <w:pPr>
        <w:ind w:right="-154"/>
        <w:jc w:val="both"/>
        <w:rPr>
          <w:rFonts w:ascii="Arial" w:hAnsi="Arial" w:cs="Arial"/>
          <w:sz w:val="20"/>
        </w:rPr>
      </w:pPr>
      <w:r w:rsidRPr="003C3C3B">
        <w:rPr>
          <w:rFonts w:ascii="Arial" w:hAnsi="Arial" w:cs="Arial"/>
          <w:sz w:val="20"/>
        </w:rPr>
        <w:t>Magalie Lussier-Valade, M.D., psychiatre</w:t>
      </w:r>
    </w:p>
    <w:p w14:paraId="3926B2D0" w14:textId="2EA40659" w:rsidR="00CF0DEA" w:rsidRDefault="00CF0DEA" w:rsidP="003C3C3B">
      <w:pPr>
        <w:ind w:right="-154"/>
        <w:jc w:val="both"/>
        <w:rPr>
          <w:rFonts w:ascii="Arial" w:hAnsi="Arial" w:cs="Arial"/>
          <w:sz w:val="20"/>
        </w:rPr>
      </w:pPr>
      <w:r>
        <w:rPr>
          <w:rFonts w:ascii="Arial" w:hAnsi="Arial" w:cs="Arial"/>
          <w:sz w:val="20"/>
        </w:rPr>
        <w:t>Jean-Gabriel Daneault, M.D., psychiatre</w:t>
      </w:r>
    </w:p>
    <w:p w14:paraId="559B836F" w14:textId="77777777" w:rsidR="00CF0DEA" w:rsidRDefault="00CF0DEA" w:rsidP="003C3C3B">
      <w:pPr>
        <w:ind w:right="-154"/>
        <w:jc w:val="both"/>
        <w:rPr>
          <w:rFonts w:ascii="Arial" w:hAnsi="Arial" w:cs="Arial"/>
          <w:sz w:val="20"/>
        </w:rPr>
      </w:pPr>
    </w:p>
    <w:p w14:paraId="4A0E2F69" w14:textId="666C87DD" w:rsidR="00CF0DEA" w:rsidRPr="00CF0DEA" w:rsidRDefault="00CF0DEA" w:rsidP="003C3C3B">
      <w:pPr>
        <w:ind w:right="-154"/>
        <w:jc w:val="both"/>
        <w:rPr>
          <w:rFonts w:ascii="Arial" w:hAnsi="Arial" w:cs="Arial"/>
          <w:b/>
          <w:sz w:val="20"/>
          <w:u w:val="single"/>
        </w:rPr>
      </w:pPr>
      <w:r w:rsidRPr="00CF0DEA">
        <w:rPr>
          <w:rFonts w:ascii="Arial" w:hAnsi="Arial" w:cs="Arial"/>
          <w:b/>
          <w:sz w:val="20"/>
          <w:u w:val="single"/>
        </w:rPr>
        <w:t>Service de gérontopsychiatrie</w:t>
      </w:r>
    </w:p>
    <w:p w14:paraId="630F8BA1" w14:textId="77777777" w:rsidR="00CF0DEA" w:rsidRDefault="00CF0DEA" w:rsidP="003C3C3B">
      <w:pPr>
        <w:ind w:right="-154"/>
        <w:jc w:val="both"/>
        <w:rPr>
          <w:rFonts w:ascii="Arial" w:hAnsi="Arial" w:cs="Arial"/>
          <w:sz w:val="20"/>
        </w:rPr>
      </w:pPr>
    </w:p>
    <w:p w14:paraId="6CA50419" w14:textId="53673345" w:rsidR="00CF0DEA" w:rsidRDefault="00CF0DEA" w:rsidP="003C3C3B">
      <w:pPr>
        <w:ind w:right="-154"/>
        <w:jc w:val="both"/>
        <w:rPr>
          <w:rFonts w:ascii="Arial" w:hAnsi="Arial" w:cs="Arial"/>
          <w:sz w:val="20"/>
        </w:rPr>
      </w:pPr>
      <w:r>
        <w:rPr>
          <w:rFonts w:ascii="Arial" w:hAnsi="Arial" w:cs="Arial"/>
          <w:sz w:val="20"/>
        </w:rPr>
        <w:t>Sarah Brunelle, M.D., gérontopsychiatre</w:t>
      </w:r>
    </w:p>
    <w:p w14:paraId="2A612714" w14:textId="5311228C" w:rsidR="00CF0DEA" w:rsidRPr="003C3C3B" w:rsidRDefault="00CF0DEA" w:rsidP="003C3C3B">
      <w:pPr>
        <w:ind w:right="-154"/>
        <w:jc w:val="both"/>
        <w:rPr>
          <w:rFonts w:ascii="Arial" w:hAnsi="Arial" w:cs="Arial"/>
          <w:sz w:val="20"/>
        </w:rPr>
      </w:pPr>
      <w:r>
        <w:rPr>
          <w:rFonts w:ascii="Arial" w:hAnsi="Arial" w:cs="Arial"/>
          <w:sz w:val="20"/>
        </w:rPr>
        <w:t>Nathalie Shamlian, M.D., gérontopsychiatre</w:t>
      </w:r>
    </w:p>
    <w:p w14:paraId="48162BDF" w14:textId="77777777" w:rsidR="00C26A04" w:rsidRPr="003C3C3B" w:rsidRDefault="00C26A04" w:rsidP="003C3C3B">
      <w:pPr>
        <w:rPr>
          <w:rFonts w:ascii="Arial" w:hAnsi="Arial" w:cs="Arial"/>
          <w:b/>
          <w:sz w:val="20"/>
        </w:rPr>
      </w:pPr>
    </w:p>
    <w:p w14:paraId="7099741A" w14:textId="2120BCAC" w:rsidR="00E12FF2" w:rsidRPr="007312CA" w:rsidRDefault="00E12FF2" w:rsidP="003C3C3B">
      <w:pPr>
        <w:rPr>
          <w:rFonts w:ascii="Arial" w:hAnsi="Arial" w:cs="Arial"/>
          <w:b/>
          <w:sz w:val="28"/>
          <w:szCs w:val="28"/>
        </w:rPr>
      </w:pPr>
      <w:r w:rsidRPr="007312CA">
        <w:rPr>
          <w:rFonts w:ascii="Arial" w:hAnsi="Arial" w:cs="Arial"/>
          <w:b/>
          <w:sz w:val="28"/>
          <w:szCs w:val="28"/>
        </w:rPr>
        <w:t>Module de thérapie psychodynamique</w:t>
      </w:r>
    </w:p>
    <w:p w14:paraId="3BF1ECBC" w14:textId="4B13CCED" w:rsidR="00E12FF2" w:rsidRPr="003C3C3B" w:rsidRDefault="00E12FF2" w:rsidP="003C3C3B">
      <w:pPr>
        <w:rPr>
          <w:rFonts w:ascii="Arial" w:hAnsi="Arial" w:cs="Arial"/>
          <w:b/>
          <w:sz w:val="20"/>
        </w:rPr>
      </w:pPr>
    </w:p>
    <w:p w14:paraId="0378F16B" w14:textId="77777777" w:rsidR="00E506D2" w:rsidRPr="00C1730F" w:rsidRDefault="00E506D2" w:rsidP="00E506D2">
      <w:pPr>
        <w:rPr>
          <w:rFonts w:ascii="Arial" w:hAnsi="Arial" w:cs="Arial"/>
          <w:b/>
          <w:sz w:val="20"/>
          <w:u w:val="single"/>
        </w:rPr>
      </w:pPr>
      <w:r w:rsidRPr="00C1730F">
        <w:rPr>
          <w:rFonts w:ascii="Arial" w:hAnsi="Arial" w:cs="Arial"/>
          <w:b/>
          <w:sz w:val="20"/>
          <w:u w:val="single"/>
        </w:rPr>
        <w:t>Clinique des maladies affectives</w:t>
      </w:r>
    </w:p>
    <w:p w14:paraId="51D23830" w14:textId="77777777" w:rsidR="00E506D2" w:rsidRDefault="00E506D2" w:rsidP="00E506D2">
      <w:pPr>
        <w:rPr>
          <w:rFonts w:ascii="Arial" w:hAnsi="Arial" w:cs="Arial"/>
          <w:bCs/>
          <w:sz w:val="20"/>
        </w:rPr>
      </w:pPr>
    </w:p>
    <w:p w14:paraId="09778DF6" w14:textId="77777777" w:rsidR="00916755" w:rsidRDefault="00916755" w:rsidP="00916755">
      <w:pPr>
        <w:rPr>
          <w:rFonts w:ascii="Arial" w:hAnsi="Arial" w:cs="Arial"/>
          <w:bCs/>
          <w:sz w:val="20"/>
        </w:rPr>
      </w:pPr>
      <w:bookmarkStart w:id="6" w:name="_Hlk52698338"/>
      <w:r w:rsidRPr="003C3C3B">
        <w:rPr>
          <w:rFonts w:ascii="Arial" w:hAnsi="Arial" w:cs="Arial"/>
          <w:bCs/>
          <w:sz w:val="20"/>
        </w:rPr>
        <w:t>Benjamin Simard, M.D., M.Sc, professeur adjoint de clinique, psychiatre</w:t>
      </w:r>
    </w:p>
    <w:p w14:paraId="25811FCB" w14:textId="77777777" w:rsidR="00E506D2" w:rsidRDefault="00E506D2" w:rsidP="00E506D2">
      <w:pPr>
        <w:rPr>
          <w:rFonts w:ascii="Arial" w:hAnsi="Arial" w:cs="Arial"/>
          <w:bCs/>
          <w:sz w:val="20"/>
        </w:rPr>
      </w:pPr>
      <w:r w:rsidRPr="003C3C3B">
        <w:rPr>
          <w:rFonts w:ascii="Arial" w:hAnsi="Arial" w:cs="Arial"/>
          <w:bCs/>
          <w:sz w:val="20"/>
        </w:rPr>
        <w:t>Wilfrid Reid, M.D., psychiatre, psychanalyste, professeur agrégé de clinique</w:t>
      </w:r>
    </w:p>
    <w:p w14:paraId="65AD73E7" w14:textId="082020F2" w:rsidR="00E506D2" w:rsidRDefault="00E506D2" w:rsidP="00E506D2">
      <w:pPr>
        <w:rPr>
          <w:rFonts w:ascii="Arial" w:hAnsi="Arial" w:cs="Arial"/>
          <w:bCs/>
          <w:sz w:val="20"/>
        </w:rPr>
      </w:pPr>
      <w:r w:rsidRPr="003C3C3B">
        <w:rPr>
          <w:rFonts w:ascii="Arial" w:hAnsi="Arial" w:cs="Arial"/>
          <w:bCs/>
          <w:sz w:val="20"/>
        </w:rPr>
        <w:t>Ghenwah Dakhallah, M.D., psychiatre, psychanalyste</w:t>
      </w:r>
      <w:r w:rsidR="00916755">
        <w:rPr>
          <w:rFonts w:ascii="Arial" w:hAnsi="Arial" w:cs="Arial"/>
          <w:bCs/>
          <w:sz w:val="20"/>
        </w:rPr>
        <w:t>, professeur adjoint de clinique</w:t>
      </w:r>
    </w:p>
    <w:p w14:paraId="3DA4A835" w14:textId="77777777" w:rsidR="00916755" w:rsidRDefault="00916755" w:rsidP="00E506D2">
      <w:pPr>
        <w:rPr>
          <w:rFonts w:ascii="Arial" w:hAnsi="Arial" w:cs="Arial"/>
          <w:bCs/>
          <w:sz w:val="20"/>
        </w:rPr>
      </w:pPr>
    </w:p>
    <w:p w14:paraId="4A8DD156" w14:textId="6A13F4EC" w:rsidR="00916755" w:rsidRDefault="00BE1EC8" w:rsidP="00E506D2">
      <w:pPr>
        <w:rPr>
          <w:rFonts w:ascii="Arial" w:hAnsi="Arial" w:cs="Arial"/>
          <w:b/>
          <w:bCs/>
          <w:sz w:val="20"/>
          <w:u w:val="single"/>
        </w:rPr>
      </w:pPr>
      <w:r w:rsidRPr="00BE1EC8">
        <w:rPr>
          <w:rFonts w:ascii="Arial" w:hAnsi="Arial" w:cs="Arial"/>
          <w:b/>
          <w:bCs/>
          <w:sz w:val="20"/>
          <w:u w:val="single"/>
        </w:rPr>
        <w:t>Clinique des troubles psychotiques de l’hôpital Fleury</w:t>
      </w:r>
    </w:p>
    <w:p w14:paraId="5A33A5DD" w14:textId="77777777" w:rsidR="00BE1EC8" w:rsidRDefault="00BE1EC8" w:rsidP="00E506D2">
      <w:pPr>
        <w:rPr>
          <w:rFonts w:ascii="Arial" w:hAnsi="Arial" w:cs="Arial"/>
          <w:b/>
          <w:bCs/>
          <w:sz w:val="20"/>
          <w:u w:val="single"/>
        </w:rPr>
      </w:pPr>
    </w:p>
    <w:p w14:paraId="1AA7E9AA" w14:textId="48AE0B1B" w:rsidR="00BE1EC8" w:rsidRPr="00BE1EC8" w:rsidRDefault="00BE1EC8" w:rsidP="00E506D2">
      <w:pPr>
        <w:rPr>
          <w:rFonts w:ascii="Arial" w:hAnsi="Arial" w:cs="Arial"/>
          <w:bCs/>
          <w:sz w:val="20"/>
        </w:rPr>
      </w:pPr>
      <w:r>
        <w:rPr>
          <w:rFonts w:ascii="Arial" w:hAnsi="Arial" w:cs="Arial"/>
          <w:bCs/>
          <w:sz w:val="20"/>
        </w:rPr>
        <w:t>Claire Chalfoun, M.D., psychiatre, professeure adjoint de clinique</w:t>
      </w:r>
    </w:p>
    <w:bookmarkEnd w:id="6"/>
    <w:p w14:paraId="10B2A6D4" w14:textId="77777777" w:rsidR="00E506D2" w:rsidRDefault="00E506D2" w:rsidP="00E506D2">
      <w:pPr>
        <w:rPr>
          <w:rFonts w:ascii="Arial" w:hAnsi="Arial" w:cs="Arial"/>
          <w:bCs/>
          <w:sz w:val="20"/>
        </w:rPr>
      </w:pPr>
    </w:p>
    <w:p w14:paraId="30B6CAC3" w14:textId="77777777" w:rsidR="00E506D2" w:rsidRPr="00C1730F" w:rsidRDefault="00E506D2" w:rsidP="00E506D2">
      <w:pPr>
        <w:rPr>
          <w:rFonts w:ascii="Arial" w:hAnsi="Arial" w:cs="Arial"/>
          <w:b/>
          <w:sz w:val="20"/>
          <w:u w:val="single"/>
        </w:rPr>
      </w:pPr>
      <w:r w:rsidRPr="00C1730F">
        <w:rPr>
          <w:rFonts w:ascii="Arial" w:hAnsi="Arial" w:cs="Arial"/>
          <w:b/>
          <w:sz w:val="20"/>
          <w:u w:val="single"/>
        </w:rPr>
        <w:t>Clinique de psychosomatique</w:t>
      </w:r>
    </w:p>
    <w:p w14:paraId="6F8D7A12" w14:textId="77777777" w:rsidR="00E506D2" w:rsidRPr="003C3C3B" w:rsidRDefault="00E506D2" w:rsidP="00E506D2">
      <w:pPr>
        <w:rPr>
          <w:rFonts w:ascii="Arial" w:hAnsi="Arial" w:cs="Arial"/>
          <w:bCs/>
          <w:sz w:val="20"/>
        </w:rPr>
      </w:pPr>
    </w:p>
    <w:p w14:paraId="2190FF93" w14:textId="64333599" w:rsidR="00E506D2" w:rsidRDefault="00E506D2" w:rsidP="00E506D2">
      <w:pPr>
        <w:rPr>
          <w:rFonts w:ascii="Arial" w:hAnsi="Arial" w:cs="Arial"/>
          <w:bCs/>
          <w:sz w:val="20"/>
        </w:rPr>
      </w:pPr>
      <w:r w:rsidRPr="003C3C3B">
        <w:rPr>
          <w:rFonts w:ascii="Arial" w:hAnsi="Arial" w:cs="Arial"/>
          <w:bCs/>
          <w:sz w:val="20"/>
        </w:rPr>
        <w:t>Pi</w:t>
      </w:r>
      <w:r w:rsidR="005A62C4">
        <w:rPr>
          <w:rFonts w:ascii="Arial" w:hAnsi="Arial" w:cs="Arial"/>
          <w:bCs/>
          <w:sz w:val="20"/>
        </w:rPr>
        <w:t>erre Verrier, M.D., psychiatre psychothérapeute</w:t>
      </w:r>
      <w:r w:rsidRPr="003C3C3B">
        <w:rPr>
          <w:rFonts w:ascii="Arial" w:hAnsi="Arial" w:cs="Arial"/>
          <w:bCs/>
          <w:sz w:val="20"/>
        </w:rPr>
        <w:t>, professeur agrégé de clinique</w:t>
      </w:r>
    </w:p>
    <w:p w14:paraId="47FEC157" w14:textId="77777777" w:rsidR="00E506D2" w:rsidRDefault="00E506D2" w:rsidP="00E506D2">
      <w:pPr>
        <w:rPr>
          <w:rFonts w:ascii="Arial" w:hAnsi="Arial" w:cs="Arial"/>
          <w:bCs/>
          <w:sz w:val="20"/>
        </w:rPr>
      </w:pPr>
      <w:r>
        <w:rPr>
          <w:rFonts w:ascii="Arial" w:hAnsi="Arial" w:cs="Arial"/>
          <w:bCs/>
          <w:sz w:val="20"/>
        </w:rPr>
        <w:t>Monique Desjardins, M.D., M.Sc., professeur agrégé de clinique</w:t>
      </w:r>
    </w:p>
    <w:p w14:paraId="64A033C2" w14:textId="77777777" w:rsidR="00E506D2" w:rsidRPr="00CA0460" w:rsidRDefault="00E506D2" w:rsidP="00E506D2">
      <w:pPr>
        <w:rPr>
          <w:rFonts w:ascii="Arial" w:hAnsi="Arial" w:cs="Arial"/>
          <w:bCs/>
          <w:sz w:val="20"/>
        </w:rPr>
      </w:pPr>
    </w:p>
    <w:p w14:paraId="70EE8718" w14:textId="77777777" w:rsidR="00E506D2" w:rsidRPr="00C1730F" w:rsidRDefault="00E506D2" w:rsidP="00E506D2">
      <w:pPr>
        <w:rPr>
          <w:rFonts w:ascii="Arial" w:hAnsi="Arial" w:cs="Arial"/>
          <w:b/>
          <w:sz w:val="20"/>
          <w:u w:val="single"/>
        </w:rPr>
      </w:pPr>
      <w:r w:rsidRPr="00C1730F">
        <w:rPr>
          <w:rFonts w:ascii="Arial" w:hAnsi="Arial" w:cs="Arial"/>
          <w:b/>
          <w:sz w:val="20"/>
          <w:u w:val="single"/>
        </w:rPr>
        <w:t>Clinique des troubles relationnels</w:t>
      </w:r>
    </w:p>
    <w:p w14:paraId="09C199F6" w14:textId="77777777" w:rsidR="00E506D2" w:rsidRPr="003C3C3B" w:rsidRDefault="00E506D2" w:rsidP="00E506D2">
      <w:pPr>
        <w:rPr>
          <w:rFonts w:ascii="Arial" w:hAnsi="Arial" w:cs="Arial"/>
          <w:bCs/>
          <w:sz w:val="20"/>
        </w:rPr>
      </w:pPr>
    </w:p>
    <w:p w14:paraId="633C17C1" w14:textId="252A46A1" w:rsidR="00E506D2" w:rsidRDefault="00E506D2" w:rsidP="00E506D2">
      <w:pPr>
        <w:rPr>
          <w:rFonts w:ascii="Arial" w:hAnsi="Arial" w:cs="Arial"/>
          <w:bCs/>
          <w:sz w:val="20"/>
        </w:rPr>
      </w:pPr>
      <w:r>
        <w:rPr>
          <w:rFonts w:ascii="Arial" w:hAnsi="Arial" w:cs="Arial"/>
          <w:bCs/>
          <w:sz w:val="20"/>
        </w:rPr>
        <w:t xml:space="preserve">Andréanne Filion-Quenneville, </w:t>
      </w:r>
      <w:r w:rsidR="003D68E8">
        <w:rPr>
          <w:rFonts w:ascii="Arial" w:hAnsi="Arial" w:cs="Arial"/>
          <w:bCs/>
          <w:sz w:val="20"/>
        </w:rPr>
        <w:t>M.D., psychiatre</w:t>
      </w:r>
      <w:r>
        <w:rPr>
          <w:rFonts w:ascii="Arial" w:hAnsi="Arial" w:cs="Arial"/>
          <w:bCs/>
          <w:sz w:val="20"/>
        </w:rPr>
        <w:t>, professeur adjoint de clinique</w:t>
      </w:r>
      <w:r w:rsidR="003D68E8">
        <w:rPr>
          <w:rFonts w:ascii="Arial" w:hAnsi="Arial" w:cs="Arial"/>
          <w:bCs/>
          <w:sz w:val="20"/>
        </w:rPr>
        <w:t>, TBM (mentalisation)</w:t>
      </w:r>
    </w:p>
    <w:p w14:paraId="506BF7D5" w14:textId="73D150AF" w:rsidR="003C3C3B" w:rsidRDefault="003C3C3B" w:rsidP="003C3C3B">
      <w:pPr>
        <w:rPr>
          <w:rFonts w:ascii="Arial" w:hAnsi="Arial" w:cs="Arial"/>
          <w:b/>
          <w:sz w:val="20"/>
        </w:rPr>
      </w:pPr>
    </w:p>
    <w:p w14:paraId="6E6E3552" w14:textId="77777777" w:rsidR="00E506D2" w:rsidRPr="00CA0460" w:rsidRDefault="00E506D2" w:rsidP="00E506D2">
      <w:pPr>
        <w:rPr>
          <w:rFonts w:ascii="Arial" w:hAnsi="Arial" w:cs="Arial"/>
          <w:b/>
          <w:sz w:val="20"/>
          <w:u w:val="single"/>
        </w:rPr>
      </w:pPr>
      <w:r w:rsidRPr="00CA0460">
        <w:rPr>
          <w:rFonts w:ascii="Arial" w:hAnsi="Arial" w:cs="Arial"/>
          <w:b/>
          <w:sz w:val="20"/>
          <w:u w:val="single"/>
        </w:rPr>
        <w:lastRenderedPageBreak/>
        <w:t>Pédopsychiatrie</w:t>
      </w:r>
    </w:p>
    <w:p w14:paraId="150084A0" w14:textId="77777777" w:rsidR="00E506D2" w:rsidRDefault="00E506D2" w:rsidP="00E506D2">
      <w:pPr>
        <w:rPr>
          <w:rFonts w:ascii="Arial" w:hAnsi="Arial" w:cs="Arial"/>
          <w:bCs/>
          <w:sz w:val="20"/>
        </w:rPr>
      </w:pPr>
    </w:p>
    <w:p w14:paraId="4FECAF16" w14:textId="77777777" w:rsidR="00E506D2" w:rsidRDefault="00E506D2" w:rsidP="00E506D2">
      <w:pPr>
        <w:rPr>
          <w:rFonts w:ascii="Arial" w:hAnsi="Arial" w:cs="Arial"/>
          <w:bCs/>
          <w:sz w:val="20"/>
        </w:rPr>
      </w:pPr>
      <w:r w:rsidRPr="00CA0460">
        <w:rPr>
          <w:rFonts w:ascii="Arial" w:hAnsi="Arial" w:cs="Arial"/>
          <w:bCs/>
          <w:sz w:val="20"/>
        </w:rPr>
        <w:t>Alain Lebel, M.D., pédopsychiatre, profes</w:t>
      </w:r>
      <w:r>
        <w:rPr>
          <w:rFonts w:ascii="Arial" w:hAnsi="Arial" w:cs="Arial"/>
          <w:bCs/>
          <w:sz w:val="20"/>
        </w:rPr>
        <w:t>seur agrégé de clinique</w:t>
      </w:r>
    </w:p>
    <w:p w14:paraId="4605CB57" w14:textId="77777777" w:rsidR="00E506D2" w:rsidRDefault="00E506D2" w:rsidP="00E506D2">
      <w:pPr>
        <w:rPr>
          <w:rFonts w:ascii="Arial" w:hAnsi="Arial" w:cs="Arial"/>
          <w:bCs/>
          <w:sz w:val="20"/>
        </w:rPr>
      </w:pPr>
      <w:r>
        <w:rPr>
          <w:rFonts w:ascii="Arial" w:hAnsi="Arial" w:cs="Arial"/>
          <w:bCs/>
          <w:sz w:val="20"/>
        </w:rPr>
        <w:t>Anne Marie Provencher, pédopsychiatre, professeur adjoint de clinique</w:t>
      </w:r>
    </w:p>
    <w:p w14:paraId="6756951B" w14:textId="77777777" w:rsidR="00E506D2" w:rsidRPr="00CA0460" w:rsidRDefault="00E506D2" w:rsidP="00E506D2">
      <w:pPr>
        <w:rPr>
          <w:rFonts w:ascii="Arial" w:hAnsi="Arial" w:cs="Arial"/>
          <w:bCs/>
          <w:sz w:val="20"/>
        </w:rPr>
      </w:pPr>
      <w:r>
        <w:rPr>
          <w:rFonts w:ascii="Arial" w:hAnsi="Arial" w:cs="Arial"/>
          <w:bCs/>
          <w:sz w:val="20"/>
        </w:rPr>
        <w:t>Isabelle Sénécal, psychologue, M.Ps</w:t>
      </w:r>
    </w:p>
    <w:p w14:paraId="40113014" w14:textId="77777777" w:rsidR="00E506D2" w:rsidRPr="00AB02C0" w:rsidRDefault="00E506D2" w:rsidP="003C3C3B">
      <w:pPr>
        <w:rPr>
          <w:rFonts w:ascii="Arial" w:hAnsi="Arial" w:cs="Arial"/>
          <w:b/>
          <w:sz w:val="20"/>
        </w:rPr>
      </w:pPr>
    </w:p>
    <w:p w14:paraId="2D2AF3BF" w14:textId="452C52A9" w:rsidR="00E12FF2" w:rsidRPr="007312CA" w:rsidRDefault="00E12FF2" w:rsidP="003C3C3B">
      <w:pPr>
        <w:rPr>
          <w:rFonts w:ascii="Arial" w:hAnsi="Arial" w:cs="Arial"/>
          <w:b/>
          <w:sz w:val="28"/>
          <w:szCs w:val="28"/>
        </w:rPr>
      </w:pPr>
      <w:r w:rsidRPr="007312CA">
        <w:rPr>
          <w:rFonts w:ascii="Arial" w:hAnsi="Arial" w:cs="Arial"/>
          <w:b/>
          <w:sz w:val="28"/>
          <w:szCs w:val="28"/>
        </w:rPr>
        <w:t>Module de thérapie interpersonnelle</w:t>
      </w:r>
    </w:p>
    <w:p w14:paraId="78F945DF" w14:textId="0DFA661D" w:rsidR="00E12FF2" w:rsidRDefault="00E12FF2" w:rsidP="003C3C3B">
      <w:pPr>
        <w:rPr>
          <w:rFonts w:ascii="Arial" w:hAnsi="Arial" w:cs="Arial"/>
          <w:bCs/>
          <w:sz w:val="20"/>
        </w:rPr>
      </w:pPr>
    </w:p>
    <w:p w14:paraId="5796C965" w14:textId="77777777" w:rsidR="00FE7087" w:rsidRPr="00C1730F" w:rsidRDefault="00FE7087" w:rsidP="00FE7087">
      <w:pPr>
        <w:rPr>
          <w:rFonts w:ascii="Arial" w:hAnsi="Arial" w:cs="Arial"/>
          <w:b/>
          <w:sz w:val="20"/>
          <w:u w:val="single"/>
        </w:rPr>
      </w:pPr>
      <w:r w:rsidRPr="00C1730F">
        <w:rPr>
          <w:rFonts w:ascii="Arial" w:hAnsi="Arial" w:cs="Arial"/>
          <w:b/>
          <w:sz w:val="20"/>
          <w:u w:val="single"/>
        </w:rPr>
        <w:t>Clinique des maladies affectives</w:t>
      </w:r>
    </w:p>
    <w:p w14:paraId="6BB72610" w14:textId="77777777" w:rsidR="00FE7087" w:rsidRPr="003C3C3B" w:rsidRDefault="00FE7087" w:rsidP="003C3C3B">
      <w:pPr>
        <w:rPr>
          <w:rFonts w:ascii="Arial" w:hAnsi="Arial" w:cs="Arial"/>
          <w:bCs/>
          <w:sz w:val="20"/>
        </w:rPr>
      </w:pPr>
    </w:p>
    <w:p w14:paraId="5A2C21CD" w14:textId="531C67F7" w:rsidR="00E12FF2" w:rsidRPr="003C3C3B" w:rsidRDefault="00FE7087" w:rsidP="003C3C3B">
      <w:pPr>
        <w:rPr>
          <w:rFonts w:ascii="Arial" w:hAnsi="Arial" w:cs="Arial"/>
          <w:bCs/>
          <w:sz w:val="20"/>
        </w:rPr>
      </w:pPr>
      <w:r>
        <w:rPr>
          <w:rFonts w:ascii="Arial" w:hAnsi="Arial" w:cs="Arial"/>
          <w:bCs/>
          <w:sz w:val="20"/>
        </w:rPr>
        <w:t>Benjamin Fortin-Langlier, M.D., professeur adjoint de clinique</w:t>
      </w:r>
    </w:p>
    <w:p w14:paraId="6C2E9861" w14:textId="77777777" w:rsidR="00FE7087" w:rsidRDefault="00FE7087" w:rsidP="00FE7087">
      <w:pPr>
        <w:rPr>
          <w:rFonts w:ascii="Arial" w:hAnsi="Arial" w:cs="Arial"/>
          <w:b/>
          <w:sz w:val="20"/>
          <w:u w:val="single"/>
        </w:rPr>
      </w:pPr>
    </w:p>
    <w:p w14:paraId="2D6DAE32" w14:textId="7C56FA30" w:rsidR="00FE7087" w:rsidRDefault="00FE7087" w:rsidP="003C3C3B">
      <w:pPr>
        <w:rPr>
          <w:rFonts w:ascii="Arial" w:hAnsi="Arial" w:cs="Arial"/>
          <w:b/>
          <w:sz w:val="20"/>
          <w:u w:val="single"/>
        </w:rPr>
      </w:pPr>
      <w:r w:rsidRPr="00C1730F">
        <w:rPr>
          <w:rFonts w:ascii="Arial" w:hAnsi="Arial" w:cs="Arial"/>
          <w:b/>
          <w:sz w:val="20"/>
          <w:u w:val="single"/>
        </w:rPr>
        <w:t>C</w:t>
      </w:r>
      <w:r>
        <w:rPr>
          <w:rFonts w:ascii="Arial" w:hAnsi="Arial" w:cs="Arial"/>
          <w:b/>
          <w:sz w:val="20"/>
          <w:u w:val="single"/>
        </w:rPr>
        <w:t>linique des troubles anxieux</w:t>
      </w:r>
    </w:p>
    <w:p w14:paraId="5803FC0F" w14:textId="77777777" w:rsidR="00760C73" w:rsidRPr="00FE7087" w:rsidRDefault="00760C73" w:rsidP="003C3C3B">
      <w:pPr>
        <w:rPr>
          <w:rFonts w:ascii="Arial" w:hAnsi="Arial" w:cs="Arial"/>
          <w:b/>
          <w:sz w:val="20"/>
          <w:u w:val="single"/>
        </w:rPr>
      </w:pPr>
    </w:p>
    <w:p w14:paraId="419E5070" w14:textId="2CE5172F" w:rsidR="00E12FF2" w:rsidRPr="003C3C3B" w:rsidRDefault="00FE7087" w:rsidP="003C3C3B">
      <w:pPr>
        <w:rPr>
          <w:rFonts w:ascii="Arial" w:hAnsi="Arial" w:cs="Arial"/>
          <w:bCs/>
          <w:sz w:val="20"/>
        </w:rPr>
      </w:pPr>
      <w:r>
        <w:rPr>
          <w:rFonts w:ascii="Arial" w:hAnsi="Arial" w:cs="Arial"/>
          <w:bCs/>
          <w:sz w:val="20"/>
        </w:rPr>
        <w:t>Thu-Van Dao, M.D., professeur adjoint de clinique</w:t>
      </w:r>
    </w:p>
    <w:p w14:paraId="0DBF873D" w14:textId="07B3E0B1" w:rsidR="00A25466" w:rsidRDefault="00A25466" w:rsidP="003C3C3B">
      <w:pPr>
        <w:rPr>
          <w:rFonts w:ascii="Arial" w:hAnsi="Arial" w:cs="Arial"/>
          <w:bCs/>
          <w:sz w:val="20"/>
        </w:rPr>
      </w:pPr>
    </w:p>
    <w:p w14:paraId="1ABF9C40" w14:textId="23C32C52" w:rsidR="00A25466" w:rsidRPr="007312CA" w:rsidRDefault="00A25466" w:rsidP="003C3C3B">
      <w:pPr>
        <w:rPr>
          <w:rFonts w:ascii="Arial" w:hAnsi="Arial" w:cs="Arial"/>
          <w:b/>
          <w:sz w:val="28"/>
          <w:szCs w:val="28"/>
        </w:rPr>
      </w:pPr>
      <w:r w:rsidRPr="007312CA">
        <w:rPr>
          <w:rFonts w:ascii="Arial" w:hAnsi="Arial" w:cs="Arial"/>
          <w:b/>
          <w:sz w:val="28"/>
          <w:szCs w:val="28"/>
        </w:rPr>
        <w:t>Psychothérapie pour enfants et adolescents</w:t>
      </w:r>
    </w:p>
    <w:p w14:paraId="0D443776" w14:textId="36D90517" w:rsidR="006B7397" w:rsidRDefault="006B7397" w:rsidP="00760C73">
      <w:pPr>
        <w:rPr>
          <w:rFonts w:ascii="Arial" w:hAnsi="Arial" w:cs="Arial"/>
          <w:b/>
          <w:sz w:val="20"/>
          <w:u w:val="single"/>
        </w:rPr>
      </w:pPr>
      <w:bookmarkStart w:id="7" w:name="_Hlk52698408"/>
    </w:p>
    <w:p w14:paraId="416AF041" w14:textId="77777777" w:rsidR="00AF369F" w:rsidRPr="00D03337" w:rsidRDefault="00AF369F" w:rsidP="00AF369F">
      <w:pPr>
        <w:shd w:val="clear" w:color="auto" w:fill="FFFFFF"/>
        <w:rPr>
          <w:rFonts w:cs="Calibri"/>
          <w:color w:val="242424"/>
          <w:sz w:val="27"/>
          <w:szCs w:val="27"/>
        </w:rPr>
      </w:pPr>
      <w:r w:rsidRPr="00D03337">
        <w:rPr>
          <w:rFonts w:ascii="Arial" w:hAnsi="Arial" w:cs="Arial"/>
          <w:b/>
          <w:bCs/>
          <w:color w:val="242424"/>
          <w:sz w:val="20"/>
          <w:u w:val="single"/>
        </w:rPr>
        <w:t>Psychodynamique</w:t>
      </w:r>
      <w:r>
        <w:rPr>
          <w:rFonts w:ascii="Arial" w:hAnsi="Arial" w:cs="Arial"/>
          <w:b/>
          <w:bCs/>
          <w:color w:val="242424"/>
          <w:sz w:val="20"/>
          <w:u w:val="single"/>
        </w:rPr>
        <w:t xml:space="preserve"> et thérapie basée sur la mentalisation (TBM)</w:t>
      </w:r>
    </w:p>
    <w:p w14:paraId="3E8FBD1D" w14:textId="77777777" w:rsidR="00AF369F" w:rsidRPr="00D03337" w:rsidRDefault="00AF369F" w:rsidP="00AF369F">
      <w:pPr>
        <w:shd w:val="clear" w:color="auto" w:fill="FFFFFF"/>
        <w:rPr>
          <w:rFonts w:cs="Calibri"/>
          <w:color w:val="242424"/>
          <w:sz w:val="27"/>
          <w:szCs w:val="27"/>
        </w:rPr>
      </w:pPr>
      <w:r w:rsidRPr="00D03337">
        <w:rPr>
          <w:rFonts w:ascii="Arial" w:hAnsi="Arial" w:cs="Arial"/>
          <w:color w:val="242424"/>
          <w:sz w:val="20"/>
        </w:rPr>
        <w:t> </w:t>
      </w:r>
    </w:p>
    <w:p w14:paraId="2B56D0A9" w14:textId="77777777" w:rsidR="00AF369F" w:rsidRPr="00D03337" w:rsidRDefault="00AF369F" w:rsidP="00AF369F">
      <w:pPr>
        <w:shd w:val="clear" w:color="auto" w:fill="FFFFFF"/>
        <w:rPr>
          <w:rFonts w:cs="Calibri"/>
          <w:color w:val="242424"/>
          <w:sz w:val="27"/>
          <w:szCs w:val="27"/>
        </w:rPr>
      </w:pPr>
      <w:r w:rsidRPr="00D03337">
        <w:rPr>
          <w:rFonts w:ascii="Arial" w:hAnsi="Arial" w:cs="Arial"/>
          <w:color w:val="242424"/>
          <w:sz w:val="20"/>
        </w:rPr>
        <w:t>Alain Lebel, M.D., pédopsychiatre, professeur agrégé de clinique (TBM enfants et adolescents)</w:t>
      </w:r>
    </w:p>
    <w:p w14:paraId="3C8FB60A" w14:textId="77777777" w:rsidR="00AF369F" w:rsidRPr="00D03337" w:rsidRDefault="00AF369F" w:rsidP="00AF369F">
      <w:pPr>
        <w:shd w:val="clear" w:color="auto" w:fill="FFFFFF"/>
        <w:rPr>
          <w:rFonts w:cs="Calibri"/>
          <w:color w:val="242424"/>
          <w:sz w:val="27"/>
          <w:szCs w:val="27"/>
        </w:rPr>
      </w:pPr>
      <w:r w:rsidRPr="00D03337">
        <w:rPr>
          <w:rFonts w:ascii="Arial" w:hAnsi="Arial" w:cs="Arial"/>
          <w:color w:val="242424"/>
          <w:sz w:val="20"/>
        </w:rPr>
        <w:t>*Isabelle Sénécal, psychologue, PhD (TBM enfants)</w:t>
      </w:r>
    </w:p>
    <w:p w14:paraId="704784E2" w14:textId="77777777" w:rsidR="00AF369F" w:rsidRPr="00D03337" w:rsidRDefault="00AF369F" w:rsidP="00AF369F">
      <w:pPr>
        <w:shd w:val="clear" w:color="auto" w:fill="FFFFFF"/>
        <w:jc w:val="both"/>
        <w:rPr>
          <w:rFonts w:cs="Calibri"/>
          <w:color w:val="242424"/>
          <w:sz w:val="27"/>
          <w:szCs w:val="27"/>
        </w:rPr>
      </w:pPr>
      <w:r w:rsidRPr="00D03337">
        <w:rPr>
          <w:rFonts w:ascii="Arial" w:hAnsi="Arial" w:cs="Arial"/>
          <w:color w:val="242424"/>
          <w:sz w:val="20"/>
        </w:rPr>
        <w:t>Mélanie Beaudry, M.D., psychiatre, professeur adjoint de clinique (TBM adolescents)</w:t>
      </w:r>
    </w:p>
    <w:p w14:paraId="02C1B77C" w14:textId="77777777" w:rsidR="00AF369F" w:rsidRPr="00D03337" w:rsidRDefault="00AF369F" w:rsidP="00AF369F">
      <w:pPr>
        <w:shd w:val="clear" w:color="auto" w:fill="FFFFFF"/>
        <w:jc w:val="both"/>
        <w:rPr>
          <w:rFonts w:cs="Calibri"/>
          <w:color w:val="242424"/>
          <w:sz w:val="27"/>
          <w:szCs w:val="27"/>
        </w:rPr>
      </w:pPr>
      <w:r w:rsidRPr="00D03337">
        <w:rPr>
          <w:rFonts w:ascii="Arial" w:hAnsi="Arial" w:cs="Arial"/>
          <w:color w:val="242424"/>
          <w:sz w:val="20"/>
        </w:rPr>
        <w:t>Julie Laverdure, M.D., psychiatre, professeur adjoint de clinique, (TBM adolescents)</w:t>
      </w:r>
    </w:p>
    <w:p w14:paraId="1325BEDB" w14:textId="77777777" w:rsidR="00E506D2" w:rsidRDefault="00E506D2" w:rsidP="00E506D2">
      <w:pPr>
        <w:rPr>
          <w:rFonts w:ascii="Arial" w:hAnsi="Arial" w:cs="Arial"/>
          <w:bCs/>
          <w:sz w:val="20"/>
        </w:rPr>
      </w:pPr>
    </w:p>
    <w:p w14:paraId="5502FEEF"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b/>
          <w:bCs/>
          <w:color w:val="242424"/>
          <w:sz w:val="20"/>
          <w:u w:val="single"/>
        </w:rPr>
        <w:t>Thérapie cognitivo-comportementale</w:t>
      </w:r>
    </w:p>
    <w:p w14:paraId="6EFB0411"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color w:val="242424"/>
          <w:sz w:val="20"/>
        </w:rPr>
        <w:t> </w:t>
      </w:r>
    </w:p>
    <w:p w14:paraId="2ED7F9F0"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color w:val="242424"/>
          <w:sz w:val="20"/>
        </w:rPr>
        <w:t>Pascale Abadie, M.D., pédopsychiatre, professeur adjoint de clinique</w:t>
      </w:r>
    </w:p>
    <w:p w14:paraId="2E9C261C"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color w:val="242424"/>
          <w:sz w:val="20"/>
        </w:rPr>
        <w:t>*Caroline Berthiaume, Ph.D., psychologue</w:t>
      </w:r>
    </w:p>
    <w:p w14:paraId="376EC34F"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color w:val="242424"/>
          <w:sz w:val="20"/>
        </w:rPr>
        <w:t>*Paule Morin, Ph.D., psychologue</w:t>
      </w:r>
    </w:p>
    <w:p w14:paraId="2F477DF3"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color w:val="242424"/>
          <w:sz w:val="20"/>
        </w:rPr>
        <w:t>Mélanie Beaudry, M.D., psychiatre, professeur adjoint de clinique (DBT)</w:t>
      </w:r>
    </w:p>
    <w:p w14:paraId="64B79B5B"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color w:val="242424"/>
          <w:sz w:val="20"/>
        </w:rPr>
        <w:t>Éva-Flore Bui-Xuan, M.D., psychiatre, professeur adjoint de clinique</w:t>
      </w:r>
    </w:p>
    <w:p w14:paraId="72CFE838" w14:textId="77777777" w:rsidR="00A10205" w:rsidRPr="00D03337" w:rsidRDefault="00A10205" w:rsidP="00A10205">
      <w:pPr>
        <w:shd w:val="clear" w:color="auto" w:fill="FFFFFF"/>
        <w:jc w:val="both"/>
        <w:rPr>
          <w:rFonts w:cs="Calibri"/>
          <w:color w:val="242424"/>
          <w:sz w:val="27"/>
          <w:szCs w:val="27"/>
        </w:rPr>
      </w:pPr>
      <w:r w:rsidRPr="00D03337">
        <w:rPr>
          <w:rFonts w:ascii="Arial" w:hAnsi="Arial" w:cs="Arial"/>
          <w:color w:val="242424"/>
          <w:sz w:val="20"/>
        </w:rPr>
        <w:t>*Hélène Roy, PhD, psychologue et neuropsychologue</w:t>
      </w:r>
    </w:p>
    <w:bookmarkEnd w:id="7"/>
    <w:p w14:paraId="16238A82" w14:textId="61E450DF" w:rsidR="00D03337" w:rsidRPr="00D03337" w:rsidRDefault="00D03337" w:rsidP="009E28C2">
      <w:pPr>
        <w:shd w:val="clear" w:color="auto" w:fill="FFFFFF"/>
        <w:rPr>
          <w:rFonts w:cs="Calibri"/>
          <w:color w:val="242424"/>
          <w:sz w:val="27"/>
          <w:szCs w:val="27"/>
        </w:rPr>
      </w:pPr>
    </w:p>
    <w:p w14:paraId="50E90166" w14:textId="53E81300" w:rsidR="00D03337" w:rsidRPr="00D03337" w:rsidRDefault="00D03337" w:rsidP="00D03337">
      <w:pPr>
        <w:shd w:val="clear" w:color="auto" w:fill="FFFFFF"/>
        <w:jc w:val="both"/>
        <w:rPr>
          <w:rFonts w:cs="Calibri"/>
          <w:color w:val="242424"/>
          <w:sz w:val="27"/>
          <w:szCs w:val="27"/>
        </w:rPr>
      </w:pPr>
      <w:r w:rsidRPr="00D03337">
        <w:rPr>
          <w:rFonts w:ascii="Arial" w:hAnsi="Arial" w:cs="Arial"/>
          <w:b/>
          <w:bCs/>
          <w:color w:val="242424"/>
          <w:sz w:val="20"/>
          <w:u w:val="single"/>
        </w:rPr>
        <w:t>Thérapie de groupe;</w:t>
      </w:r>
    </w:p>
    <w:p w14:paraId="6D92CCE4" w14:textId="77777777" w:rsidR="00F71681" w:rsidRDefault="00F71681" w:rsidP="00D03337">
      <w:pPr>
        <w:shd w:val="clear" w:color="auto" w:fill="FFFFFF"/>
        <w:jc w:val="both"/>
        <w:rPr>
          <w:rFonts w:ascii="Arial" w:hAnsi="Arial" w:cs="Arial"/>
          <w:color w:val="242424"/>
          <w:sz w:val="20"/>
        </w:rPr>
      </w:pPr>
    </w:p>
    <w:p w14:paraId="15E789A3" w14:textId="046D3B91" w:rsidR="00D03337" w:rsidRPr="00D03337" w:rsidRDefault="00D03337" w:rsidP="00D03337">
      <w:pPr>
        <w:shd w:val="clear" w:color="auto" w:fill="FFFFFF"/>
        <w:jc w:val="both"/>
        <w:rPr>
          <w:rFonts w:cs="Calibri"/>
          <w:color w:val="242424"/>
          <w:sz w:val="27"/>
          <w:szCs w:val="27"/>
        </w:rPr>
      </w:pPr>
      <w:r w:rsidRPr="00D03337">
        <w:rPr>
          <w:rFonts w:ascii="Arial" w:hAnsi="Arial" w:cs="Arial"/>
          <w:color w:val="242424"/>
          <w:sz w:val="20"/>
        </w:rPr>
        <w:t>Thérapie dialectique comportementale pour adolescents (HSMRDP), Dre Mélanie Beaudry et coll</w:t>
      </w:r>
    </w:p>
    <w:p w14:paraId="6E97F50C" w14:textId="77777777" w:rsidR="00D03337" w:rsidRPr="00D03337" w:rsidRDefault="00D03337" w:rsidP="00D03337">
      <w:pPr>
        <w:shd w:val="clear" w:color="auto" w:fill="FFFFFF"/>
        <w:jc w:val="both"/>
        <w:rPr>
          <w:rFonts w:cs="Calibri"/>
          <w:color w:val="242424"/>
          <w:sz w:val="27"/>
          <w:szCs w:val="27"/>
        </w:rPr>
      </w:pPr>
      <w:r w:rsidRPr="00D03337">
        <w:rPr>
          <w:rFonts w:ascii="Arial" w:hAnsi="Arial" w:cs="Arial"/>
          <w:color w:val="242424"/>
          <w:sz w:val="20"/>
        </w:rPr>
        <w:t>Thérapie de groupe basée sur la mentalisation pour enfants de 6-12 ans (HSMAP), Hélène Roy et coll</w:t>
      </w:r>
    </w:p>
    <w:p w14:paraId="6B99197E" w14:textId="77777777" w:rsidR="00D03337" w:rsidRPr="00D03337" w:rsidRDefault="00D03337" w:rsidP="00D03337">
      <w:pPr>
        <w:shd w:val="clear" w:color="auto" w:fill="FFFFFF"/>
        <w:rPr>
          <w:rFonts w:ascii="Calibri" w:hAnsi="Calibri" w:cs="Calibri"/>
          <w:color w:val="000000"/>
          <w:szCs w:val="24"/>
        </w:rPr>
      </w:pPr>
    </w:p>
    <w:p w14:paraId="6B73EBE2" w14:textId="77777777" w:rsidR="00D03337" w:rsidRPr="00D03337" w:rsidRDefault="00D03337" w:rsidP="00D03337">
      <w:pPr>
        <w:shd w:val="clear" w:color="auto" w:fill="FFFFFF"/>
        <w:rPr>
          <w:rFonts w:ascii="Arial" w:hAnsi="Arial" w:cs="Arial"/>
          <w:color w:val="000000"/>
          <w:sz w:val="20"/>
        </w:rPr>
      </w:pPr>
      <w:r w:rsidRPr="00D03337">
        <w:rPr>
          <w:rFonts w:ascii="Arial" w:hAnsi="Arial" w:cs="Arial"/>
          <w:b/>
          <w:bCs/>
          <w:color w:val="000000"/>
          <w:sz w:val="20"/>
          <w:u w:val="single"/>
        </w:rPr>
        <w:t>Interventions parents-enfants 0-5 ans:</w:t>
      </w:r>
    </w:p>
    <w:p w14:paraId="592D39B5" w14:textId="77777777" w:rsidR="00D03337" w:rsidRPr="00D03337" w:rsidRDefault="00D03337" w:rsidP="00D03337">
      <w:pPr>
        <w:shd w:val="clear" w:color="auto" w:fill="FFFFFF"/>
        <w:rPr>
          <w:rFonts w:ascii="Arial" w:hAnsi="Arial" w:cs="Arial"/>
          <w:color w:val="000000"/>
          <w:sz w:val="20"/>
        </w:rPr>
      </w:pPr>
    </w:p>
    <w:p w14:paraId="370BB14B" w14:textId="77777777" w:rsidR="00D03337" w:rsidRPr="00D03337" w:rsidRDefault="00D03337" w:rsidP="00D03337">
      <w:pPr>
        <w:shd w:val="clear" w:color="auto" w:fill="FFFFFF"/>
        <w:rPr>
          <w:rFonts w:ascii="Arial" w:hAnsi="Arial" w:cs="Arial"/>
          <w:color w:val="000000"/>
          <w:sz w:val="20"/>
        </w:rPr>
      </w:pPr>
      <w:r w:rsidRPr="00D03337">
        <w:rPr>
          <w:rFonts w:ascii="Arial" w:hAnsi="Arial" w:cs="Arial"/>
          <w:color w:val="000000"/>
          <w:sz w:val="20"/>
        </w:rPr>
        <w:t>3W, RFP, Alain Lebel</w:t>
      </w:r>
    </w:p>
    <w:p w14:paraId="569D4A3C" w14:textId="77777777" w:rsidR="00D03337" w:rsidRPr="00D03337" w:rsidRDefault="00D03337" w:rsidP="00D03337">
      <w:pPr>
        <w:shd w:val="clear" w:color="auto" w:fill="FFFFFF"/>
        <w:rPr>
          <w:rFonts w:ascii="Arial" w:hAnsi="Arial" w:cs="Arial"/>
          <w:color w:val="000000"/>
          <w:sz w:val="20"/>
        </w:rPr>
      </w:pPr>
      <w:r w:rsidRPr="00D03337">
        <w:rPr>
          <w:rFonts w:ascii="Arial" w:hAnsi="Arial" w:cs="Arial"/>
          <w:color w:val="000000"/>
          <w:sz w:val="20"/>
        </w:rPr>
        <w:t>Cercle de Sécurité, Isabelle Senécal</w:t>
      </w:r>
    </w:p>
    <w:p w14:paraId="1787DC27" w14:textId="77777777" w:rsidR="00F71681" w:rsidRDefault="00F71681">
      <w:pPr>
        <w:rPr>
          <w:rFonts w:ascii="Arial" w:hAnsi="Arial" w:cs="Arial"/>
          <w:b/>
          <w:bCs/>
          <w:sz w:val="20"/>
        </w:rPr>
      </w:pPr>
    </w:p>
    <w:p w14:paraId="622908A8" w14:textId="77777777" w:rsidR="00F71681" w:rsidRDefault="00F71681">
      <w:pPr>
        <w:rPr>
          <w:rFonts w:ascii="Arial" w:hAnsi="Arial" w:cs="Arial"/>
          <w:b/>
          <w:bCs/>
          <w:sz w:val="20"/>
        </w:rPr>
      </w:pPr>
    </w:p>
    <w:p w14:paraId="521594B7" w14:textId="77777777" w:rsidR="00F71681" w:rsidRPr="00D03337" w:rsidRDefault="00F71681" w:rsidP="00F71681">
      <w:pPr>
        <w:shd w:val="clear" w:color="auto" w:fill="FFFFFF"/>
        <w:rPr>
          <w:rFonts w:cs="Calibri"/>
          <w:color w:val="000000"/>
          <w:sz w:val="20"/>
        </w:rPr>
      </w:pPr>
      <w:r w:rsidRPr="00D03337">
        <w:rPr>
          <w:rFonts w:cs="Calibri"/>
          <w:color w:val="000000"/>
          <w:sz w:val="20"/>
        </w:rPr>
        <w:t>NB: * pour les professionnels non-médecins, leur gestionnaire doit être avisé et doit donner son accord pour les supervisions.</w:t>
      </w:r>
    </w:p>
    <w:p w14:paraId="6C3D6331" w14:textId="753F46B1" w:rsidR="00E12FF2" w:rsidRPr="00A25466" w:rsidRDefault="00E12FF2">
      <w:pPr>
        <w:rPr>
          <w:rFonts w:ascii="Arial" w:hAnsi="Arial" w:cs="Arial"/>
          <w:b/>
          <w:bCs/>
          <w:sz w:val="20"/>
        </w:rPr>
      </w:pPr>
      <w:r w:rsidRPr="00A25466">
        <w:rPr>
          <w:rFonts w:ascii="Arial" w:hAnsi="Arial" w:cs="Arial"/>
          <w:b/>
          <w:bCs/>
          <w:sz w:val="20"/>
        </w:rPr>
        <w:br w:type="page"/>
      </w:r>
    </w:p>
    <w:tbl>
      <w:tblPr>
        <w:tblpPr w:leftFromText="141" w:rightFromText="141" w:vertAnchor="page" w:horzAnchor="page" w:tblpX="1151" w:tblpY="2919"/>
        <w:tblW w:w="9985" w:type="dxa"/>
        <w:tblCellMar>
          <w:left w:w="70" w:type="dxa"/>
          <w:right w:w="70" w:type="dxa"/>
        </w:tblCellMar>
        <w:tblLook w:val="0000" w:firstRow="0" w:lastRow="0" w:firstColumn="0" w:lastColumn="0" w:noHBand="0" w:noVBand="0"/>
      </w:tblPr>
      <w:tblGrid>
        <w:gridCol w:w="9985"/>
      </w:tblGrid>
      <w:tr w:rsidR="0078098D" w:rsidRPr="007B04AF" w14:paraId="7DF8ABB2" w14:textId="77777777" w:rsidTr="00876602">
        <w:trPr>
          <w:trHeight w:val="7200"/>
        </w:trPr>
        <w:tc>
          <w:tcPr>
            <w:tcW w:w="9985" w:type="dxa"/>
          </w:tcPr>
          <w:p w14:paraId="292283C1" w14:textId="77777777" w:rsidR="00F11B13" w:rsidRPr="00F11B13" w:rsidRDefault="00F11B13" w:rsidP="00F11B13">
            <w:pPr>
              <w:rPr>
                <w:rFonts w:ascii="Arial" w:hAnsi="Arial" w:cs="Arial"/>
                <w:b/>
                <w:bCs/>
                <w:sz w:val="22"/>
                <w:szCs w:val="22"/>
              </w:rPr>
            </w:pPr>
            <w:bookmarkStart w:id="8" w:name="_Hlk54368949"/>
            <w:r w:rsidRPr="00F11B13">
              <w:rPr>
                <w:rFonts w:ascii="Arial" w:hAnsi="Arial" w:cs="Arial"/>
                <w:b/>
                <w:bCs/>
                <w:sz w:val="22"/>
                <w:szCs w:val="22"/>
              </w:rPr>
              <w:lastRenderedPageBreak/>
              <w:t>Évaluation de l’étudiant</w:t>
            </w:r>
          </w:p>
          <w:p w14:paraId="2C2542E1" w14:textId="77777777" w:rsidR="00F11B13" w:rsidRPr="00843C7C" w:rsidRDefault="00F11B13" w:rsidP="00F11B13">
            <w:pPr>
              <w:rPr>
                <w:rFonts w:ascii="Arial" w:hAnsi="Arial" w:cs="Arial"/>
                <w:sz w:val="22"/>
                <w:szCs w:val="22"/>
              </w:rPr>
            </w:pPr>
          </w:p>
          <w:p w14:paraId="2C837B52" w14:textId="77777777" w:rsidR="00F11B13" w:rsidRPr="00843C7C" w:rsidRDefault="00F11B13" w:rsidP="00F11B13">
            <w:pPr>
              <w:rPr>
                <w:rFonts w:ascii="Arial" w:hAnsi="Arial" w:cs="Arial"/>
                <w:sz w:val="22"/>
                <w:szCs w:val="22"/>
              </w:rPr>
            </w:pPr>
            <w:r w:rsidRPr="00843C7C">
              <w:rPr>
                <w:rFonts w:ascii="Arial" w:hAnsi="Arial" w:cs="Arial"/>
                <w:sz w:val="22"/>
                <w:szCs w:val="22"/>
              </w:rPr>
              <w:t>L’étudiant est évalué sur une base continue et chaque  3 mois selon les grilles d’évaluation en vigueur à la Faculté de médecine et en fonction des objectifs CanMEDS.</w:t>
            </w:r>
          </w:p>
          <w:p w14:paraId="4B1EBA80" w14:textId="77777777" w:rsidR="00F11B13" w:rsidRPr="00843C7C" w:rsidRDefault="00F11B13" w:rsidP="00F11B13">
            <w:pPr>
              <w:rPr>
                <w:rFonts w:ascii="Arial" w:hAnsi="Arial" w:cs="Arial"/>
                <w:sz w:val="22"/>
                <w:szCs w:val="22"/>
              </w:rPr>
            </w:pPr>
          </w:p>
          <w:p w14:paraId="74E5A5CD" w14:textId="77777777" w:rsidR="00F11B13" w:rsidRPr="00843C7C" w:rsidRDefault="00F11B13" w:rsidP="00F11B13">
            <w:pPr>
              <w:rPr>
                <w:rFonts w:ascii="Arial" w:hAnsi="Arial" w:cs="Arial"/>
                <w:sz w:val="22"/>
                <w:szCs w:val="22"/>
              </w:rPr>
            </w:pPr>
            <w:r w:rsidRPr="00843C7C">
              <w:rPr>
                <w:rFonts w:ascii="Arial" w:hAnsi="Arial" w:cs="Arial"/>
                <w:sz w:val="22"/>
                <w:szCs w:val="22"/>
              </w:rPr>
              <w:t>a)</w:t>
            </w:r>
            <w:r w:rsidRPr="00843C7C">
              <w:rPr>
                <w:rFonts w:ascii="Arial" w:hAnsi="Arial" w:cs="Arial"/>
                <w:sz w:val="22"/>
                <w:szCs w:val="22"/>
              </w:rPr>
              <w:tab/>
              <w:t>Formulaire d’évaluation des rôles CanMEDS</w:t>
            </w:r>
          </w:p>
          <w:p w14:paraId="2916997E" w14:textId="77777777" w:rsidR="00F11B13" w:rsidRPr="00843C7C" w:rsidRDefault="00F11B13" w:rsidP="00F11B13">
            <w:pPr>
              <w:rPr>
                <w:rFonts w:ascii="Arial" w:hAnsi="Arial" w:cs="Arial"/>
                <w:sz w:val="22"/>
                <w:szCs w:val="22"/>
              </w:rPr>
            </w:pPr>
          </w:p>
          <w:p w14:paraId="630B3F87" w14:textId="77777777" w:rsidR="00F11B13" w:rsidRPr="00843C7C" w:rsidRDefault="00F11B13" w:rsidP="00F11B13">
            <w:pPr>
              <w:rPr>
                <w:rFonts w:ascii="Arial" w:hAnsi="Arial" w:cs="Arial"/>
                <w:sz w:val="22"/>
                <w:szCs w:val="22"/>
              </w:rPr>
            </w:pPr>
            <w:r w:rsidRPr="00843C7C">
              <w:rPr>
                <w:rFonts w:ascii="Arial" w:hAnsi="Arial" w:cs="Arial"/>
                <w:sz w:val="22"/>
                <w:szCs w:val="22"/>
              </w:rPr>
              <w:t>Les professeurs font un rapport des fiches d’évaluation qui couvrent les rôles CanMEDS et qui doivent être remplies par les professeurs concernés au sein du programme. Ces évaluations sont révisées et discutées avec les codirecteurs du programme et une évaluation synthèse sera remplie. L’évaluation synthèse est alors présentée et discutée avec l’étudiant.</w:t>
            </w:r>
          </w:p>
          <w:p w14:paraId="41910632" w14:textId="77777777" w:rsidR="00F11B13" w:rsidRPr="00843C7C" w:rsidRDefault="00F11B13" w:rsidP="00F11B13">
            <w:pPr>
              <w:rPr>
                <w:rFonts w:ascii="Arial" w:hAnsi="Arial" w:cs="Arial"/>
                <w:sz w:val="22"/>
                <w:szCs w:val="22"/>
              </w:rPr>
            </w:pPr>
          </w:p>
          <w:p w14:paraId="73A77212" w14:textId="77777777" w:rsidR="00F11B13" w:rsidRPr="00843C7C" w:rsidRDefault="00F11B13" w:rsidP="00F11B13">
            <w:pPr>
              <w:rPr>
                <w:rFonts w:ascii="Arial" w:hAnsi="Arial" w:cs="Arial"/>
                <w:sz w:val="22"/>
                <w:szCs w:val="22"/>
              </w:rPr>
            </w:pPr>
            <w:r w:rsidRPr="00843C7C">
              <w:rPr>
                <w:rFonts w:ascii="Arial" w:hAnsi="Arial" w:cs="Arial"/>
                <w:sz w:val="22"/>
                <w:szCs w:val="22"/>
              </w:rPr>
              <w:t>b)</w:t>
            </w:r>
            <w:r w:rsidRPr="00843C7C">
              <w:rPr>
                <w:rFonts w:ascii="Arial" w:hAnsi="Arial" w:cs="Arial"/>
                <w:sz w:val="22"/>
                <w:szCs w:val="22"/>
              </w:rPr>
              <w:tab/>
              <w:t>Autres méthodes</w:t>
            </w:r>
          </w:p>
          <w:p w14:paraId="79D0086F" w14:textId="77777777" w:rsidR="00F11B13" w:rsidRPr="00843C7C" w:rsidRDefault="00F11B13" w:rsidP="00F11B13">
            <w:pPr>
              <w:rPr>
                <w:rFonts w:ascii="Arial" w:hAnsi="Arial" w:cs="Arial"/>
                <w:sz w:val="22"/>
                <w:szCs w:val="22"/>
              </w:rPr>
            </w:pPr>
          </w:p>
          <w:p w14:paraId="3CE079BE" w14:textId="77777777" w:rsidR="00F11B13" w:rsidRPr="00843C7C" w:rsidRDefault="00F11B13" w:rsidP="00F11B13">
            <w:pPr>
              <w:rPr>
                <w:rFonts w:ascii="Arial" w:hAnsi="Arial" w:cs="Arial"/>
                <w:sz w:val="22"/>
                <w:szCs w:val="22"/>
              </w:rPr>
            </w:pPr>
            <w:r w:rsidRPr="00843C7C">
              <w:rPr>
                <w:rFonts w:ascii="Arial" w:hAnsi="Arial" w:cs="Arial"/>
                <w:sz w:val="22"/>
                <w:szCs w:val="22"/>
              </w:rPr>
              <w:t>-</w:t>
            </w:r>
            <w:r w:rsidRPr="00843C7C">
              <w:rPr>
                <w:rFonts w:ascii="Arial" w:hAnsi="Arial" w:cs="Arial"/>
                <w:sz w:val="22"/>
                <w:szCs w:val="22"/>
              </w:rPr>
              <w:tab/>
              <w:t xml:space="preserve">Supervision: Ces supervisions par les professeurs concernés ont pour but de vérifier et améliorer les connaissances fondamentales et cliniques de l’étudiant en matière de psychothérapie et de vérifier certaines compétences transversales (par exemple, les bases de la communication et de la collaboration efficaces, etc.). </w:t>
            </w:r>
          </w:p>
          <w:p w14:paraId="0AAB4BC3" w14:textId="77777777" w:rsidR="00F11B13" w:rsidRPr="00843C7C" w:rsidRDefault="00F11B13" w:rsidP="00F11B13">
            <w:pPr>
              <w:rPr>
                <w:rFonts w:ascii="Arial" w:hAnsi="Arial" w:cs="Arial"/>
                <w:sz w:val="22"/>
                <w:szCs w:val="22"/>
              </w:rPr>
            </w:pPr>
          </w:p>
          <w:p w14:paraId="6886343B" w14:textId="77777777" w:rsidR="00F11B13" w:rsidRPr="00843C7C" w:rsidRDefault="00F11B13" w:rsidP="00F11B13">
            <w:pPr>
              <w:rPr>
                <w:rFonts w:ascii="Arial" w:hAnsi="Arial" w:cs="Arial"/>
                <w:sz w:val="22"/>
                <w:szCs w:val="22"/>
              </w:rPr>
            </w:pPr>
            <w:r w:rsidRPr="00843C7C">
              <w:rPr>
                <w:rFonts w:ascii="Arial" w:hAnsi="Arial" w:cs="Arial"/>
                <w:sz w:val="22"/>
                <w:szCs w:val="22"/>
              </w:rPr>
              <w:t>-</w:t>
            </w:r>
            <w:r w:rsidRPr="00843C7C">
              <w:rPr>
                <w:rFonts w:ascii="Arial" w:hAnsi="Arial" w:cs="Arial"/>
                <w:sz w:val="22"/>
                <w:szCs w:val="22"/>
              </w:rPr>
              <w:tab/>
              <w:t xml:space="preserve">Portfolio descriptif: </w:t>
            </w:r>
          </w:p>
          <w:p w14:paraId="7F8EA4B4" w14:textId="77777777" w:rsidR="00F11B13" w:rsidRPr="00843C7C" w:rsidRDefault="00F11B13" w:rsidP="00F11B13">
            <w:pPr>
              <w:rPr>
                <w:rFonts w:ascii="Arial" w:hAnsi="Arial" w:cs="Arial"/>
                <w:sz w:val="22"/>
                <w:szCs w:val="22"/>
              </w:rPr>
            </w:pPr>
            <w:r w:rsidRPr="00843C7C">
              <w:rPr>
                <w:rFonts w:ascii="Arial" w:hAnsi="Arial" w:cs="Arial"/>
                <w:sz w:val="22"/>
                <w:szCs w:val="22"/>
              </w:rPr>
              <w:t>L’étudiant devra tenir un portfolio du nombre de patients dont il a eu la responsabilité (avec diagnostic associé) ainsi que du nombre et type de procédures effectuées selon le profil de formation. Des éléments de ce portfolio seront discutés avec le responsable de l’évaluation lors des rencontres d’évaluation, permettant d’évaluer certains acquis ou certaines difficultés de l’étudiant.</w:t>
            </w:r>
          </w:p>
          <w:p w14:paraId="1E519576" w14:textId="77777777" w:rsidR="00F11B13" w:rsidRPr="00843C7C" w:rsidRDefault="00F11B13" w:rsidP="00F11B13">
            <w:pPr>
              <w:rPr>
                <w:rFonts w:ascii="Arial" w:hAnsi="Arial" w:cs="Arial"/>
                <w:sz w:val="22"/>
                <w:szCs w:val="22"/>
              </w:rPr>
            </w:pPr>
          </w:p>
          <w:p w14:paraId="3ADFA450" w14:textId="77777777" w:rsidR="00F11B13" w:rsidRPr="00843C7C" w:rsidRDefault="00F11B13" w:rsidP="00F11B13">
            <w:pPr>
              <w:rPr>
                <w:rFonts w:ascii="Arial" w:hAnsi="Arial" w:cs="Arial"/>
                <w:sz w:val="22"/>
                <w:szCs w:val="22"/>
              </w:rPr>
            </w:pPr>
            <w:r w:rsidRPr="00843C7C">
              <w:rPr>
                <w:rFonts w:ascii="Arial" w:hAnsi="Arial" w:cs="Arial"/>
                <w:sz w:val="22"/>
                <w:szCs w:val="22"/>
              </w:rPr>
              <w:t>-</w:t>
            </w:r>
            <w:r w:rsidRPr="00843C7C">
              <w:rPr>
                <w:rFonts w:ascii="Arial" w:hAnsi="Arial" w:cs="Arial"/>
                <w:sz w:val="22"/>
                <w:szCs w:val="22"/>
              </w:rPr>
              <w:tab/>
              <w:t xml:space="preserve">Évaluation des compétences techniques, des connaissances, de l’interprétation des données et de la communication. </w:t>
            </w:r>
          </w:p>
          <w:p w14:paraId="30AF5FBD" w14:textId="77777777" w:rsidR="00F11B13" w:rsidRPr="00843C7C" w:rsidRDefault="00F11B13" w:rsidP="00F11B13">
            <w:pPr>
              <w:rPr>
                <w:rFonts w:ascii="Arial" w:hAnsi="Arial" w:cs="Arial"/>
                <w:sz w:val="22"/>
                <w:szCs w:val="22"/>
              </w:rPr>
            </w:pPr>
          </w:p>
          <w:p w14:paraId="52F8A4DC" w14:textId="77777777" w:rsidR="00F11B13" w:rsidRPr="00843C7C" w:rsidRDefault="00F11B13" w:rsidP="00F11B13">
            <w:pPr>
              <w:rPr>
                <w:rFonts w:ascii="Arial" w:hAnsi="Arial" w:cs="Arial"/>
                <w:sz w:val="22"/>
                <w:szCs w:val="22"/>
              </w:rPr>
            </w:pPr>
            <w:r w:rsidRPr="00843C7C">
              <w:rPr>
                <w:rFonts w:ascii="Arial" w:hAnsi="Arial" w:cs="Arial"/>
                <w:sz w:val="22"/>
                <w:szCs w:val="22"/>
              </w:rPr>
              <w:t xml:space="preserve">Ces points font l’objet d’une vigilance constante par les professeurs enseignants et les membres du comité du programme. </w:t>
            </w:r>
          </w:p>
          <w:p w14:paraId="27D9658A" w14:textId="77777777" w:rsidR="00F11B13" w:rsidRPr="00843C7C" w:rsidRDefault="00F11B13" w:rsidP="00F11B13">
            <w:pPr>
              <w:rPr>
                <w:rFonts w:ascii="Arial" w:hAnsi="Arial" w:cs="Arial"/>
                <w:sz w:val="22"/>
                <w:szCs w:val="22"/>
              </w:rPr>
            </w:pPr>
          </w:p>
          <w:p w14:paraId="5A191BE6" w14:textId="77777777" w:rsidR="00F11B13" w:rsidRPr="00843C7C" w:rsidRDefault="00F11B13" w:rsidP="00F11B13">
            <w:pPr>
              <w:rPr>
                <w:rFonts w:ascii="Arial" w:hAnsi="Arial" w:cs="Arial"/>
                <w:sz w:val="22"/>
                <w:szCs w:val="22"/>
              </w:rPr>
            </w:pPr>
            <w:r w:rsidRPr="00843C7C">
              <w:rPr>
                <w:rFonts w:ascii="Arial" w:hAnsi="Arial" w:cs="Arial"/>
                <w:sz w:val="22"/>
                <w:szCs w:val="22"/>
              </w:rPr>
              <w:t>-</w:t>
            </w:r>
            <w:r w:rsidRPr="00843C7C">
              <w:rPr>
                <w:rFonts w:ascii="Arial" w:hAnsi="Arial" w:cs="Arial"/>
                <w:sz w:val="22"/>
                <w:szCs w:val="22"/>
              </w:rPr>
              <w:tab/>
              <w:t xml:space="preserve">Rétroactions sporadiques lors des présentations obligatoires de l’étudiant </w:t>
            </w:r>
          </w:p>
          <w:p w14:paraId="10502C4F" w14:textId="77777777" w:rsidR="00F11B13" w:rsidRPr="00843C7C" w:rsidRDefault="00F11B13" w:rsidP="00F11B13">
            <w:pPr>
              <w:rPr>
                <w:rFonts w:ascii="Arial" w:hAnsi="Arial" w:cs="Arial"/>
                <w:sz w:val="22"/>
                <w:szCs w:val="22"/>
              </w:rPr>
            </w:pPr>
          </w:p>
          <w:p w14:paraId="6EC09FCC" w14:textId="77777777" w:rsidR="00F11B13" w:rsidRPr="00843C7C" w:rsidRDefault="00F11B13" w:rsidP="00F11B13">
            <w:pPr>
              <w:rPr>
                <w:rFonts w:ascii="Arial" w:hAnsi="Arial" w:cs="Arial"/>
                <w:sz w:val="22"/>
                <w:szCs w:val="22"/>
              </w:rPr>
            </w:pPr>
            <w:r w:rsidRPr="00843C7C">
              <w:rPr>
                <w:rFonts w:ascii="Arial" w:hAnsi="Arial" w:cs="Arial"/>
                <w:sz w:val="22"/>
                <w:szCs w:val="22"/>
              </w:rPr>
              <w:t xml:space="preserve">Minimum 1 présentation de type cours formel. Le candidat sera aussi sollicité pour préparer un cours formel dans le domaine de la psychothérapie dans le bloc de cours aux R1, R2 et R3 consacré à la modalité psychothérapeutique étudiée. </w:t>
            </w:r>
          </w:p>
          <w:p w14:paraId="647F2D45" w14:textId="77777777" w:rsidR="0078098D" w:rsidRPr="007B04AF" w:rsidRDefault="0078098D" w:rsidP="00876602">
            <w:pPr>
              <w:ind w:right="402"/>
              <w:rPr>
                <w:rFonts w:ascii="Arial" w:hAnsi="Arial" w:cs="Arial"/>
                <w:sz w:val="20"/>
              </w:rPr>
            </w:pPr>
          </w:p>
        </w:tc>
      </w:tr>
    </w:tbl>
    <w:bookmarkEnd w:id="8"/>
    <w:p w14:paraId="70620020" w14:textId="77777777" w:rsidR="00E12FF2" w:rsidRPr="007B04AF" w:rsidRDefault="00E12FF2" w:rsidP="00E12FF2">
      <w:pPr>
        <w:rPr>
          <w:rFonts w:ascii="Arial" w:hAnsi="Arial" w:cs="Arial"/>
          <w:b/>
          <w:bCs/>
          <w:sz w:val="20"/>
        </w:rPr>
      </w:pPr>
      <w:r w:rsidRPr="007B04AF">
        <w:rPr>
          <w:rFonts w:ascii="Arial" w:hAnsi="Arial" w:cs="Arial"/>
          <w:b/>
          <w:bCs/>
          <w:sz w:val="20"/>
        </w:rPr>
        <w:t xml:space="preserve">ANNNEXE I - </w:t>
      </w:r>
    </w:p>
    <w:p w14:paraId="7AABD112" w14:textId="77777777" w:rsidR="00E12FF2" w:rsidRPr="007B04AF" w:rsidRDefault="00E12FF2" w:rsidP="00E12FF2">
      <w:pPr>
        <w:rPr>
          <w:rFonts w:ascii="Arial" w:hAnsi="Arial" w:cs="Arial"/>
          <w:b/>
          <w:bCs/>
          <w:sz w:val="20"/>
        </w:rPr>
      </w:pPr>
    </w:p>
    <w:p w14:paraId="2C808CB6" w14:textId="14344518" w:rsidR="00E12FF2" w:rsidRPr="007B04AF" w:rsidRDefault="00E12FF2" w:rsidP="00B4063A">
      <w:pPr>
        <w:numPr>
          <w:ilvl w:val="0"/>
          <w:numId w:val="28"/>
        </w:numPr>
        <w:rPr>
          <w:rFonts w:ascii="Arial" w:hAnsi="Arial" w:cs="Arial"/>
          <w:b/>
          <w:sz w:val="20"/>
        </w:rPr>
      </w:pPr>
      <w:r w:rsidRPr="007B04AF">
        <w:rPr>
          <w:rFonts w:ascii="Arial" w:hAnsi="Arial" w:cs="Arial"/>
          <w:b/>
          <w:sz w:val="20"/>
        </w:rPr>
        <w:t xml:space="preserve">Formation exigée pour intégrer le Programme </w:t>
      </w:r>
      <w:r>
        <w:rPr>
          <w:rFonts w:ascii="Arial" w:hAnsi="Arial" w:cs="Arial"/>
          <w:b/>
          <w:sz w:val="20"/>
        </w:rPr>
        <w:t>de psychothérapie </w:t>
      </w:r>
      <w:r w:rsidRPr="007B04AF">
        <w:rPr>
          <w:rFonts w:ascii="Arial" w:hAnsi="Arial" w:cs="Arial"/>
          <w:b/>
          <w:sz w:val="20"/>
        </w:rPr>
        <w:t>:</w:t>
      </w:r>
    </w:p>
    <w:p w14:paraId="5AA2EE9E" w14:textId="77777777" w:rsidR="00E12FF2" w:rsidRPr="007B04AF" w:rsidRDefault="00E12FF2" w:rsidP="00E12FF2">
      <w:pPr>
        <w:ind w:left="1789"/>
        <w:rPr>
          <w:rFonts w:ascii="Arial" w:hAnsi="Arial" w:cs="Arial"/>
          <w:b/>
          <w:sz w:val="20"/>
        </w:rPr>
      </w:pPr>
    </w:p>
    <w:p w14:paraId="37A90EB2" w14:textId="77777777" w:rsidR="00E12FF2" w:rsidRDefault="00E12FF2" w:rsidP="00B4063A">
      <w:pPr>
        <w:pStyle w:val="Corps"/>
        <w:numPr>
          <w:ilvl w:val="0"/>
          <w:numId w:val="27"/>
        </w:numPr>
        <w:jc w:val="both"/>
        <w:rPr>
          <w:rFonts w:ascii="Arial" w:hAnsi="Arial" w:cs="Arial"/>
          <w:sz w:val="20"/>
          <w:szCs w:val="20"/>
          <w:lang w:val="fr-CA"/>
        </w:rPr>
      </w:pPr>
      <w:r w:rsidRPr="007B04AF">
        <w:rPr>
          <w:rFonts w:ascii="Arial" w:hAnsi="Arial" w:cs="Arial"/>
          <w:sz w:val="20"/>
          <w:szCs w:val="20"/>
          <w:lang w:val="fr-CA"/>
        </w:rPr>
        <w:t>Diplôme de docteur en médecine</w:t>
      </w:r>
    </w:p>
    <w:p w14:paraId="6BA5A0B2" w14:textId="77777777" w:rsidR="00E12FF2" w:rsidRPr="007B04AF" w:rsidRDefault="00E12FF2" w:rsidP="00E12FF2">
      <w:pPr>
        <w:pStyle w:val="Corps"/>
        <w:ind w:left="720"/>
        <w:jc w:val="both"/>
        <w:rPr>
          <w:rFonts w:ascii="Arial" w:hAnsi="Arial" w:cs="Arial"/>
          <w:sz w:val="20"/>
          <w:szCs w:val="20"/>
          <w:lang w:val="fr-CA"/>
        </w:rPr>
      </w:pPr>
    </w:p>
    <w:p w14:paraId="4C12CB4B" w14:textId="77777777" w:rsidR="00E12FF2" w:rsidRPr="007B04AF" w:rsidRDefault="00E12FF2" w:rsidP="00B4063A">
      <w:pPr>
        <w:pStyle w:val="Corps"/>
        <w:numPr>
          <w:ilvl w:val="0"/>
          <w:numId w:val="27"/>
        </w:numPr>
        <w:jc w:val="both"/>
        <w:rPr>
          <w:rFonts w:ascii="Arial" w:hAnsi="Arial" w:cs="Arial"/>
          <w:sz w:val="20"/>
          <w:szCs w:val="20"/>
          <w:lang w:val="fr-CA"/>
        </w:rPr>
      </w:pPr>
      <w:r w:rsidRPr="007B04AF">
        <w:rPr>
          <w:rFonts w:ascii="Arial" w:hAnsi="Arial" w:cs="Arial"/>
          <w:sz w:val="20"/>
          <w:szCs w:val="20"/>
          <w:lang w:val="fr-CA"/>
        </w:rPr>
        <w:t xml:space="preserve">Diplôme </w:t>
      </w:r>
      <w:r>
        <w:rPr>
          <w:rFonts w:ascii="Arial" w:hAnsi="Arial" w:cs="Arial"/>
          <w:sz w:val="20"/>
          <w:szCs w:val="20"/>
          <w:lang w:val="fr-CA"/>
        </w:rPr>
        <w:t>d’études spécialisées</w:t>
      </w:r>
      <w:r w:rsidRPr="007B04AF">
        <w:rPr>
          <w:rFonts w:ascii="Arial" w:hAnsi="Arial" w:cs="Arial"/>
          <w:sz w:val="20"/>
          <w:szCs w:val="20"/>
          <w:lang w:val="fr-CA"/>
        </w:rPr>
        <w:t xml:space="preserve"> en </w:t>
      </w:r>
      <w:r>
        <w:rPr>
          <w:rFonts w:ascii="Arial" w:hAnsi="Arial" w:cs="Arial"/>
          <w:sz w:val="20"/>
          <w:szCs w:val="20"/>
          <w:lang w:val="fr-CA"/>
        </w:rPr>
        <w:t>psychiatrie</w:t>
      </w:r>
    </w:p>
    <w:p w14:paraId="080DD531" w14:textId="77777777" w:rsidR="00E12FF2" w:rsidRDefault="00E12FF2" w:rsidP="00E12FF2">
      <w:pPr>
        <w:pStyle w:val="Corps"/>
        <w:ind w:left="720"/>
        <w:jc w:val="both"/>
        <w:rPr>
          <w:highlight w:val="yellow"/>
          <w:lang w:val="fr-CA"/>
        </w:rPr>
      </w:pPr>
    </w:p>
    <w:p w14:paraId="15B85D38" w14:textId="77777777" w:rsidR="00E12FF2" w:rsidRDefault="00E12FF2" w:rsidP="00E12FF2">
      <w:pPr>
        <w:pStyle w:val="Corps"/>
        <w:ind w:left="720"/>
        <w:jc w:val="both"/>
        <w:rPr>
          <w:highlight w:val="yellow"/>
          <w:lang w:val="fr-CA"/>
        </w:rPr>
      </w:pPr>
    </w:p>
    <w:p w14:paraId="5CDCEB75" w14:textId="77777777" w:rsidR="00E12FF2" w:rsidRPr="007B04AF" w:rsidRDefault="00E12FF2" w:rsidP="00E12FF2">
      <w:pPr>
        <w:pStyle w:val="Corps"/>
        <w:rPr>
          <w:rFonts w:ascii="Arial" w:hAnsi="Arial" w:cs="Arial"/>
          <w:b/>
          <w:sz w:val="20"/>
          <w:szCs w:val="20"/>
          <w:lang w:val="fr-CA"/>
        </w:rPr>
      </w:pPr>
    </w:p>
    <w:p w14:paraId="2241D799" w14:textId="77777777" w:rsidR="00E12FF2" w:rsidRPr="007B04AF" w:rsidRDefault="00E12FF2" w:rsidP="00B4063A">
      <w:pPr>
        <w:numPr>
          <w:ilvl w:val="0"/>
          <w:numId w:val="28"/>
        </w:numPr>
        <w:pBdr>
          <w:top w:val="nil"/>
          <w:left w:val="nil"/>
          <w:bottom w:val="nil"/>
          <w:right w:val="nil"/>
          <w:between w:val="nil"/>
          <w:bar w:val="nil"/>
        </w:pBdr>
        <w:spacing w:line="240" w:lineRule="exact"/>
        <w:jc w:val="both"/>
        <w:rPr>
          <w:rFonts w:ascii="Arial" w:eastAsia="Arial Unicode MS" w:hAnsi="Arial" w:cs="Arial"/>
          <w:b/>
          <w:sz w:val="20"/>
          <w:bdr w:val="nil"/>
        </w:rPr>
      </w:pPr>
      <w:r w:rsidRPr="007B04AF">
        <w:rPr>
          <w:rFonts w:ascii="Arial" w:eastAsia="Arial Unicode MS" w:hAnsi="Arial" w:cs="Arial"/>
          <w:b/>
          <w:sz w:val="20"/>
          <w:bdr w:val="nil"/>
        </w:rPr>
        <w:t>Volumes d</w:t>
      </w:r>
      <w:r>
        <w:rPr>
          <w:rFonts w:ascii="Arial" w:eastAsia="Arial Unicode MS" w:hAnsi="Arial" w:cs="Arial"/>
          <w:b/>
          <w:sz w:val="20"/>
          <w:bdr w:val="nil"/>
        </w:rPr>
        <w:t>’</w:t>
      </w:r>
      <w:r w:rsidRPr="007B04AF">
        <w:rPr>
          <w:rFonts w:ascii="Arial" w:eastAsia="Arial Unicode MS" w:hAnsi="Arial" w:cs="Arial"/>
          <w:b/>
          <w:sz w:val="20"/>
          <w:bdr w:val="nil"/>
        </w:rPr>
        <w:t>activités minimales requis pour obtention du DES</w:t>
      </w:r>
    </w:p>
    <w:p w14:paraId="52F8D83B" w14:textId="77777777" w:rsidR="00E12FF2" w:rsidRPr="007B04AF" w:rsidRDefault="00E12FF2" w:rsidP="00E12FF2">
      <w:pPr>
        <w:pBdr>
          <w:top w:val="nil"/>
          <w:left w:val="nil"/>
          <w:bottom w:val="nil"/>
          <w:right w:val="nil"/>
          <w:between w:val="nil"/>
          <w:bar w:val="nil"/>
        </w:pBdr>
        <w:spacing w:line="240" w:lineRule="exact"/>
        <w:jc w:val="both"/>
        <w:rPr>
          <w:rFonts w:ascii="Arial" w:eastAsia="Arial Unicode MS" w:hAnsi="Arial" w:cs="Arial"/>
          <w:sz w:val="20"/>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3827"/>
        <w:gridCol w:w="3544"/>
      </w:tblGrid>
      <w:tr w:rsidR="00E12FF2" w:rsidRPr="007B04AF" w14:paraId="1EAC32B0" w14:textId="77777777" w:rsidTr="00876602">
        <w:tc>
          <w:tcPr>
            <w:tcW w:w="2325" w:type="dxa"/>
            <w:shd w:val="clear" w:color="auto" w:fill="BFBFBF"/>
          </w:tcPr>
          <w:p w14:paraId="2F8C2C7F" w14:textId="77777777" w:rsidR="00E12FF2" w:rsidRPr="007B04AF" w:rsidRDefault="00E12FF2" w:rsidP="00876602">
            <w:pPr>
              <w:spacing w:line="240" w:lineRule="exact"/>
              <w:jc w:val="both"/>
              <w:rPr>
                <w:rFonts w:ascii="Arial" w:hAnsi="Arial" w:cs="Arial"/>
                <w:b/>
                <w:sz w:val="20"/>
              </w:rPr>
            </w:pPr>
            <w:r w:rsidRPr="007B04AF">
              <w:rPr>
                <w:rFonts w:ascii="Arial" w:hAnsi="Arial" w:cs="Arial"/>
                <w:b/>
                <w:sz w:val="20"/>
              </w:rPr>
              <w:t>Activités exigées</w:t>
            </w:r>
          </w:p>
        </w:tc>
        <w:tc>
          <w:tcPr>
            <w:tcW w:w="3827" w:type="dxa"/>
            <w:shd w:val="clear" w:color="auto" w:fill="BFBFBF"/>
          </w:tcPr>
          <w:p w14:paraId="2F93CE8B" w14:textId="77777777" w:rsidR="00E12FF2" w:rsidRPr="007B04AF" w:rsidRDefault="00E12FF2" w:rsidP="00876602">
            <w:pPr>
              <w:spacing w:line="240" w:lineRule="exact"/>
              <w:rPr>
                <w:rFonts w:ascii="Arial" w:hAnsi="Arial" w:cs="Arial"/>
                <w:b/>
                <w:sz w:val="20"/>
              </w:rPr>
            </w:pPr>
            <w:r w:rsidRPr="007B04AF">
              <w:rPr>
                <w:rFonts w:ascii="Arial" w:hAnsi="Arial" w:cs="Arial"/>
                <w:b/>
                <w:sz w:val="20"/>
              </w:rPr>
              <w:t>Nombre de journées</w:t>
            </w:r>
          </w:p>
        </w:tc>
        <w:tc>
          <w:tcPr>
            <w:tcW w:w="3544" w:type="dxa"/>
            <w:shd w:val="clear" w:color="auto" w:fill="BFBFBF"/>
          </w:tcPr>
          <w:p w14:paraId="54676C22" w14:textId="77777777" w:rsidR="00E12FF2" w:rsidRPr="007B04AF" w:rsidRDefault="00E12FF2" w:rsidP="00876602">
            <w:pPr>
              <w:spacing w:line="240" w:lineRule="exact"/>
              <w:rPr>
                <w:rFonts w:ascii="Arial" w:hAnsi="Arial" w:cs="Arial"/>
                <w:b/>
                <w:sz w:val="20"/>
              </w:rPr>
            </w:pPr>
            <w:r w:rsidRPr="007B04AF">
              <w:rPr>
                <w:rFonts w:ascii="Arial" w:hAnsi="Arial" w:cs="Arial"/>
                <w:b/>
                <w:sz w:val="20"/>
              </w:rPr>
              <w:t>Exigences supplémentaires</w:t>
            </w:r>
          </w:p>
        </w:tc>
      </w:tr>
      <w:tr w:rsidR="00E12FF2" w:rsidRPr="007B04AF" w14:paraId="75CE35D7" w14:textId="77777777" w:rsidTr="00876602">
        <w:tc>
          <w:tcPr>
            <w:tcW w:w="2325" w:type="dxa"/>
            <w:shd w:val="clear" w:color="auto" w:fill="auto"/>
          </w:tcPr>
          <w:p w14:paraId="4F2157B6" w14:textId="250D2914" w:rsidR="00E12FF2" w:rsidRPr="007B04AF" w:rsidDel="006822A1" w:rsidRDefault="00E12FF2" w:rsidP="00876602">
            <w:pPr>
              <w:spacing w:line="240" w:lineRule="exact"/>
              <w:rPr>
                <w:rFonts w:ascii="Arial" w:hAnsi="Arial" w:cs="Arial"/>
                <w:sz w:val="18"/>
                <w:szCs w:val="18"/>
              </w:rPr>
            </w:pPr>
            <w:r>
              <w:rPr>
                <w:rFonts w:ascii="Arial" w:hAnsi="Arial" w:cs="Arial"/>
                <w:sz w:val="18"/>
                <w:szCs w:val="18"/>
              </w:rPr>
              <w:t>Clinique spécialisée ambulatoire, hospitalisation, recherche clinique ou publications</w:t>
            </w:r>
          </w:p>
        </w:tc>
        <w:tc>
          <w:tcPr>
            <w:tcW w:w="3827" w:type="dxa"/>
            <w:shd w:val="clear" w:color="auto" w:fill="auto"/>
          </w:tcPr>
          <w:p w14:paraId="4D2ECFC9" w14:textId="2161F771" w:rsidR="00E12FF2" w:rsidRPr="007B04AF" w:rsidDel="006822A1" w:rsidRDefault="00E12FF2" w:rsidP="00876602">
            <w:pPr>
              <w:spacing w:line="240" w:lineRule="exact"/>
              <w:rPr>
                <w:rFonts w:ascii="Arial" w:hAnsi="Arial" w:cs="Arial"/>
                <w:sz w:val="18"/>
                <w:szCs w:val="18"/>
              </w:rPr>
            </w:pPr>
            <w:r>
              <w:rPr>
                <w:rFonts w:ascii="Arial" w:hAnsi="Arial" w:cs="Arial"/>
                <w:sz w:val="18"/>
                <w:szCs w:val="18"/>
              </w:rPr>
              <w:t>4.5</w:t>
            </w:r>
            <w:r w:rsidRPr="007B04AF">
              <w:rPr>
                <w:rFonts w:ascii="Arial" w:hAnsi="Arial" w:cs="Arial"/>
                <w:sz w:val="18"/>
                <w:szCs w:val="18"/>
              </w:rPr>
              <w:t xml:space="preserve"> jours par semaine en clinique </w:t>
            </w:r>
            <w:r>
              <w:rPr>
                <w:rFonts w:ascii="Arial" w:hAnsi="Arial" w:cs="Arial"/>
                <w:sz w:val="18"/>
                <w:szCs w:val="18"/>
              </w:rPr>
              <w:t xml:space="preserve">                          </w:t>
            </w:r>
            <w:r w:rsidRPr="007B04AF">
              <w:rPr>
                <w:rFonts w:ascii="Arial" w:hAnsi="Arial" w:cs="Arial"/>
                <w:sz w:val="18"/>
                <w:szCs w:val="18"/>
              </w:rPr>
              <w:t xml:space="preserve">et </w:t>
            </w:r>
            <w:r>
              <w:rPr>
                <w:rFonts w:ascii="Arial" w:hAnsi="Arial" w:cs="Arial"/>
                <w:sz w:val="18"/>
                <w:szCs w:val="18"/>
              </w:rPr>
              <w:t>0.5</w:t>
            </w:r>
            <w:r w:rsidRPr="007B04AF">
              <w:rPr>
                <w:rFonts w:ascii="Arial" w:hAnsi="Arial" w:cs="Arial"/>
                <w:sz w:val="18"/>
                <w:szCs w:val="18"/>
              </w:rPr>
              <w:t xml:space="preserve"> journée en recherche</w:t>
            </w:r>
            <w:r>
              <w:rPr>
                <w:rFonts w:ascii="Arial" w:hAnsi="Arial" w:cs="Arial"/>
                <w:sz w:val="18"/>
                <w:szCs w:val="18"/>
              </w:rPr>
              <w:t>/étude</w:t>
            </w:r>
          </w:p>
        </w:tc>
        <w:tc>
          <w:tcPr>
            <w:tcW w:w="3544" w:type="dxa"/>
            <w:shd w:val="clear" w:color="auto" w:fill="auto"/>
          </w:tcPr>
          <w:p w14:paraId="17E636BA" w14:textId="77777777" w:rsidR="00E12FF2" w:rsidRPr="007B04AF" w:rsidDel="006822A1" w:rsidRDefault="00E12FF2" w:rsidP="00876602">
            <w:pPr>
              <w:spacing w:line="240" w:lineRule="exact"/>
              <w:rPr>
                <w:rFonts w:ascii="Arial" w:hAnsi="Arial" w:cs="Arial"/>
                <w:sz w:val="18"/>
                <w:szCs w:val="18"/>
              </w:rPr>
            </w:pPr>
            <w:r w:rsidRPr="007B04AF">
              <w:rPr>
                <w:rFonts w:ascii="Arial" w:hAnsi="Arial" w:cs="Arial"/>
                <w:sz w:val="18"/>
                <w:szCs w:val="18"/>
              </w:rPr>
              <w:t>Participation aux activités académiques du département et à l</w:t>
            </w:r>
            <w:r>
              <w:rPr>
                <w:rFonts w:ascii="Arial" w:hAnsi="Arial" w:cs="Arial"/>
                <w:sz w:val="18"/>
                <w:szCs w:val="18"/>
              </w:rPr>
              <w:t>’</w:t>
            </w:r>
            <w:r w:rsidRPr="007B04AF">
              <w:rPr>
                <w:rFonts w:ascii="Arial" w:hAnsi="Arial" w:cs="Arial"/>
                <w:sz w:val="18"/>
                <w:szCs w:val="18"/>
              </w:rPr>
              <w:t>enseignement</w:t>
            </w:r>
            <w:r>
              <w:rPr>
                <w:rFonts w:ascii="Arial" w:hAnsi="Arial" w:cs="Arial"/>
                <w:sz w:val="18"/>
                <w:szCs w:val="18"/>
              </w:rPr>
              <w:t>, complétion du portofolio</w:t>
            </w:r>
          </w:p>
        </w:tc>
      </w:tr>
    </w:tbl>
    <w:p w14:paraId="02F462C2" w14:textId="77777777" w:rsidR="00E12FF2" w:rsidRPr="007B04AF" w:rsidRDefault="00E12FF2" w:rsidP="00E12FF2">
      <w:pPr>
        <w:pBdr>
          <w:top w:val="nil"/>
          <w:left w:val="nil"/>
          <w:bottom w:val="nil"/>
          <w:right w:val="nil"/>
          <w:between w:val="nil"/>
          <w:bar w:val="nil"/>
        </w:pBdr>
        <w:spacing w:line="240" w:lineRule="exact"/>
        <w:jc w:val="both"/>
        <w:rPr>
          <w:rFonts w:ascii="Arial" w:eastAsia="Arial Unicode MS" w:hAnsi="Arial" w:cs="Arial"/>
          <w:sz w:val="20"/>
          <w:bdr w:val="nil"/>
        </w:rPr>
      </w:pPr>
    </w:p>
    <w:p w14:paraId="747D6472" w14:textId="4CADE1B0" w:rsidR="00840539" w:rsidRDefault="00840539">
      <w:pPr>
        <w:spacing w:after="160" w:line="259" w:lineRule="auto"/>
      </w:pPr>
      <w:r>
        <w:br w:type="page"/>
      </w:r>
    </w:p>
    <w:p w14:paraId="45B7F594" w14:textId="77777777" w:rsidR="00E12FF2" w:rsidRDefault="00E12FF2" w:rsidP="00E12FF2">
      <w:pPr>
        <w:pBdr>
          <w:top w:val="nil"/>
          <w:left w:val="nil"/>
          <w:bottom w:val="nil"/>
          <w:right w:val="nil"/>
          <w:between w:val="nil"/>
          <w:bar w:val="nil"/>
        </w:pBdr>
        <w:spacing w:line="240" w:lineRule="exact"/>
        <w:jc w:val="both"/>
      </w:pPr>
    </w:p>
    <w:p w14:paraId="7CA3D9D2" w14:textId="34E84134" w:rsidR="00840539" w:rsidRDefault="00840539" w:rsidP="00E12FF2">
      <w:pPr>
        <w:pBdr>
          <w:top w:val="nil"/>
          <w:left w:val="nil"/>
          <w:bottom w:val="nil"/>
          <w:right w:val="nil"/>
          <w:between w:val="nil"/>
          <w:bar w:val="nil"/>
        </w:pBdr>
        <w:spacing w:line="240" w:lineRule="exact"/>
        <w:jc w:val="both"/>
      </w:pPr>
    </w:p>
    <w:p w14:paraId="4D1A41BB" w14:textId="71A2FD9B" w:rsidR="00840539" w:rsidRDefault="00840539" w:rsidP="00E12FF2">
      <w:pPr>
        <w:pBdr>
          <w:top w:val="nil"/>
          <w:left w:val="nil"/>
          <w:bottom w:val="nil"/>
          <w:right w:val="nil"/>
          <w:between w:val="nil"/>
          <w:bar w:val="nil"/>
        </w:pBdr>
        <w:spacing w:line="240" w:lineRule="exact"/>
        <w:jc w:val="both"/>
      </w:pPr>
      <w:r w:rsidRPr="008A335B">
        <w:t>Annexe II. Tableau répertoire des cours</w:t>
      </w:r>
    </w:p>
    <w:p w14:paraId="14E80FE2" w14:textId="25B60C39" w:rsidR="002E45E4" w:rsidRDefault="002E45E4" w:rsidP="00E12FF2">
      <w:pPr>
        <w:pBdr>
          <w:top w:val="nil"/>
          <w:left w:val="nil"/>
          <w:bottom w:val="nil"/>
          <w:right w:val="nil"/>
          <w:between w:val="nil"/>
          <w:bar w:val="nil"/>
        </w:pBdr>
        <w:spacing w:line="240" w:lineRule="exact"/>
        <w:jc w:val="both"/>
      </w:pPr>
    </w:p>
    <w:p w14:paraId="53FFA63F" w14:textId="1361AAE6" w:rsidR="002E45E4" w:rsidRDefault="002E45E4" w:rsidP="00200674">
      <w:pPr>
        <w:pBdr>
          <w:top w:val="nil"/>
          <w:left w:val="nil"/>
          <w:bottom w:val="nil"/>
          <w:right w:val="nil"/>
          <w:between w:val="nil"/>
          <w:bar w:val="nil"/>
        </w:pBdr>
        <w:spacing w:line="240" w:lineRule="exact"/>
        <w:jc w:val="center"/>
      </w:pPr>
      <w:r>
        <w:t>TABLEAUX-REPERTOIRE DES COURS</w:t>
      </w:r>
    </w:p>
    <w:p w14:paraId="2943BFA7" w14:textId="23085FA9" w:rsidR="002E45E4" w:rsidRDefault="002E45E4" w:rsidP="00E12FF2">
      <w:pPr>
        <w:pBdr>
          <w:top w:val="nil"/>
          <w:left w:val="nil"/>
          <w:bottom w:val="nil"/>
          <w:right w:val="nil"/>
          <w:between w:val="nil"/>
          <w:bar w:val="nil"/>
        </w:pBdr>
        <w:spacing w:line="240" w:lineRule="exact"/>
        <w:jc w:val="both"/>
      </w:pPr>
    </w:p>
    <w:p w14:paraId="134AA825" w14:textId="3C98A685" w:rsidR="002E45E4" w:rsidRPr="00200674" w:rsidRDefault="002E45E4" w:rsidP="00200674">
      <w:pPr>
        <w:pBdr>
          <w:top w:val="nil"/>
          <w:left w:val="nil"/>
          <w:bottom w:val="nil"/>
          <w:right w:val="nil"/>
          <w:between w:val="nil"/>
          <w:bar w:val="nil"/>
        </w:pBdr>
        <w:spacing w:line="240" w:lineRule="exact"/>
        <w:jc w:val="center"/>
        <w:rPr>
          <w:i/>
          <w:iCs/>
        </w:rPr>
      </w:pPr>
      <w:r w:rsidRPr="00200674">
        <w:rPr>
          <w:i/>
          <w:iCs/>
        </w:rPr>
        <w:t>Titre du programme : Diplôme d’études spécialisées en psychothérapie</w:t>
      </w:r>
    </w:p>
    <w:p w14:paraId="1984B9FC" w14:textId="77777777" w:rsidR="00BA0A08" w:rsidRDefault="00BA0A08" w:rsidP="00E12FF2">
      <w:pPr>
        <w:pBdr>
          <w:top w:val="nil"/>
          <w:left w:val="nil"/>
          <w:bottom w:val="nil"/>
          <w:right w:val="nil"/>
          <w:between w:val="nil"/>
          <w:bar w:val="nil"/>
        </w:pBdr>
        <w:spacing w:line="240" w:lineRule="exact"/>
        <w:jc w:val="both"/>
      </w:pPr>
    </w:p>
    <w:p w14:paraId="0B214274" w14:textId="1FAE0037" w:rsidR="00BA0A08" w:rsidRDefault="00BA0A08" w:rsidP="00BA0A08">
      <w:pPr>
        <w:pBdr>
          <w:top w:val="nil"/>
          <w:left w:val="nil"/>
          <w:bottom w:val="nil"/>
          <w:right w:val="nil"/>
          <w:between w:val="nil"/>
          <w:bar w:val="nil"/>
        </w:pBdr>
        <w:spacing w:line="240" w:lineRule="exact"/>
        <w:jc w:val="center"/>
        <w:rPr>
          <w:b/>
          <w:bCs/>
        </w:rPr>
      </w:pPr>
      <w:r>
        <w:rPr>
          <w:b/>
          <w:bCs/>
        </w:rPr>
        <w:t>Les bases de la psychothétrapie</w:t>
      </w:r>
      <w:r w:rsidR="00AD3B0F">
        <w:rPr>
          <w:b/>
          <w:bCs/>
        </w:rPr>
        <w:t xml:space="preserve"> </w:t>
      </w:r>
    </w:p>
    <w:tbl>
      <w:tblPr>
        <w:tblStyle w:val="Grilledutableau"/>
        <w:tblW w:w="0" w:type="auto"/>
        <w:tblLook w:val="04A0" w:firstRow="1" w:lastRow="0" w:firstColumn="1" w:lastColumn="0" w:noHBand="0" w:noVBand="1"/>
      </w:tblPr>
      <w:tblGrid>
        <w:gridCol w:w="1406"/>
        <w:gridCol w:w="1283"/>
        <w:gridCol w:w="5455"/>
        <w:gridCol w:w="3045"/>
      </w:tblGrid>
      <w:tr w:rsidR="001C10D5" w14:paraId="6B7950A5" w14:textId="4B922A82" w:rsidTr="001C10D5">
        <w:tc>
          <w:tcPr>
            <w:tcW w:w="1406" w:type="dxa"/>
            <w:vAlign w:val="center"/>
          </w:tcPr>
          <w:p w14:paraId="38DB4FF9" w14:textId="17D3F552" w:rsidR="001C10D5" w:rsidRPr="00836073" w:rsidRDefault="001C10D5" w:rsidP="001C10D5">
            <w:pPr>
              <w:spacing w:line="240" w:lineRule="exact"/>
              <w:jc w:val="center"/>
              <w:rPr>
                <w:b/>
                <w:bCs/>
              </w:rPr>
            </w:pPr>
            <w:r w:rsidRPr="00836073">
              <w:rPr>
                <w:b/>
                <w:bCs/>
              </w:rPr>
              <w:t>Date</w:t>
            </w:r>
          </w:p>
        </w:tc>
        <w:tc>
          <w:tcPr>
            <w:tcW w:w="1283" w:type="dxa"/>
            <w:vAlign w:val="center"/>
          </w:tcPr>
          <w:p w14:paraId="34E26BFE" w14:textId="5F56398B" w:rsidR="001C10D5" w:rsidRDefault="001C10D5" w:rsidP="001C10D5">
            <w:pPr>
              <w:spacing w:line="240" w:lineRule="exact"/>
              <w:jc w:val="center"/>
              <w:rPr>
                <w:b/>
                <w:bCs/>
              </w:rPr>
            </w:pPr>
            <w:r>
              <w:rPr>
                <w:b/>
                <w:bCs/>
              </w:rPr>
              <w:t>Niveau de résidence</w:t>
            </w:r>
          </w:p>
        </w:tc>
        <w:tc>
          <w:tcPr>
            <w:tcW w:w="5455" w:type="dxa"/>
            <w:vAlign w:val="center"/>
          </w:tcPr>
          <w:p w14:paraId="5097D2A8" w14:textId="56CE9D70" w:rsidR="001C10D5" w:rsidRDefault="001C10D5" w:rsidP="001C10D5">
            <w:pPr>
              <w:spacing w:line="240" w:lineRule="exact"/>
              <w:jc w:val="center"/>
              <w:rPr>
                <w:b/>
                <w:bCs/>
              </w:rPr>
            </w:pPr>
            <w:r>
              <w:rPr>
                <w:b/>
                <w:bCs/>
              </w:rPr>
              <w:t>Titre du cours</w:t>
            </w:r>
            <w:r w:rsidR="002D63B3">
              <w:rPr>
                <w:b/>
                <w:bCs/>
              </w:rPr>
              <w:t xml:space="preserve"> (exemple)</w:t>
            </w:r>
          </w:p>
        </w:tc>
        <w:tc>
          <w:tcPr>
            <w:tcW w:w="3045" w:type="dxa"/>
            <w:vAlign w:val="center"/>
          </w:tcPr>
          <w:p w14:paraId="41759FE8" w14:textId="5CD6463B" w:rsidR="001C10D5" w:rsidRDefault="001C10D5" w:rsidP="001C10D5">
            <w:pPr>
              <w:spacing w:line="240" w:lineRule="exact"/>
              <w:jc w:val="center"/>
              <w:rPr>
                <w:b/>
                <w:bCs/>
              </w:rPr>
            </w:pPr>
            <w:r>
              <w:rPr>
                <w:b/>
                <w:bCs/>
              </w:rPr>
              <w:t>Professeur</w:t>
            </w:r>
          </w:p>
        </w:tc>
      </w:tr>
      <w:tr w:rsidR="001C10D5" w14:paraId="48A4F738" w14:textId="58846996" w:rsidTr="001C10D5">
        <w:tc>
          <w:tcPr>
            <w:tcW w:w="1406" w:type="dxa"/>
            <w:vAlign w:val="center"/>
          </w:tcPr>
          <w:p w14:paraId="582F2370" w14:textId="77777777" w:rsidR="001C10D5" w:rsidRDefault="001C10D5" w:rsidP="001C10D5">
            <w:pPr>
              <w:spacing w:line="240" w:lineRule="exact"/>
              <w:jc w:val="center"/>
            </w:pPr>
            <w:r w:rsidRPr="00836073">
              <w:t>7 septembre</w:t>
            </w:r>
          </w:p>
          <w:p w14:paraId="2817AD13" w14:textId="73D3D49F" w:rsidR="001C10D5" w:rsidRPr="00836073" w:rsidRDefault="001C10D5" w:rsidP="001C10D5">
            <w:pPr>
              <w:spacing w:line="240" w:lineRule="exact"/>
              <w:jc w:val="center"/>
            </w:pPr>
            <w:r>
              <w:t>13h00-16h30</w:t>
            </w:r>
          </w:p>
        </w:tc>
        <w:tc>
          <w:tcPr>
            <w:tcW w:w="1283" w:type="dxa"/>
            <w:vAlign w:val="center"/>
          </w:tcPr>
          <w:p w14:paraId="0E36B90A" w14:textId="06A5BBF4" w:rsidR="001C10D5" w:rsidRPr="00164D52" w:rsidRDefault="001C10D5" w:rsidP="001C10D5">
            <w:pPr>
              <w:spacing w:line="240" w:lineRule="exact"/>
              <w:jc w:val="center"/>
            </w:pPr>
            <w:r>
              <w:t>R1</w:t>
            </w:r>
          </w:p>
        </w:tc>
        <w:tc>
          <w:tcPr>
            <w:tcW w:w="5455" w:type="dxa"/>
            <w:vAlign w:val="center"/>
          </w:tcPr>
          <w:p w14:paraId="2F57715E" w14:textId="6D55C36A" w:rsidR="001C10D5" w:rsidRPr="00164D52" w:rsidRDefault="001C10D5" w:rsidP="001C10D5">
            <w:pPr>
              <w:spacing w:line="240" w:lineRule="exact"/>
              <w:jc w:val="center"/>
            </w:pPr>
            <w:r w:rsidRPr="00164D52">
              <w:t>Introduction à la psychothérapie</w:t>
            </w:r>
          </w:p>
        </w:tc>
        <w:tc>
          <w:tcPr>
            <w:tcW w:w="3045" w:type="dxa"/>
            <w:vAlign w:val="center"/>
          </w:tcPr>
          <w:p w14:paraId="6AD38551" w14:textId="1A7AF124" w:rsidR="001C10D5" w:rsidRPr="00164D52" w:rsidRDefault="001C10D5" w:rsidP="001C10D5">
            <w:pPr>
              <w:spacing w:line="240" w:lineRule="exact"/>
              <w:jc w:val="center"/>
            </w:pPr>
            <w:r>
              <w:t>Benjamin Fortin-Langelier</w:t>
            </w:r>
          </w:p>
        </w:tc>
      </w:tr>
      <w:tr w:rsidR="001C10D5" w14:paraId="099EB4EF" w14:textId="4FAE6EDC" w:rsidTr="001C10D5">
        <w:tc>
          <w:tcPr>
            <w:tcW w:w="1406" w:type="dxa"/>
            <w:vAlign w:val="center"/>
          </w:tcPr>
          <w:p w14:paraId="3FBEEAEF" w14:textId="77777777" w:rsidR="001C10D5" w:rsidRDefault="001C10D5" w:rsidP="001C10D5">
            <w:pPr>
              <w:spacing w:line="240" w:lineRule="exact"/>
              <w:jc w:val="center"/>
            </w:pPr>
            <w:r>
              <w:t>14 septembre</w:t>
            </w:r>
          </w:p>
          <w:p w14:paraId="7BACF189" w14:textId="425C109A" w:rsidR="001C10D5" w:rsidRPr="00836073" w:rsidRDefault="001C10D5" w:rsidP="001C10D5">
            <w:pPr>
              <w:spacing w:line="240" w:lineRule="exact"/>
              <w:jc w:val="center"/>
            </w:pPr>
            <w:r>
              <w:t>13h00-16h30</w:t>
            </w:r>
          </w:p>
        </w:tc>
        <w:tc>
          <w:tcPr>
            <w:tcW w:w="1283" w:type="dxa"/>
            <w:vAlign w:val="center"/>
          </w:tcPr>
          <w:p w14:paraId="223DC180" w14:textId="0C665F2F" w:rsidR="001C10D5" w:rsidRDefault="001C10D5" w:rsidP="001C10D5">
            <w:pPr>
              <w:spacing w:line="240" w:lineRule="exact"/>
              <w:jc w:val="center"/>
            </w:pPr>
            <w:r>
              <w:t>R1</w:t>
            </w:r>
          </w:p>
        </w:tc>
        <w:tc>
          <w:tcPr>
            <w:tcW w:w="5455" w:type="dxa"/>
            <w:vAlign w:val="center"/>
          </w:tcPr>
          <w:p w14:paraId="34BB1EF0" w14:textId="64656E1A" w:rsidR="001C10D5" w:rsidRPr="00164D52" w:rsidRDefault="001C10D5" w:rsidP="001C10D5">
            <w:pPr>
              <w:spacing w:line="240" w:lineRule="exact"/>
              <w:jc w:val="center"/>
            </w:pPr>
            <w:r>
              <w:t>Mécanismes de défense</w:t>
            </w:r>
          </w:p>
        </w:tc>
        <w:tc>
          <w:tcPr>
            <w:tcW w:w="3045" w:type="dxa"/>
            <w:vAlign w:val="center"/>
          </w:tcPr>
          <w:p w14:paraId="71DFC044" w14:textId="134316F9" w:rsidR="001C10D5" w:rsidRPr="00164D52" w:rsidRDefault="001C10D5" w:rsidP="001C10D5">
            <w:pPr>
              <w:spacing w:line="240" w:lineRule="exact"/>
              <w:jc w:val="center"/>
            </w:pPr>
            <w:r>
              <w:t>Estelle Ouellet</w:t>
            </w:r>
          </w:p>
        </w:tc>
      </w:tr>
      <w:tr w:rsidR="001C10D5" w14:paraId="57B0810F" w14:textId="2FDFE272" w:rsidTr="001C10D5">
        <w:tc>
          <w:tcPr>
            <w:tcW w:w="1406" w:type="dxa"/>
            <w:vAlign w:val="center"/>
          </w:tcPr>
          <w:p w14:paraId="2A9C2CB6" w14:textId="6F1F2AD6" w:rsidR="001C10D5" w:rsidRDefault="001C10D5" w:rsidP="001C10D5">
            <w:pPr>
              <w:spacing w:line="240" w:lineRule="exact"/>
              <w:jc w:val="center"/>
            </w:pPr>
            <w:r>
              <w:t xml:space="preserve">21 </w:t>
            </w:r>
            <w:r w:rsidRPr="00836073">
              <w:t>septembre</w:t>
            </w:r>
          </w:p>
          <w:p w14:paraId="288FDCD6" w14:textId="446BFD16" w:rsidR="001C10D5" w:rsidRPr="00836073" w:rsidRDefault="001C10D5" w:rsidP="001C10D5">
            <w:pPr>
              <w:spacing w:line="240" w:lineRule="exact"/>
              <w:jc w:val="center"/>
            </w:pPr>
            <w:r>
              <w:t>13h00-16h30</w:t>
            </w:r>
          </w:p>
        </w:tc>
        <w:tc>
          <w:tcPr>
            <w:tcW w:w="1283" w:type="dxa"/>
            <w:vAlign w:val="center"/>
          </w:tcPr>
          <w:p w14:paraId="2C6B345F" w14:textId="34BD42C7" w:rsidR="001C10D5" w:rsidRDefault="001C10D5" w:rsidP="001C10D5">
            <w:pPr>
              <w:spacing w:line="240" w:lineRule="exact"/>
              <w:jc w:val="center"/>
            </w:pPr>
            <w:r>
              <w:t>R1</w:t>
            </w:r>
          </w:p>
        </w:tc>
        <w:tc>
          <w:tcPr>
            <w:tcW w:w="5455" w:type="dxa"/>
            <w:vAlign w:val="center"/>
          </w:tcPr>
          <w:p w14:paraId="3217D76F" w14:textId="36350E1D" w:rsidR="001C10D5" w:rsidRPr="00164D52" w:rsidRDefault="001C10D5" w:rsidP="001C10D5">
            <w:pPr>
              <w:spacing w:line="240" w:lineRule="exact"/>
              <w:jc w:val="center"/>
            </w:pPr>
            <w:r>
              <w:t>Développement normal de la personnalité (1)</w:t>
            </w:r>
          </w:p>
        </w:tc>
        <w:tc>
          <w:tcPr>
            <w:tcW w:w="3045" w:type="dxa"/>
            <w:vAlign w:val="center"/>
          </w:tcPr>
          <w:p w14:paraId="3AFEFF10" w14:textId="24D785B3" w:rsidR="001C10D5" w:rsidRPr="00164D52" w:rsidRDefault="001C10D5" w:rsidP="001C10D5">
            <w:pPr>
              <w:spacing w:line="240" w:lineRule="exact"/>
              <w:jc w:val="center"/>
            </w:pPr>
            <w:r>
              <w:t>Benjamin Simard</w:t>
            </w:r>
          </w:p>
        </w:tc>
      </w:tr>
      <w:tr w:rsidR="001C10D5" w14:paraId="4566939B" w14:textId="638BE5DF" w:rsidTr="001C10D5">
        <w:tc>
          <w:tcPr>
            <w:tcW w:w="1406" w:type="dxa"/>
            <w:vAlign w:val="center"/>
          </w:tcPr>
          <w:p w14:paraId="39327F42" w14:textId="1C20DDBA" w:rsidR="001C10D5" w:rsidRDefault="001C10D5" w:rsidP="001C10D5">
            <w:pPr>
              <w:spacing w:line="240" w:lineRule="exact"/>
              <w:jc w:val="center"/>
            </w:pPr>
            <w:r>
              <w:t xml:space="preserve">28 </w:t>
            </w:r>
            <w:r w:rsidRPr="00836073">
              <w:t>septembre</w:t>
            </w:r>
          </w:p>
          <w:p w14:paraId="2953FE15" w14:textId="6148E3BC" w:rsidR="001C10D5" w:rsidRPr="00836073" w:rsidRDefault="001C10D5" w:rsidP="001C10D5">
            <w:pPr>
              <w:spacing w:line="240" w:lineRule="exact"/>
              <w:jc w:val="center"/>
            </w:pPr>
            <w:r>
              <w:t>13h00-16h30</w:t>
            </w:r>
          </w:p>
        </w:tc>
        <w:tc>
          <w:tcPr>
            <w:tcW w:w="1283" w:type="dxa"/>
            <w:vAlign w:val="center"/>
          </w:tcPr>
          <w:p w14:paraId="46AECF71" w14:textId="5BB78E3A" w:rsidR="001C10D5" w:rsidRDefault="001C10D5" w:rsidP="001C10D5">
            <w:pPr>
              <w:spacing w:line="240" w:lineRule="exact"/>
              <w:jc w:val="center"/>
            </w:pPr>
            <w:r>
              <w:t>R1</w:t>
            </w:r>
          </w:p>
        </w:tc>
        <w:tc>
          <w:tcPr>
            <w:tcW w:w="5455" w:type="dxa"/>
            <w:vAlign w:val="center"/>
          </w:tcPr>
          <w:p w14:paraId="1647391C" w14:textId="27C4DF14" w:rsidR="001C10D5" w:rsidRPr="00164D52" w:rsidRDefault="001C10D5" w:rsidP="001C10D5">
            <w:pPr>
              <w:spacing w:line="240" w:lineRule="exact"/>
              <w:jc w:val="center"/>
            </w:pPr>
            <w:r>
              <w:t>Développement normal de la personnalité (2)</w:t>
            </w:r>
          </w:p>
        </w:tc>
        <w:tc>
          <w:tcPr>
            <w:tcW w:w="3045" w:type="dxa"/>
            <w:vAlign w:val="center"/>
          </w:tcPr>
          <w:p w14:paraId="08FE8CC8" w14:textId="4E5E4E70" w:rsidR="001C10D5" w:rsidRPr="00164D52" w:rsidRDefault="001C10D5" w:rsidP="001C10D5">
            <w:pPr>
              <w:spacing w:line="240" w:lineRule="exact"/>
              <w:jc w:val="center"/>
            </w:pPr>
            <w:r>
              <w:t>Benjamin Simard</w:t>
            </w:r>
          </w:p>
        </w:tc>
      </w:tr>
      <w:tr w:rsidR="001C10D5" w14:paraId="62CC7DC8" w14:textId="286B964C" w:rsidTr="001C10D5">
        <w:tc>
          <w:tcPr>
            <w:tcW w:w="1406" w:type="dxa"/>
            <w:vAlign w:val="center"/>
          </w:tcPr>
          <w:p w14:paraId="598FC3D8" w14:textId="4272A3FC" w:rsidR="001C10D5" w:rsidRDefault="001C10D5" w:rsidP="001C10D5">
            <w:pPr>
              <w:spacing w:line="240" w:lineRule="exact"/>
              <w:jc w:val="center"/>
            </w:pPr>
            <w:r>
              <w:t>5 octobre</w:t>
            </w:r>
          </w:p>
          <w:p w14:paraId="0B397023" w14:textId="7B5912C0" w:rsidR="001C10D5" w:rsidRPr="00836073" w:rsidRDefault="001C10D5" w:rsidP="001C10D5">
            <w:pPr>
              <w:spacing w:line="240" w:lineRule="exact"/>
              <w:jc w:val="center"/>
            </w:pPr>
            <w:r>
              <w:t>13h00-16h30</w:t>
            </w:r>
          </w:p>
        </w:tc>
        <w:tc>
          <w:tcPr>
            <w:tcW w:w="1283" w:type="dxa"/>
            <w:vAlign w:val="center"/>
          </w:tcPr>
          <w:p w14:paraId="6048658D" w14:textId="2BD84148" w:rsidR="001C10D5" w:rsidRDefault="001C10D5" w:rsidP="001C10D5">
            <w:pPr>
              <w:spacing w:line="240" w:lineRule="exact"/>
              <w:jc w:val="center"/>
            </w:pPr>
            <w:r>
              <w:t>R1</w:t>
            </w:r>
          </w:p>
        </w:tc>
        <w:tc>
          <w:tcPr>
            <w:tcW w:w="5455" w:type="dxa"/>
            <w:vAlign w:val="center"/>
          </w:tcPr>
          <w:p w14:paraId="358FA57D" w14:textId="3B58FF56" w:rsidR="001C10D5" w:rsidRPr="00164D52" w:rsidRDefault="001C10D5" w:rsidP="001C10D5">
            <w:pPr>
              <w:spacing w:line="240" w:lineRule="exact"/>
              <w:jc w:val="center"/>
            </w:pPr>
            <w:r>
              <w:t>Éléments communs à la psychithérapie</w:t>
            </w:r>
          </w:p>
        </w:tc>
        <w:tc>
          <w:tcPr>
            <w:tcW w:w="3045" w:type="dxa"/>
            <w:vAlign w:val="center"/>
          </w:tcPr>
          <w:p w14:paraId="42719995" w14:textId="53974393" w:rsidR="001C10D5" w:rsidRPr="00164D52" w:rsidRDefault="001C10D5" w:rsidP="001C10D5">
            <w:pPr>
              <w:spacing w:line="240" w:lineRule="exact"/>
              <w:jc w:val="center"/>
            </w:pPr>
            <w:r>
              <w:t>Simon Poirier</w:t>
            </w:r>
          </w:p>
        </w:tc>
      </w:tr>
      <w:tr w:rsidR="001C10D5" w14:paraId="08B0BEBE" w14:textId="77777777" w:rsidTr="001C10D5">
        <w:tc>
          <w:tcPr>
            <w:tcW w:w="1406" w:type="dxa"/>
            <w:vAlign w:val="center"/>
          </w:tcPr>
          <w:p w14:paraId="43FEC63E" w14:textId="24255365" w:rsidR="001C10D5" w:rsidRDefault="001C10D5" w:rsidP="001C10D5">
            <w:pPr>
              <w:spacing w:line="240" w:lineRule="exact"/>
              <w:jc w:val="center"/>
            </w:pPr>
            <w:r>
              <w:t>12</w:t>
            </w:r>
            <w:r w:rsidRPr="00836073">
              <w:t xml:space="preserve"> </w:t>
            </w:r>
            <w:r>
              <w:t>octobre</w:t>
            </w:r>
          </w:p>
          <w:p w14:paraId="685D715A" w14:textId="20081EE1" w:rsidR="001C10D5" w:rsidRPr="00836073" w:rsidRDefault="001C10D5" w:rsidP="001C10D5">
            <w:pPr>
              <w:spacing w:line="240" w:lineRule="exact"/>
              <w:jc w:val="center"/>
            </w:pPr>
            <w:r>
              <w:t>13h00-16h30</w:t>
            </w:r>
          </w:p>
        </w:tc>
        <w:tc>
          <w:tcPr>
            <w:tcW w:w="1283" w:type="dxa"/>
            <w:vAlign w:val="center"/>
          </w:tcPr>
          <w:p w14:paraId="6856B061" w14:textId="224D2473" w:rsidR="001C10D5" w:rsidRDefault="001C10D5" w:rsidP="001C10D5">
            <w:pPr>
              <w:spacing w:line="240" w:lineRule="exact"/>
              <w:jc w:val="center"/>
            </w:pPr>
            <w:r>
              <w:t>R1</w:t>
            </w:r>
          </w:p>
        </w:tc>
        <w:tc>
          <w:tcPr>
            <w:tcW w:w="5455" w:type="dxa"/>
            <w:vAlign w:val="center"/>
          </w:tcPr>
          <w:p w14:paraId="63D282DA" w14:textId="546CADDC" w:rsidR="001C10D5" w:rsidRDefault="001C10D5" w:rsidP="001C10D5">
            <w:pPr>
              <w:spacing w:line="240" w:lineRule="exact"/>
              <w:jc w:val="center"/>
            </w:pPr>
            <w:r>
              <w:t>Éléments spécifiques à la thérapie de soutien</w:t>
            </w:r>
          </w:p>
        </w:tc>
        <w:tc>
          <w:tcPr>
            <w:tcW w:w="3045" w:type="dxa"/>
            <w:vAlign w:val="center"/>
          </w:tcPr>
          <w:p w14:paraId="1DF2DA63" w14:textId="69391D7B" w:rsidR="001C10D5" w:rsidRDefault="001C10D5" w:rsidP="001C10D5">
            <w:pPr>
              <w:spacing w:line="240" w:lineRule="exact"/>
              <w:jc w:val="center"/>
            </w:pPr>
            <w:r>
              <w:t>Mike Van Tassel</w:t>
            </w:r>
          </w:p>
        </w:tc>
      </w:tr>
      <w:tr w:rsidR="001C10D5" w14:paraId="5919FCA9" w14:textId="77777777" w:rsidTr="001C10D5">
        <w:tc>
          <w:tcPr>
            <w:tcW w:w="1406" w:type="dxa"/>
            <w:vAlign w:val="center"/>
          </w:tcPr>
          <w:p w14:paraId="453CE67A" w14:textId="52911BF6" w:rsidR="001C10D5" w:rsidRDefault="001C10D5" w:rsidP="001C10D5">
            <w:pPr>
              <w:spacing w:line="240" w:lineRule="exact"/>
              <w:jc w:val="center"/>
            </w:pPr>
            <w:r>
              <w:t>19 octobre</w:t>
            </w:r>
          </w:p>
          <w:p w14:paraId="364FB10F" w14:textId="4C62BD1F" w:rsidR="001C10D5" w:rsidRPr="00836073" w:rsidRDefault="001C10D5" w:rsidP="001C10D5">
            <w:pPr>
              <w:spacing w:line="240" w:lineRule="exact"/>
              <w:jc w:val="center"/>
            </w:pPr>
            <w:r>
              <w:t>13h00-16h30</w:t>
            </w:r>
          </w:p>
        </w:tc>
        <w:tc>
          <w:tcPr>
            <w:tcW w:w="1283" w:type="dxa"/>
            <w:vAlign w:val="center"/>
          </w:tcPr>
          <w:p w14:paraId="43109CC7" w14:textId="047C1996" w:rsidR="001C10D5" w:rsidRDefault="001C10D5" w:rsidP="001C10D5">
            <w:pPr>
              <w:spacing w:line="240" w:lineRule="exact"/>
              <w:jc w:val="center"/>
            </w:pPr>
            <w:r>
              <w:t>R1</w:t>
            </w:r>
          </w:p>
        </w:tc>
        <w:tc>
          <w:tcPr>
            <w:tcW w:w="5455" w:type="dxa"/>
            <w:vAlign w:val="center"/>
          </w:tcPr>
          <w:p w14:paraId="2A486265" w14:textId="60B962D0" w:rsidR="001C10D5" w:rsidRDefault="001C10D5" w:rsidP="001C10D5">
            <w:pPr>
              <w:spacing w:line="240" w:lineRule="exact"/>
              <w:jc w:val="center"/>
            </w:pPr>
            <w:r>
              <w:t>Stratégie de régulation en psychothérapie</w:t>
            </w:r>
          </w:p>
        </w:tc>
        <w:tc>
          <w:tcPr>
            <w:tcW w:w="3045" w:type="dxa"/>
            <w:vAlign w:val="center"/>
          </w:tcPr>
          <w:p w14:paraId="35F37D48" w14:textId="4C343984" w:rsidR="001C10D5" w:rsidRDefault="001C10D5" w:rsidP="001C10D5">
            <w:pPr>
              <w:spacing w:line="240" w:lineRule="exact"/>
              <w:jc w:val="center"/>
            </w:pPr>
            <w:r>
              <w:t>Mike Van Tassel</w:t>
            </w:r>
          </w:p>
        </w:tc>
      </w:tr>
      <w:tr w:rsidR="001C10D5" w14:paraId="1E3CAE17" w14:textId="77777777" w:rsidTr="001C10D5">
        <w:tc>
          <w:tcPr>
            <w:tcW w:w="1406" w:type="dxa"/>
            <w:vAlign w:val="center"/>
          </w:tcPr>
          <w:p w14:paraId="2382D613" w14:textId="41B4878D" w:rsidR="001C10D5" w:rsidRDefault="001C10D5" w:rsidP="001C10D5">
            <w:pPr>
              <w:spacing w:line="240" w:lineRule="exact"/>
              <w:jc w:val="center"/>
            </w:pPr>
            <w:r>
              <w:t>2 novembre</w:t>
            </w:r>
          </w:p>
          <w:p w14:paraId="3C3C1D71" w14:textId="6D5B6367" w:rsidR="001C10D5" w:rsidRPr="00836073" w:rsidRDefault="001C10D5" w:rsidP="001C10D5">
            <w:pPr>
              <w:spacing w:line="240" w:lineRule="exact"/>
              <w:jc w:val="center"/>
            </w:pPr>
            <w:r>
              <w:t>13h00-16h30</w:t>
            </w:r>
          </w:p>
        </w:tc>
        <w:tc>
          <w:tcPr>
            <w:tcW w:w="1283" w:type="dxa"/>
            <w:vAlign w:val="center"/>
          </w:tcPr>
          <w:p w14:paraId="20C94593" w14:textId="27EE3FBF" w:rsidR="001C10D5" w:rsidRDefault="001C10D5" w:rsidP="001C10D5">
            <w:pPr>
              <w:spacing w:line="240" w:lineRule="exact"/>
              <w:jc w:val="center"/>
            </w:pPr>
            <w:r>
              <w:t>R1</w:t>
            </w:r>
          </w:p>
        </w:tc>
        <w:tc>
          <w:tcPr>
            <w:tcW w:w="5455" w:type="dxa"/>
            <w:vAlign w:val="center"/>
          </w:tcPr>
          <w:p w14:paraId="69424779" w14:textId="6F5B689D" w:rsidR="001C10D5" w:rsidRDefault="001C10D5" w:rsidP="001C10D5">
            <w:pPr>
              <w:spacing w:line="240" w:lineRule="exact"/>
              <w:jc w:val="center"/>
            </w:pPr>
            <w:r>
              <w:t>Processus de mentalisation</w:t>
            </w:r>
          </w:p>
        </w:tc>
        <w:tc>
          <w:tcPr>
            <w:tcW w:w="3045" w:type="dxa"/>
            <w:vAlign w:val="center"/>
          </w:tcPr>
          <w:p w14:paraId="2EBCDB7A" w14:textId="3E66B93F" w:rsidR="001C10D5" w:rsidRDefault="001C10D5" w:rsidP="001C10D5">
            <w:pPr>
              <w:spacing w:line="240" w:lineRule="exact"/>
              <w:jc w:val="center"/>
            </w:pPr>
            <w:r>
              <w:t>Simon Poirier</w:t>
            </w:r>
          </w:p>
        </w:tc>
      </w:tr>
      <w:tr w:rsidR="001C10D5" w14:paraId="2F93AAEC" w14:textId="77777777" w:rsidTr="001C10D5">
        <w:tc>
          <w:tcPr>
            <w:tcW w:w="1406" w:type="dxa"/>
            <w:vAlign w:val="center"/>
          </w:tcPr>
          <w:p w14:paraId="49D857A2" w14:textId="4A90E69D" w:rsidR="001C10D5" w:rsidRDefault="001C10D5" w:rsidP="001C10D5">
            <w:pPr>
              <w:spacing w:line="240" w:lineRule="exact"/>
              <w:jc w:val="center"/>
            </w:pPr>
            <w:r>
              <w:t>23 novembre</w:t>
            </w:r>
          </w:p>
          <w:p w14:paraId="3D05F20B" w14:textId="0BA6AF2E" w:rsidR="001C10D5" w:rsidRPr="00836073" w:rsidRDefault="001C10D5" w:rsidP="001C10D5">
            <w:pPr>
              <w:spacing w:line="240" w:lineRule="exact"/>
              <w:jc w:val="center"/>
            </w:pPr>
            <w:r>
              <w:t>13h00-16h30</w:t>
            </w:r>
          </w:p>
        </w:tc>
        <w:tc>
          <w:tcPr>
            <w:tcW w:w="1283" w:type="dxa"/>
            <w:vAlign w:val="center"/>
          </w:tcPr>
          <w:p w14:paraId="7171309D" w14:textId="7A105B53" w:rsidR="001C10D5" w:rsidRDefault="001C10D5" w:rsidP="001C10D5">
            <w:pPr>
              <w:spacing w:line="240" w:lineRule="exact"/>
              <w:jc w:val="center"/>
            </w:pPr>
            <w:r>
              <w:t>R1</w:t>
            </w:r>
          </w:p>
        </w:tc>
        <w:tc>
          <w:tcPr>
            <w:tcW w:w="5455" w:type="dxa"/>
            <w:vAlign w:val="center"/>
          </w:tcPr>
          <w:p w14:paraId="28235CCD" w14:textId="647ED9AA" w:rsidR="001C10D5" w:rsidRDefault="001C10D5" w:rsidP="001C10D5">
            <w:pPr>
              <w:spacing w:line="240" w:lineRule="exact"/>
              <w:jc w:val="center"/>
            </w:pPr>
            <w:r>
              <w:t>Praticum de psychothérapie</w:t>
            </w:r>
          </w:p>
        </w:tc>
        <w:tc>
          <w:tcPr>
            <w:tcW w:w="3045" w:type="dxa"/>
            <w:vAlign w:val="center"/>
          </w:tcPr>
          <w:p w14:paraId="6FABDEEA" w14:textId="7467A023" w:rsidR="001C10D5" w:rsidRDefault="001C10D5" w:rsidP="001C10D5">
            <w:pPr>
              <w:spacing w:line="240" w:lineRule="exact"/>
              <w:jc w:val="center"/>
            </w:pPr>
            <w:r>
              <w:t>Mike Van Tassel et Florence Charest</w:t>
            </w:r>
          </w:p>
        </w:tc>
      </w:tr>
    </w:tbl>
    <w:p w14:paraId="6B3DA639" w14:textId="67F87087" w:rsidR="00BF1E3D" w:rsidRDefault="00BF1E3D" w:rsidP="00AD3B0F">
      <w:pPr>
        <w:spacing w:after="160" w:line="259" w:lineRule="auto"/>
        <w:rPr>
          <w:b/>
          <w:bCs/>
        </w:rPr>
      </w:pPr>
    </w:p>
    <w:p w14:paraId="33EA662F" w14:textId="275D55DA" w:rsidR="00BF1E3D" w:rsidRDefault="00AD3B0F" w:rsidP="00AD3B0F">
      <w:pPr>
        <w:spacing w:after="160" w:line="259" w:lineRule="auto"/>
        <w:jc w:val="center"/>
        <w:rPr>
          <w:b/>
          <w:bCs/>
        </w:rPr>
      </w:pPr>
      <w:r>
        <w:rPr>
          <w:b/>
          <w:bCs/>
        </w:rPr>
        <w:t xml:space="preserve">Psychothérapie psychodynamique </w:t>
      </w:r>
    </w:p>
    <w:tbl>
      <w:tblPr>
        <w:tblStyle w:val="Grilledutableau"/>
        <w:tblW w:w="0" w:type="auto"/>
        <w:tblLook w:val="04A0" w:firstRow="1" w:lastRow="0" w:firstColumn="1" w:lastColumn="0" w:noHBand="0" w:noVBand="1"/>
      </w:tblPr>
      <w:tblGrid>
        <w:gridCol w:w="1398"/>
        <w:gridCol w:w="1291"/>
        <w:gridCol w:w="5368"/>
        <w:gridCol w:w="3132"/>
      </w:tblGrid>
      <w:tr w:rsidR="001C10D5" w14:paraId="271BC8DD" w14:textId="77777777" w:rsidTr="003E6918">
        <w:tc>
          <w:tcPr>
            <w:tcW w:w="1398" w:type="dxa"/>
            <w:vAlign w:val="center"/>
          </w:tcPr>
          <w:p w14:paraId="058DA210" w14:textId="77777777" w:rsidR="001C10D5" w:rsidRPr="00836073" w:rsidRDefault="001C10D5" w:rsidP="003E6918">
            <w:pPr>
              <w:spacing w:line="240" w:lineRule="exact"/>
              <w:jc w:val="center"/>
              <w:rPr>
                <w:b/>
                <w:bCs/>
              </w:rPr>
            </w:pPr>
            <w:r w:rsidRPr="00836073">
              <w:rPr>
                <w:b/>
                <w:bCs/>
              </w:rPr>
              <w:t>Date</w:t>
            </w:r>
          </w:p>
        </w:tc>
        <w:tc>
          <w:tcPr>
            <w:tcW w:w="1291" w:type="dxa"/>
            <w:vAlign w:val="center"/>
          </w:tcPr>
          <w:p w14:paraId="4CC5D6CB" w14:textId="66004DB8" w:rsidR="001C10D5" w:rsidRDefault="001C10D5" w:rsidP="003E6918">
            <w:pPr>
              <w:spacing w:line="240" w:lineRule="exact"/>
              <w:jc w:val="center"/>
              <w:rPr>
                <w:b/>
                <w:bCs/>
              </w:rPr>
            </w:pPr>
            <w:r>
              <w:rPr>
                <w:b/>
                <w:bCs/>
              </w:rPr>
              <w:t>Niveau de résidence</w:t>
            </w:r>
          </w:p>
        </w:tc>
        <w:tc>
          <w:tcPr>
            <w:tcW w:w="5368" w:type="dxa"/>
            <w:vAlign w:val="center"/>
          </w:tcPr>
          <w:p w14:paraId="258F05DF" w14:textId="20BD68C2" w:rsidR="001C10D5" w:rsidRDefault="001C10D5" w:rsidP="003E6918">
            <w:pPr>
              <w:spacing w:line="240" w:lineRule="exact"/>
              <w:jc w:val="center"/>
              <w:rPr>
                <w:b/>
                <w:bCs/>
              </w:rPr>
            </w:pPr>
            <w:r>
              <w:rPr>
                <w:b/>
                <w:bCs/>
              </w:rPr>
              <w:t>Titre du cours</w:t>
            </w:r>
            <w:r w:rsidR="002D63B3">
              <w:rPr>
                <w:b/>
                <w:bCs/>
              </w:rPr>
              <w:t xml:space="preserve"> (exemple)</w:t>
            </w:r>
          </w:p>
        </w:tc>
        <w:tc>
          <w:tcPr>
            <w:tcW w:w="3132" w:type="dxa"/>
            <w:vAlign w:val="center"/>
          </w:tcPr>
          <w:p w14:paraId="7AE10F7B" w14:textId="77777777" w:rsidR="001C10D5" w:rsidRDefault="001C10D5" w:rsidP="003E6918">
            <w:pPr>
              <w:spacing w:line="240" w:lineRule="exact"/>
              <w:jc w:val="center"/>
              <w:rPr>
                <w:b/>
                <w:bCs/>
              </w:rPr>
            </w:pPr>
            <w:r>
              <w:rPr>
                <w:b/>
                <w:bCs/>
              </w:rPr>
              <w:t>Professeur</w:t>
            </w:r>
          </w:p>
        </w:tc>
      </w:tr>
      <w:tr w:rsidR="001C10D5" w14:paraId="488E54C6" w14:textId="77777777" w:rsidTr="003E6918">
        <w:tc>
          <w:tcPr>
            <w:tcW w:w="1398" w:type="dxa"/>
            <w:vAlign w:val="center"/>
          </w:tcPr>
          <w:p w14:paraId="6FF57E67" w14:textId="015FC6FE" w:rsidR="001C10D5" w:rsidRDefault="001C10D5" w:rsidP="003E6918">
            <w:pPr>
              <w:spacing w:line="240" w:lineRule="exact"/>
              <w:jc w:val="center"/>
            </w:pPr>
            <w:r>
              <w:t>11 janvier</w:t>
            </w:r>
          </w:p>
          <w:p w14:paraId="37FF377F" w14:textId="77777777" w:rsidR="001C10D5" w:rsidRPr="00836073" w:rsidRDefault="001C10D5" w:rsidP="003E6918">
            <w:pPr>
              <w:spacing w:line="240" w:lineRule="exact"/>
              <w:jc w:val="center"/>
            </w:pPr>
            <w:r>
              <w:t>13h00-16h30</w:t>
            </w:r>
          </w:p>
        </w:tc>
        <w:tc>
          <w:tcPr>
            <w:tcW w:w="1291" w:type="dxa"/>
            <w:vAlign w:val="center"/>
          </w:tcPr>
          <w:p w14:paraId="68214F81" w14:textId="5DC62D6E" w:rsidR="001C10D5" w:rsidRDefault="001C10D5" w:rsidP="003E6918">
            <w:pPr>
              <w:spacing w:line="240" w:lineRule="exact"/>
              <w:jc w:val="center"/>
            </w:pPr>
            <w:r>
              <w:t>R1</w:t>
            </w:r>
          </w:p>
        </w:tc>
        <w:tc>
          <w:tcPr>
            <w:tcW w:w="5368" w:type="dxa"/>
            <w:vAlign w:val="center"/>
          </w:tcPr>
          <w:p w14:paraId="5500C333" w14:textId="5CCE0EF9" w:rsidR="001C10D5" w:rsidRPr="00164D52" w:rsidRDefault="001C10D5" w:rsidP="003E6918">
            <w:pPr>
              <w:spacing w:line="240" w:lineRule="exact"/>
              <w:jc w:val="center"/>
            </w:pPr>
            <w:r>
              <w:t>Bases de la psychodynamique – Concept théoriques</w:t>
            </w:r>
          </w:p>
        </w:tc>
        <w:tc>
          <w:tcPr>
            <w:tcW w:w="3132" w:type="dxa"/>
            <w:vAlign w:val="center"/>
          </w:tcPr>
          <w:p w14:paraId="194D60FC" w14:textId="2861C9D4" w:rsidR="001C10D5" w:rsidRPr="00164D52" w:rsidRDefault="001C10D5" w:rsidP="003E6918">
            <w:pPr>
              <w:spacing w:line="240" w:lineRule="exact"/>
              <w:jc w:val="center"/>
            </w:pPr>
            <w:r>
              <w:t>Jean-Charles Crombez</w:t>
            </w:r>
          </w:p>
        </w:tc>
      </w:tr>
      <w:tr w:rsidR="001C10D5" w14:paraId="41232D5F" w14:textId="77777777" w:rsidTr="003E6918">
        <w:tc>
          <w:tcPr>
            <w:tcW w:w="1398" w:type="dxa"/>
            <w:vAlign w:val="center"/>
          </w:tcPr>
          <w:p w14:paraId="175716BC" w14:textId="38B71F76" w:rsidR="001C10D5" w:rsidRDefault="001C10D5" w:rsidP="003E6918">
            <w:pPr>
              <w:spacing w:line="240" w:lineRule="exact"/>
              <w:jc w:val="center"/>
            </w:pPr>
            <w:r>
              <w:t>18 janvier</w:t>
            </w:r>
          </w:p>
          <w:p w14:paraId="030FE5DE" w14:textId="77777777" w:rsidR="001C10D5" w:rsidRPr="00836073" w:rsidRDefault="001C10D5" w:rsidP="003E6918">
            <w:pPr>
              <w:spacing w:line="240" w:lineRule="exact"/>
              <w:jc w:val="center"/>
            </w:pPr>
            <w:r>
              <w:t>13h00-16h30</w:t>
            </w:r>
          </w:p>
        </w:tc>
        <w:tc>
          <w:tcPr>
            <w:tcW w:w="1291" w:type="dxa"/>
            <w:vAlign w:val="center"/>
          </w:tcPr>
          <w:p w14:paraId="0AF21C5B" w14:textId="16C9B360" w:rsidR="001C10D5" w:rsidRDefault="001C10D5" w:rsidP="003E6918">
            <w:pPr>
              <w:spacing w:line="240" w:lineRule="exact"/>
              <w:jc w:val="center"/>
            </w:pPr>
            <w:r>
              <w:t>R1</w:t>
            </w:r>
          </w:p>
        </w:tc>
        <w:tc>
          <w:tcPr>
            <w:tcW w:w="5368" w:type="dxa"/>
            <w:vAlign w:val="center"/>
          </w:tcPr>
          <w:p w14:paraId="13F238A3" w14:textId="60F3FB07" w:rsidR="001C10D5" w:rsidRPr="00164D52" w:rsidRDefault="001C10D5" w:rsidP="003E6918">
            <w:pPr>
              <w:spacing w:line="240" w:lineRule="exact"/>
              <w:jc w:val="center"/>
            </w:pPr>
            <w:r>
              <w:t>Diagnostic structural</w:t>
            </w:r>
          </w:p>
        </w:tc>
        <w:tc>
          <w:tcPr>
            <w:tcW w:w="3132" w:type="dxa"/>
            <w:vAlign w:val="center"/>
          </w:tcPr>
          <w:p w14:paraId="4E738787" w14:textId="39CEA35A" w:rsidR="001C10D5" w:rsidRPr="00164D52" w:rsidRDefault="001C10D5" w:rsidP="003E6918">
            <w:pPr>
              <w:spacing w:line="240" w:lineRule="exact"/>
              <w:jc w:val="center"/>
            </w:pPr>
            <w:r>
              <w:t>Prométhéas Constantinidès</w:t>
            </w:r>
          </w:p>
        </w:tc>
      </w:tr>
      <w:tr w:rsidR="001C10D5" w14:paraId="5A13E648" w14:textId="77777777" w:rsidTr="003E6918">
        <w:tc>
          <w:tcPr>
            <w:tcW w:w="1398" w:type="dxa"/>
            <w:vAlign w:val="center"/>
          </w:tcPr>
          <w:p w14:paraId="7D905B7E" w14:textId="253A189E" w:rsidR="001C10D5" w:rsidRDefault="001C10D5" w:rsidP="003E6918">
            <w:pPr>
              <w:spacing w:line="240" w:lineRule="exact"/>
              <w:jc w:val="center"/>
            </w:pPr>
            <w:r>
              <w:t>25 janvier</w:t>
            </w:r>
          </w:p>
          <w:p w14:paraId="2612E3A4" w14:textId="683F7D96" w:rsidR="001C10D5" w:rsidRPr="00836073" w:rsidRDefault="001C10D5" w:rsidP="003E6918">
            <w:pPr>
              <w:spacing w:line="240" w:lineRule="exact"/>
              <w:jc w:val="center"/>
            </w:pPr>
            <w:r>
              <w:t>8h30-12h00</w:t>
            </w:r>
          </w:p>
        </w:tc>
        <w:tc>
          <w:tcPr>
            <w:tcW w:w="1291" w:type="dxa"/>
            <w:vAlign w:val="center"/>
          </w:tcPr>
          <w:p w14:paraId="156328A7" w14:textId="52F31841" w:rsidR="001C10D5" w:rsidRDefault="001C10D5" w:rsidP="003E6918">
            <w:pPr>
              <w:spacing w:line="240" w:lineRule="exact"/>
              <w:jc w:val="center"/>
            </w:pPr>
            <w:r>
              <w:t>R1</w:t>
            </w:r>
          </w:p>
        </w:tc>
        <w:tc>
          <w:tcPr>
            <w:tcW w:w="5368" w:type="dxa"/>
            <w:vAlign w:val="center"/>
          </w:tcPr>
          <w:p w14:paraId="3DB3CF96" w14:textId="05367640" w:rsidR="001C10D5" w:rsidRPr="00164D52" w:rsidRDefault="001C10D5" w:rsidP="003E6918">
            <w:pPr>
              <w:spacing w:line="240" w:lineRule="exact"/>
              <w:jc w:val="center"/>
            </w:pPr>
            <w:r>
              <w:t>Bases de la psychodynamique – Premiers entretiens (partie 1)</w:t>
            </w:r>
          </w:p>
        </w:tc>
        <w:tc>
          <w:tcPr>
            <w:tcW w:w="3132" w:type="dxa"/>
            <w:vAlign w:val="center"/>
          </w:tcPr>
          <w:p w14:paraId="362F927F" w14:textId="3AF06A0A" w:rsidR="001C10D5" w:rsidRPr="00164D52" w:rsidRDefault="001C10D5" w:rsidP="003E6918">
            <w:pPr>
              <w:spacing w:line="240" w:lineRule="exact"/>
              <w:jc w:val="center"/>
            </w:pPr>
            <w:r>
              <w:t>Prométhéas Constantinidès</w:t>
            </w:r>
          </w:p>
        </w:tc>
      </w:tr>
      <w:tr w:rsidR="001C10D5" w14:paraId="42A92690" w14:textId="77777777" w:rsidTr="003E6918">
        <w:tc>
          <w:tcPr>
            <w:tcW w:w="1398" w:type="dxa"/>
            <w:vAlign w:val="center"/>
          </w:tcPr>
          <w:p w14:paraId="48763152" w14:textId="6655EC23" w:rsidR="001C10D5" w:rsidRDefault="0068593C" w:rsidP="003E6918">
            <w:pPr>
              <w:spacing w:line="240" w:lineRule="exact"/>
              <w:jc w:val="center"/>
            </w:pPr>
            <w:r>
              <w:t>1</w:t>
            </w:r>
            <w:r w:rsidRPr="0068593C">
              <w:rPr>
                <w:vertAlign w:val="superscript"/>
              </w:rPr>
              <w:t>er</w:t>
            </w:r>
            <w:r>
              <w:t xml:space="preserve"> mars 8h30-12h00</w:t>
            </w:r>
          </w:p>
          <w:p w14:paraId="794EF678" w14:textId="77777777" w:rsidR="001C10D5" w:rsidRPr="00836073" w:rsidRDefault="001C10D5" w:rsidP="003E6918">
            <w:pPr>
              <w:spacing w:line="240" w:lineRule="exact"/>
              <w:jc w:val="center"/>
            </w:pPr>
            <w:r>
              <w:lastRenderedPageBreak/>
              <w:t>13h00-16h30</w:t>
            </w:r>
          </w:p>
        </w:tc>
        <w:tc>
          <w:tcPr>
            <w:tcW w:w="1291" w:type="dxa"/>
            <w:vAlign w:val="center"/>
          </w:tcPr>
          <w:p w14:paraId="6C406F05" w14:textId="52F66029" w:rsidR="001C10D5" w:rsidRDefault="001C10D5" w:rsidP="003E6918">
            <w:pPr>
              <w:spacing w:line="240" w:lineRule="exact"/>
              <w:jc w:val="center"/>
            </w:pPr>
            <w:r>
              <w:lastRenderedPageBreak/>
              <w:t>R1</w:t>
            </w:r>
          </w:p>
        </w:tc>
        <w:tc>
          <w:tcPr>
            <w:tcW w:w="5368" w:type="dxa"/>
            <w:vAlign w:val="center"/>
          </w:tcPr>
          <w:p w14:paraId="65525812" w14:textId="3F8BE68F" w:rsidR="001C10D5" w:rsidRPr="00164D52" w:rsidRDefault="0068593C" w:rsidP="003E6918">
            <w:pPr>
              <w:spacing w:line="240" w:lineRule="exact"/>
              <w:jc w:val="center"/>
            </w:pPr>
            <w:r>
              <w:t>Bases de la psychodynamique – Aspects développementaux</w:t>
            </w:r>
          </w:p>
        </w:tc>
        <w:tc>
          <w:tcPr>
            <w:tcW w:w="3132" w:type="dxa"/>
            <w:vAlign w:val="center"/>
          </w:tcPr>
          <w:p w14:paraId="23099BC2" w14:textId="7188A3CC" w:rsidR="001C10D5" w:rsidRPr="00164D52" w:rsidRDefault="0068593C" w:rsidP="003E6918">
            <w:pPr>
              <w:spacing w:line="240" w:lineRule="exact"/>
              <w:jc w:val="center"/>
            </w:pPr>
            <w:r>
              <w:t>Alain Lebel</w:t>
            </w:r>
          </w:p>
        </w:tc>
      </w:tr>
      <w:tr w:rsidR="001C10D5" w14:paraId="66FEF60E" w14:textId="77777777" w:rsidTr="003E6918">
        <w:tc>
          <w:tcPr>
            <w:tcW w:w="1398" w:type="dxa"/>
            <w:vAlign w:val="center"/>
          </w:tcPr>
          <w:p w14:paraId="21BD58C3" w14:textId="538C7DFB" w:rsidR="001C10D5" w:rsidRPr="00836073" w:rsidRDefault="00E747AA" w:rsidP="003E6918">
            <w:pPr>
              <w:spacing w:line="240" w:lineRule="exact"/>
              <w:jc w:val="center"/>
            </w:pPr>
            <w:r>
              <w:lastRenderedPageBreak/>
              <w:t>1</w:t>
            </w:r>
            <w:r w:rsidRPr="00E747AA">
              <w:rPr>
                <w:vertAlign w:val="superscript"/>
              </w:rPr>
              <w:t>er</w:t>
            </w:r>
            <w:r>
              <w:t xml:space="preserve"> mars 13h00-16h30</w:t>
            </w:r>
          </w:p>
        </w:tc>
        <w:tc>
          <w:tcPr>
            <w:tcW w:w="1291" w:type="dxa"/>
            <w:vAlign w:val="center"/>
          </w:tcPr>
          <w:p w14:paraId="594A8D41" w14:textId="50D3E9F9" w:rsidR="001C10D5" w:rsidRDefault="001C10D5" w:rsidP="003E6918">
            <w:pPr>
              <w:spacing w:line="240" w:lineRule="exact"/>
              <w:jc w:val="center"/>
            </w:pPr>
            <w:r>
              <w:t>R1</w:t>
            </w:r>
          </w:p>
        </w:tc>
        <w:tc>
          <w:tcPr>
            <w:tcW w:w="5368" w:type="dxa"/>
            <w:vAlign w:val="center"/>
          </w:tcPr>
          <w:p w14:paraId="7802E403" w14:textId="6437F4CF" w:rsidR="001C10D5" w:rsidRPr="00164D52" w:rsidRDefault="00E747AA" w:rsidP="003E6918">
            <w:pPr>
              <w:spacing w:line="240" w:lineRule="exact"/>
              <w:jc w:val="center"/>
            </w:pPr>
            <w:r>
              <w:t>Recherche en psychothérapie psychodynamique</w:t>
            </w:r>
          </w:p>
        </w:tc>
        <w:tc>
          <w:tcPr>
            <w:tcW w:w="3132" w:type="dxa"/>
            <w:vAlign w:val="center"/>
          </w:tcPr>
          <w:p w14:paraId="21F2499E" w14:textId="0B997311" w:rsidR="001C10D5" w:rsidRPr="00164D52" w:rsidRDefault="00E747AA" w:rsidP="003E6918">
            <w:pPr>
              <w:spacing w:line="240" w:lineRule="exact"/>
              <w:jc w:val="center"/>
            </w:pPr>
            <w:r>
              <w:t>Benjamin Fortin-Langelier</w:t>
            </w:r>
          </w:p>
        </w:tc>
      </w:tr>
      <w:tr w:rsidR="00A904C9" w14:paraId="1CAFB92C" w14:textId="77777777" w:rsidTr="003E6918">
        <w:tc>
          <w:tcPr>
            <w:tcW w:w="1398" w:type="dxa"/>
            <w:vAlign w:val="center"/>
          </w:tcPr>
          <w:p w14:paraId="5136C222" w14:textId="310D96A5" w:rsidR="00A904C9" w:rsidRPr="00836073" w:rsidRDefault="00652B2B" w:rsidP="00A904C9">
            <w:pPr>
              <w:spacing w:line="240" w:lineRule="exact"/>
              <w:jc w:val="center"/>
            </w:pPr>
            <w:r>
              <w:t>5 avril 13h00-16h30</w:t>
            </w:r>
          </w:p>
        </w:tc>
        <w:tc>
          <w:tcPr>
            <w:tcW w:w="1291" w:type="dxa"/>
            <w:vAlign w:val="center"/>
          </w:tcPr>
          <w:p w14:paraId="276FAC05" w14:textId="6CC3D091" w:rsidR="00A904C9" w:rsidRDefault="00A904C9" w:rsidP="00A904C9">
            <w:pPr>
              <w:spacing w:line="240" w:lineRule="exact"/>
              <w:jc w:val="center"/>
            </w:pPr>
            <w:r>
              <w:t>R1</w:t>
            </w:r>
          </w:p>
        </w:tc>
        <w:tc>
          <w:tcPr>
            <w:tcW w:w="5368" w:type="dxa"/>
            <w:vAlign w:val="center"/>
          </w:tcPr>
          <w:p w14:paraId="3CC264C6" w14:textId="02D137AD" w:rsidR="00A904C9" w:rsidRDefault="00A904C9" w:rsidP="00A904C9">
            <w:pPr>
              <w:spacing w:line="240" w:lineRule="exact"/>
              <w:jc w:val="center"/>
            </w:pPr>
            <w:r>
              <w:t>Bases de la psychothérapie psychodynamique – Premiers entretiens (partie 2)</w:t>
            </w:r>
          </w:p>
        </w:tc>
        <w:tc>
          <w:tcPr>
            <w:tcW w:w="3132" w:type="dxa"/>
            <w:vAlign w:val="center"/>
          </w:tcPr>
          <w:p w14:paraId="08A0D248" w14:textId="274E7E01" w:rsidR="00A904C9" w:rsidRDefault="00A904C9" w:rsidP="00A904C9">
            <w:pPr>
              <w:spacing w:line="240" w:lineRule="exact"/>
              <w:jc w:val="center"/>
            </w:pPr>
            <w:r>
              <w:t>Prométhéas Constantinidès</w:t>
            </w:r>
          </w:p>
        </w:tc>
      </w:tr>
      <w:tr w:rsidR="001C10D5" w14:paraId="3FB64D0A" w14:textId="77777777" w:rsidTr="003E6918">
        <w:tc>
          <w:tcPr>
            <w:tcW w:w="1398" w:type="dxa"/>
            <w:vAlign w:val="center"/>
          </w:tcPr>
          <w:p w14:paraId="1B03102C" w14:textId="4E6BD34A" w:rsidR="001C10D5" w:rsidRPr="00836073" w:rsidRDefault="00FD715F" w:rsidP="003E6918">
            <w:pPr>
              <w:spacing w:line="240" w:lineRule="exact"/>
              <w:jc w:val="center"/>
            </w:pPr>
            <w:r>
              <w:t>17 mai 13h00-16h30</w:t>
            </w:r>
          </w:p>
        </w:tc>
        <w:tc>
          <w:tcPr>
            <w:tcW w:w="1291" w:type="dxa"/>
            <w:vAlign w:val="center"/>
          </w:tcPr>
          <w:p w14:paraId="2BFE932D" w14:textId="2F254616" w:rsidR="001C10D5" w:rsidRDefault="001C10D5" w:rsidP="003E6918">
            <w:pPr>
              <w:spacing w:line="240" w:lineRule="exact"/>
              <w:jc w:val="center"/>
            </w:pPr>
            <w:r>
              <w:t>R1</w:t>
            </w:r>
          </w:p>
        </w:tc>
        <w:tc>
          <w:tcPr>
            <w:tcW w:w="5368" w:type="dxa"/>
            <w:vAlign w:val="center"/>
          </w:tcPr>
          <w:p w14:paraId="5F903AA1" w14:textId="0989CFBB" w:rsidR="001C10D5" w:rsidRDefault="004D3EB1" w:rsidP="003E6918">
            <w:pPr>
              <w:spacing w:line="240" w:lineRule="exact"/>
              <w:jc w:val="center"/>
            </w:pPr>
            <w:r>
              <w:t>Approche psychodynamique des états dépressifs</w:t>
            </w:r>
          </w:p>
        </w:tc>
        <w:tc>
          <w:tcPr>
            <w:tcW w:w="3132" w:type="dxa"/>
            <w:vAlign w:val="center"/>
          </w:tcPr>
          <w:p w14:paraId="3B2619BD" w14:textId="0CBDF444" w:rsidR="001C10D5" w:rsidRDefault="00AD620E" w:rsidP="003E6918">
            <w:pPr>
              <w:spacing w:line="240" w:lineRule="exact"/>
              <w:jc w:val="center"/>
            </w:pPr>
            <w:r>
              <w:t>Benjamin Simard</w:t>
            </w:r>
          </w:p>
        </w:tc>
      </w:tr>
      <w:tr w:rsidR="00186011" w14:paraId="43B4D82C" w14:textId="77777777" w:rsidTr="003E6918">
        <w:tc>
          <w:tcPr>
            <w:tcW w:w="1398" w:type="dxa"/>
            <w:vAlign w:val="center"/>
          </w:tcPr>
          <w:p w14:paraId="4FB64941" w14:textId="454B4D06" w:rsidR="00186011" w:rsidRDefault="00186011" w:rsidP="00186011">
            <w:pPr>
              <w:spacing w:line="240" w:lineRule="exact"/>
              <w:jc w:val="center"/>
            </w:pPr>
            <w:r>
              <w:t>20 aout</w:t>
            </w:r>
          </w:p>
          <w:p w14:paraId="1F252D8A" w14:textId="3B4BB003" w:rsidR="00186011" w:rsidRPr="00836073" w:rsidRDefault="00186011" w:rsidP="00186011">
            <w:pPr>
              <w:spacing w:line="240" w:lineRule="exact"/>
              <w:jc w:val="center"/>
            </w:pPr>
            <w:r>
              <w:t>8h30-12h00</w:t>
            </w:r>
          </w:p>
        </w:tc>
        <w:tc>
          <w:tcPr>
            <w:tcW w:w="1291" w:type="dxa"/>
            <w:vAlign w:val="center"/>
          </w:tcPr>
          <w:p w14:paraId="02AF4E30" w14:textId="36D59D54" w:rsidR="00186011" w:rsidRDefault="00186011" w:rsidP="00186011">
            <w:pPr>
              <w:spacing w:line="240" w:lineRule="exact"/>
              <w:jc w:val="center"/>
            </w:pPr>
            <w:r>
              <w:t>R2</w:t>
            </w:r>
          </w:p>
        </w:tc>
        <w:tc>
          <w:tcPr>
            <w:tcW w:w="5368" w:type="dxa"/>
            <w:vAlign w:val="center"/>
          </w:tcPr>
          <w:p w14:paraId="7050C253" w14:textId="7EAC1B7D" w:rsidR="00186011" w:rsidRDefault="00186011" w:rsidP="00186011">
            <w:pPr>
              <w:spacing w:line="240" w:lineRule="exact"/>
              <w:jc w:val="center"/>
            </w:pPr>
            <w:r>
              <w:t>Approche psychodynamique de la psychose</w:t>
            </w:r>
          </w:p>
        </w:tc>
        <w:tc>
          <w:tcPr>
            <w:tcW w:w="3132" w:type="dxa"/>
            <w:vAlign w:val="center"/>
          </w:tcPr>
          <w:p w14:paraId="653BD705" w14:textId="5E4F780D" w:rsidR="00186011" w:rsidRDefault="00186011" w:rsidP="00186011">
            <w:pPr>
              <w:spacing w:line="240" w:lineRule="exact"/>
              <w:jc w:val="center"/>
            </w:pPr>
            <w:r>
              <w:t>Prométhéas Constantinidès</w:t>
            </w:r>
          </w:p>
        </w:tc>
      </w:tr>
      <w:tr w:rsidR="003F6729" w14:paraId="3FDA7630" w14:textId="77777777" w:rsidTr="003E6918">
        <w:tc>
          <w:tcPr>
            <w:tcW w:w="1398" w:type="dxa"/>
            <w:vAlign w:val="center"/>
          </w:tcPr>
          <w:p w14:paraId="0BD5E568" w14:textId="2F652FFC" w:rsidR="003F6729" w:rsidRDefault="003F6729" w:rsidP="003F6729">
            <w:pPr>
              <w:spacing w:line="240" w:lineRule="exact"/>
              <w:jc w:val="center"/>
            </w:pPr>
            <w:r>
              <w:t xml:space="preserve">31 aout </w:t>
            </w:r>
          </w:p>
          <w:p w14:paraId="27CE7CF5" w14:textId="1562358B" w:rsidR="003F6729" w:rsidRPr="00836073" w:rsidRDefault="003F6729" w:rsidP="003F6729">
            <w:pPr>
              <w:spacing w:line="240" w:lineRule="exact"/>
              <w:jc w:val="center"/>
            </w:pPr>
            <w:r>
              <w:t>8h30-12h00</w:t>
            </w:r>
          </w:p>
        </w:tc>
        <w:tc>
          <w:tcPr>
            <w:tcW w:w="1291" w:type="dxa"/>
            <w:vAlign w:val="center"/>
          </w:tcPr>
          <w:p w14:paraId="1F175936" w14:textId="1546269D" w:rsidR="003F6729" w:rsidRDefault="003F6729" w:rsidP="003F6729">
            <w:pPr>
              <w:spacing w:line="240" w:lineRule="exact"/>
              <w:jc w:val="center"/>
            </w:pPr>
            <w:r>
              <w:t>R2</w:t>
            </w:r>
          </w:p>
        </w:tc>
        <w:tc>
          <w:tcPr>
            <w:tcW w:w="5368" w:type="dxa"/>
            <w:vAlign w:val="center"/>
          </w:tcPr>
          <w:p w14:paraId="379C82FE" w14:textId="7FDDF0A4" w:rsidR="003F6729" w:rsidRDefault="003F6729" w:rsidP="003F6729">
            <w:pPr>
              <w:spacing w:line="240" w:lineRule="exact"/>
              <w:jc w:val="center"/>
            </w:pPr>
            <w:r>
              <w:t>Approche psychodynamique de l’anxiété</w:t>
            </w:r>
          </w:p>
        </w:tc>
        <w:tc>
          <w:tcPr>
            <w:tcW w:w="3132" w:type="dxa"/>
            <w:vAlign w:val="center"/>
          </w:tcPr>
          <w:p w14:paraId="0A5A28C3" w14:textId="189E6F33" w:rsidR="003F6729" w:rsidRDefault="003F6729" w:rsidP="003F6729">
            <w:pPr>
              <w:spacing w:line="240" w:lineRule="exact"/>
              <w:jc w:val="center"/>
            </w:pPr>
            <w:r>
              <w:t>Benjamin Simard</w:t>
            </w:r>
          </w:p>
        </w:tc>
      </w:tr>
      <w:tr w:rsidR="00527060" w14:paraId="3E67A1E0" w14:textId="77777777" w:rsidTr="003E6918">
        <w:tc>
          <w:tcPr>
            <w:tcW w:w="1398" w:type="dxa"/>
            <w:vAlign w:val="center"/>
          </w:tcPr>
          <w:p w14:paraId="749E2D17" w14:textId="1A1E10F2" w:rsidR="00527060" w:rsidRDefault="00397F5A" w:rsidP="003F6729">
            <w:pPr>
              <w:spacing w:line="240" w:lineRule="exact"/>
              <w:jc w:val="center"/>
            </w:pPr>
            <w:r>
              <w:t>18janvier 8h30-12h00</w:t>
            </w:r>
          </w:p>
        </w:tc>
        <w:tc>
          <w:tcPr>
            <w:tcW w:w="1291" w:type="dxa"/>
            <w:vAlign w:val="center"/>
          </w:tcPr>
          <w:p w14:paraId="7334D1C6" w14:textId="1A0DD040" w:rsidR="00527060" w:rsidRDefault="00397F5A" w:rsidP="003F6729">
            <w:pPr>
              <w:spacing w:line="240" w:lineRule="exact"/>
              <w:jc w:val="center"/>
            </w:pPr>
            <w:r>
              <w:t>R2</w:t>
            </w:r>
          </w:p>
        </w:tc>
        <w:tc>
          <w:tcPr>
            <w:tcW w:w="5368" w:type="dxa"/>
            <w:vAlign w:val="center"/>
          </w:tcPr>
          <w:p w14:paraId="4C609409" w14:textId="709C85C0" w:rsidR="00527060" w:rsidRDefault="00527060" w:rsidP="003F6729">
            <w:pPr>
              <w:spacing w:line="240" w:lineRule="exact"/>
              <w:jc w:val="center"/>
            </w:pPr>
            <w:r>
              <w:t>Approche psychodynamique des troubles de la personnalité</w:t>
            </w:r>
          </w:p>
        </w:tc>
        <w:tc>
          <w:tcPr>
            <w:tcW w:w="3132" w:type="dxa"/>
            <w:vAlign w:val="center"/>
          </w:tcPr>
          <w:p w14:paraId="301C07E5" w14:textId="30DF6DCE" w:rsidR="00527060" w:rsidRDefault="00397F5A" w:rsidP="003F6729">
            <w:pPr>
              <w:spacing w:line="240" w:lineRule="exact"/>
              <w:jc w:val="center"/>
            </w:pPr>
            <w:r>
              <w:t>Estelle Ouellet</w:t>
            </w:r>
          </w:p>
        </w:tc>
      </w:tr>
      <w:tr w:rsidR="005B514D" w14:paraId="2FEFF29A" w14:textId="77777777" w:rsidTr="003E6918">
        <w:tc>
          <w:tcPr>
            <w:tcW w:w="1398" w:type="dxa"/>
            <w:vAlign w:val="center"/>
          </w:tcPr>
          <w:p w14:paraId="21663E1D" w14:textId="3D2A0774" w:rsidR="005B514D" w:rsidRDefault="002A2372" w:rsidP="005B514D">
            <w:pPr>
              <w:spacing w:line="240" w:lineRule="exact"/>
              <w:jc w:val="center"/>
            </w:pPr>
            <w:r>
              <w:t>16 mars 13h00-16h30</w:t>
            </w:r>
          </w:p>
        </w:tc>
        <w:tc>
          <w:tcPr>
            <w:tcW w:w="1291" w:type="dxa"/>
            <w:vAlign w:val="center"/>
          </w:tcPr>
          <w:p w14:paraId="6A6993CF" w14:textId="4043339A" w:rsidR="005B514D" w:rsidRDefault="002A2372" w:rsidP="005B514D">
            <w:pPr>
              <w:spacing w:line="240" w:lineRule="exact"/>
              <w:jc w:val="center"/>
            </w:pPr>
            <w:r>
              <w:t>R2</w:t>
            </w:r>
          </w:p>
        </w:tc>
        <w:tc>
          <w:tcPr>
            <w:tcW w:w="5368" w:type="dxa"/>
            <w:vAlign w:val="center"/>
          </w:tcPr>
          <w:p w14:paraId="6F584BA8" w14:textId="26EF3652" w:rsidR="005B514D" w:rsidRDefault="005B514D" w:rsidP="005B514D">
            <w:pPr>
              <w:spacing w:line="240" w:lineRule="exact"/>
              <w:jc w:val="center"/>
            </w:pPr>
            <w:r>
              <w:t>Approche psychodynamique de la toxicomanie</w:t>
            </w:r>
          </w:p>
        </w:tc>
        <w:tc>
          <w:tcPr>
            <w:tcW w:w="3132" w:type="dxa"/>
            <w:vAlign w:val="center"/>
          </w:tcPr>
          <w:p w14:paraId="295B559B" w14:textId="260D7FDF" w:rsidR="005B514D" w:rsidRDefault="006908B1" w:rsidP="005B514D">
            <w:pPr>
              <w:spacing w:line="240" w:lineRule="exact"/>
              <w:jc w:val="center"/>
            </w:pPr>
            <w:r>
              <w:t>François N</w:t>
            </w:r>
            <w:r w:rsidR="00444F53">
              <w:t>oël</w:t>
            </w:r>
          </w:p>
        </w:tc>
      </w:tr>
      <w:tr w:rsidR="008024F5" w14:paraId="56F228FA" w14:textId="77777777" w:rsidTr="003E6918">
        <w:tc>
          <w:tcPr>
            <w:tcW w:w="1398" w:type="dxa"/>
            <w:vAlign w:val="center"/>
          </w:tcPr>
          <w:p w14:paraId="77A915DF" w14:textId="0EB73A37" w:rsidR="008024F5" w:rsidRDefault="008024F5" w:rsidP="005B514D">
            <w:pPr>
              <w:spacing w:line="240" w:lineRule="exact"/>
              <w:jc w:val="center"/>
            </w:pPr>
            <w:r>
              <w:t>17 mars 8h30-1</w:t>
            </w:r>
            <w:r w:rsidR="00A97E32">
              <w:t>2h00</w:t>
            </w:r>
          </w:p>
        </w:tc>
        <w:tc>
          <w:tcPr>
            <w:tcW w:w="1291" w:type="dxa"/>
            <w:vAlign w:val="center"/>
          </w:tcPr>
          <w:p w14:paraId="2CB8F30B" w14:textId="3D7087F3" w:rsidR="008024F5" w:rsidRDefault="008024F5" w:rsidP="005B514D">
            <w:pPr>
              <w:spacing w:line="240" w:lineRule="exact"/>
              <w:jc w:val="center"/>
            </w:pPr>
            <w:r>
              <w:t>R2</w:t>
            </w:r>
          </w:p>
        </w:tc>
        <w:tc>
          <w:tcPr>
            <w:tcW w:w="5368" w:type="dxa"/>
            <w:vAlign w:val="center"/>
          </w:tcPr>
          <w:p w14:paraId="4E50AE1C" w14:textId="55D3F106" w:rsidR="008024F5" w:rsidRDefault="008024F5" w:rsidP="005B514D">
            <w:pPr>
              <w:spacing w:line="240" w:lineRule="exact"/>
              <w:jc w:val="center"/>
            </w:pPr>
            <w:r>
              <w:t>Psychodynamique : sexualité et fantasme</w:t>
            </w:r>
          </w:p>
        </w:tc>
        <w:tc>
          <w:tcPr>
            <w:tcW w:w="3132" w:type="dxa"/>
            <w:vAlign w:val="center"/>
          </w:tcPr>
          <w:p w14:paraId="08343C18" w14:textId="510A23F9" w:rsidR="008024F5" w:rsidRDefault="00C97F12" w:rsidP="005B514D">
            <w:pPr>
              <w:spacing w:line="240" w:lineRule="exact"/>
              <w:jc w:val="center"/>
            </w:pPr>
            <w:r>
              <w:t>Ghenwah Dakhallah</w:t>
            </w:r>
          </w:p>
        </w:tc>
      </w:tr>
      <w:tr w:rsidR="00A97E32" w14:paraId="4147F9B3" w14:textId="77777777" w:rsidTr="003E6918">
        <w:tc>
          <w:tcPr>
            <w:tcW w:w="1398" w:type="dxa"/>
            <w:vAlign w:val="center"/>
          </w:tcPr>
          <w:p w14:paraId="7D25A46A" w14:textId="3898277C" w:rsidR="00A97E32" w:rsidRDefault="00A97E32" w:rsidP="00A97E32">
            <w:pPr>
              <w:spacing w:line="240" w:lineRule="exact"/>
              <w:jc w:val="center"/>
            </w:pPr>
            <w:r>
              <w:t>17 mars 13h00-16h30</w:t>
            </w:r>
          </w:p>
        </w:tc>
        <w:tc>
          <w:tcPr>
            <w:tcW w:w="1291" w:type="dxa"/>
            <w:vAlign w:val="center"/>
          </w:tcPr>
          <w:p w14:paraId="28217D9B" w14:textId="2568459C" w:rsidR="00A97E32" w:rsidRDefault="00A97E32" w:rsidP="00A97E32">
            <w:pPr>
              <w:spacing w:line="240" w:lineRule="exact"/>
              <w:jc w:val="center"/>
            </w:pPr>
            <w:r>
              <w:t>R2</w:t>
            </w:r>
          </w:p>
        </w:tc>
        <w:tc>
          <w:tcPr>
            <w:tcW w:w="5368" w:type="dxa"/>
            <w:vAlign w:val="center"/>
          </w:tcPr>
          <w:p w14:paraId="27DC69F8" w14:textId="02C39C6F" w:rsidR="00A97E32" w:rsidRDefault="00A97E32" w:rsidP="00A97E32">
            <w:pPr>
              <w:spacing w:line="240" w:lineRule="exact"/>
              <w:jc w:val="center"/>
            </w:pPr>
            <w:r>
              <w:t>Problèmes fréquents rencontrés en psychodynamique</w:t>
            </w:r>
          </w:p>
        </w:tc>
        <w:tc>
          <w:tcPr>
            <w:tcW w:w="3132" w:type="dxa"/>
            <w:vAlign w:val="center"/>
          </w:tcPr>
          <w:p w14:paraId="4DDA0D95" w14:textId="1CB21176" w:rsidR="00A97E32" w:rsidRDefault="0024583A" w:rsidP="00A97E32">
            <w:pPr>
              <w:spacing w:line="240" w:lineRule="exact"/>
              <w:jc w:val="center"/>
            </w:pPr>
            <w:r>
              <w:t>Benjamin Simard</w:t>
            </w:r>
          </w:p>
        </w:tc>
      </w:tr>
    </w:tbl>
    <w:p w14:paraId="7E7910FC" w14:textId="77777777" w:rsidR="00AD3B0F" w:rsidRDefault="00AD3B0F" w:rsidP="00AD3B0F">
      <w:pPr>
        <w:spacing w:after="160" w:line="259" w:lineRule="auto"/>
        <w:jc w:val="center"/>
      </w:pPr>
    </w:p>
    <w:p w14:paraId="697EE449" w14:textId="405A1399" w:rsidR="00403D52" w:rsidRDefault="00403D52" w:rsidP="00AD3B0F">
      <w:pPr>
        <w:spacing w:after="160" w:line="259" w:lineRule="auto"/>
        <w:jc w:val="center"/>
        <w:rPr>
          <w:b/>
          <w:bCs/>
        </w:rPr>
      </w:pPr>
      <w:r w:rsidRPr="00403D52">
        <w:rPr>
          <w:b/>
          <w:bCs/>
        </w:rPr>
        <w:t>Psychothérapie existentielle-humaniste</w:t>
      </w:r>
      <w:r>
        <w:rPr>
          <w:b/>
          <w:bCs/>
        </w:rPr>
        <w:t xml:space="preserve"> (R1)</w:t>
      </w:r>
    </w:p>
    <w:tbl>
      <w:tblPr>
        <w:tblStyle w:val="Grilledutableau"/>
        <w:tblW w:w="0" w:type="auto"/>
        <w:tblLook w:val="04A0" w:firstRow="1" w:lastRow="0" w:firstColumn="1" w:lastColumn="0" w:noHBand="0" w:noVBand="1"/>
      </w:tblPr>
      <w:tblGrid>
        <w:gridCol w:w="1280"/>
        <w:gridCol w:w="1267"/>
        <w:gridCol w:w="5532"/>
        <w:gridCol w:w="3110"/>
      </w:tblGrid>
      <w:tr w:rsidR="003E6918" w14:paraId="57EA28A9" w14:textId="77777777" w:rsidTr="003E6918">
        <w:tc>
          <w:tcPr>
            <w:tcW w:w="1280" w:type="dxa"/>
            <w:vAlign w:val="center"/>
          </w:tcPr>
          <w:p w14:paraId="6203A06C" w14:textId="77777777" w:rsidR="003E6918" w:rsidRPr="00836073" w:rsidRDefault="003E6918" w:rsidP="003E6918">
            <w:pPr>
              <w:spacing w:line="240" w:lineRule="exact"/>
              <w:jc w:val="center"/>
              <w:rPr>
                <w:b/>
                <w:bCs/>
              </w:rPr>
            </w:pPr>
            <w:r w:rsidRPr="00836073">
              <w:rPr>
                <w:b/>
                <w:bCs/>
              </w:rPr>
              <w:t>Date</w:t>
            </w:r>
          </w:p>
        </w:tc>
        <w:tc>
          <w:tcPr>
            <w:tcW w:w="1267" w:type="dxa"/>
            <w:vAlign w:val="center"/>
          </w:tcPr>
          <w:p w14:paraId="7BB754D7" w14:textId="4F4F4FB4" w:rsidR="003E6918" w:rsidRDefault="003E6918" w:rsidP="003E6918">
            <w:pPr>
              <w:spacing w:line="240" w:lineRule="exact"/>
              <w:jc w:val="center"/>
              <w:rPr>
                <w:b/>
                <w:bCs/>
              </w:rPr>
            </w:pPr>
            <w:r>
              <w:rPr>
                <w:b/>
                <w:bCs/>
              </w:rPr>
              <w:t>Niveau de résidence</w:t>
            </w:r>
          </w:p>
        </w:tc>
        <w:tc>
          <w:tcPr>
            <w:tcW w:w="5532" w:type="dxa"/>
            <w:vAlign w:val="center"/>
          </w:tcPr>
          <w:p w14:paraId="402E3FC7" w14:textId="7F3FAF3E" w:rsidR="003E6918" w:rsidRDefault="003E6918" w:rsidP="003E6918">
            <w:pPr>
              <w:spacing w:line="240" w:lineRule="exact"/>
              <w:jc w:val="center"/>
              <w:rPr>
                <w:b/>
                <w:bCs/>
              </w:rPr>
            </w:pPr>
            <w:r>
              <w:rPr>
                <w:b/>
                <w:bCs/>
              </w:rPr>
              <w:t>Titre du cours</w:t>
            </w:r>
            <w:r w:rsidR="002D63B3">
              <w:rPr>
                <w:b/>
                <w:bCs/>
              </w:rPr>
              <w:t xml:space="preserve"> (exemple)</w:t>
            </w:r>
          </w:p>
        </w:tc>
        <w:tc>
          <w:tcPr>
            <w:tcW w:w="3110" w:type="dxa"/>
            <w:vAlign w:val="center"/>
          </w:tcPr>
          <w:p w14:paraId="49518863" w14:textId="77777777" w:rsidR="003E6918" w:rsidRDefault="003E6918" w:rsidP="003E6918">
            <w:pPr>
              <w:spacing w:line="240" w:lineRule="exact"/>
              <w:jc w:val="center"/>
              <w:rPr>
                <w:b/>
                <w:bCs/>
              </w:rPr>
            </w:pPr>
            <w:r>
              <w:rPr>
                <w:b/>
                <w:bCs/>
              </w:rPr>
              <w:t>Professeur</w:t>
            </w:r>
          </w:p>
        </w:tc>
      </w:tr>
      <w:tr w:rsidR="003E6918" w14:paraId="487414AA" w14:textId="77777777" w:rsidTr="003E6918">
        <w:tc>
          <w:tcPr>
            <w:tcW w:w="1280" w:type="dxa"/>
            <w:vAlign w:val="center"/>
          </w:tcPr>
          <w:p w14:paraId="4D26CE69" w14:textId="7346C30B" w:rsidR="003E6918" w:rsidRDefault="003E6918" w:rsidP="003E6918">
            <w:pPr>
              <w:spacing w:line="240" w:lineRule="exact"/>
              <w:jc w:val="center"/>
            </w:pPr>
            <w:r>
              <w:t>18 janvier</w:t>
            </w:r>
          </w:p>
          <w:p w14:paraId="64C96503" w14:textId="54A87654" w:rsidR="003E6918" w:rsidRPr="00836073" w:rsidRDefault="003E6918" w:rsidP="003E6918">
            <w:pPr>
              <w:spacing w:line="240" w:lineRule="exact"/>
              <w:jc w:val="center"/>
            </w:pPr>
            <w:r>
              <w:t>8h30-12h00</w:t>
            </w:r>
          </w:p>
        </w:tc>
        <w:tc>
          <w:tcPr>
            <w:tcW w:w="1267" w:type="dxa"/>
            <w:vAlign w:val="center"/>
          </w:tcPr>
          <w:p w14:paraId="577AA3A7" w14:textId="23456F79" w:rsidR="003E6918" w:rsidRDefault="003E6918" w:rsidP="003E6918">
            <w:pPr>
              <w:spacing w:line="240" w:lineRule="exact"/>
              <w:jc w:val="center"/>
            </w:pPr>
            <w:r>
              <w:t>R1</w:t>
            </w:r>
          </w:p>
        </w:tc>
        <w:tc>
          <w:tcPr>
            <w:tcW w:w="5532" w:type="dxa"/>
            <w:vAlign w:val="center"/>
          </w:tcPr>
          <w:p w14:paraId="1D352040" w14:textId="542DF52B" w:rsidR="003E6918" w:rsidRPr="00164D52" w:rsidRDefault="003E6918" w:rsidP="003E6918">
            <w:pPr>
              <w:spacing w:line="240" w:lineRule="exact"/>
              <w:jc w:val="center"/>
            </w:pPr>
            <w:r>
              <w:t>Thérapie existentielle-humaniste</w:t>
            </w:r>
            <w:r w:rsidR="00B52AB2">
              <w:t xml:space="preserve"> (adute)</w:t>
            </w:r>
          </w:p>
        </w:tc>
        <w:tc>
          <w:tcPr>
            <w:tcW w:w="3110" w:type="dxa"/>
            <w:vAlign w:val="center"/>
          </w:tcPr>
          <w:p w14:paraId="1A22E9E7" w14:textId="3010AEB3" w:rsidR="003E6918" w:rsidRPr="00164D52" w:rsidRDefault="003E6918" w:rsidP="003E6918">
            <w:pPr>
              <w:spacing w:line="240" w:lineRule="exact"/>
              <w:jc w:val="center"/>
            </w:pPr>
            <w:r>
              <w:t>Monique Desjardins</w:t>
            </w:r>
          </w:p>
        </w:tc>
      </w:tr>
      <w:tr w:rsidR="00B52AB2" w14:paraId="3340C580" w14:textId="77777777" w:rsidTr="003E6918">
        <w:tc>
          <w:tcPr>
            <w:tcW w:w="1280" w:type="dxa"/>
            <w:vAlign w:val="center"/>
          </w:tcPr>
          <w:p w14:paraId="46B9015C" w14:textId="7165322E" w:rsidR="00B52AB2" w:rsidRDefault="00B52AB2" w:rsidP="00B52AB2">
            <w:pPr>
              <w:spacing w:line="240" w:lineRule="exact"/>
              <w:jc w:val="center"/>
            </w:pPr>
            <w:r>
              <w:t>15 novembre 13h00-16h30</w:t>
            </w:r>
          </w:p>
        </w:tc>
        <w:tc>
          <w:tcPr>
            <w:tcW w:w="1267" w:type="dxa"/>
            <w:vAlign w:val="center"/>
          </w:tcPr>
          <w:p w14:paraId="4275FA91" w14:textId="24829E03" w:rsidR="00B52AB2" w:rsidRDefault="00B52AB2" w:rsidP="00B52AB2">
            <w:pPr>
              <w:spacing w:line="240" w:lineRule="exact"/>
              <w:jc w:val="center"/>
            </w:pPr>
            <w:r>
              <w:t>R2</w:t>
            </w:r>
          </w:p>
        </w:tc>
        <w:tc>
          <w:tcPr>
            <w:tcW w:w="5532" w:type="dxa"/>
            <w:vAlign w:val="center"/>
          </w:tcPr>
          <w:p w14:paraId="431A65D7" w14:textId="60E0C4D9" w:rsidR="00B52AB2" w:rsidRDefault="00B52AB2" w:rsidP="00B52AB2">
            <w:pPr>
              <w:spacing w:line="240" w:lineRule="exact"/>
              <w:jc w:val="center"/>
            </w:pPr>
            <w:r>
              <w:t>Thérapie existentielle-humaniste (pédopsychiatrie)</w:t>
            </w:r>
          </w:p>
        </w:tc>
        <w:tc>
          <w:tcPr>
            <w:tcW w:w="3110" w:type="dxa"/>
            <w:vAlign w:val="center"/>
          </w:tcPr>
          <w:p w14:paraId="66C1C8C9" w14:textId="6B59F33A" w:rsidR="00B52AB2" w:rsidRDefault="00B52AB2" w:rsidP="00B52AB2">
            <w:pPr>
              <w:spacing w:line="240" w:lineRule="exact"/>
              <w:jc w:val="center"/>
            </w:pPr>
            <w:r>
              <w:t>Marie-Claude Belisle</w:t>
            </w:r>
          </w:p>
        </w:tc>
      </w:tr>
    </w:tbl>
    <w:p w14:paraId="630F6E34" w14:textId="77777777" w:rsidR="00403D52" w:rsidRDefault="00403D52" w:rsidP="00AD3B0F">
      <w:pPr>
        <w:spacing w:after="160" w:line="259" w:lineRule="auto"/>
        <w:jc w:val="center"/>
        <w:rPr>
          <w:b/>
          <w:bCs/>
        </w:rPr>
      </w:pPr>
    </w:p>
    <w:p w14:paraId="1AA2D303" w14:textId="322CF69A" w:rsidR="001D6743" w:rsidRDefault="001D6743" w:rsidP="00AD3B0F">
      <w:pPr>
        <w:spacing w:after="160" w:line="259" w:lineRule="auto"/>
        <w:jc w:val="center"/>
        <w:rPr>
          <w:b/>
          <w:bCs/>
        </w:rPr>
      </w:pPr>
      <w:r>
        <w:rPr>
          <w:b/>
          <w:bCs/>
        </w:rPr>
        <w:t>Thérapie cognitivo-comportmentale (TCC)</w:t>
      </w:r>
    </w:p>
    <w:tbl>
      <w:tblPr>
        <w:tblStyle w:val="Grilledutableau"/>
        <w:tblW w:w="0" w:type="auto"/>
        <w:tblLook w:val="04A0" w:firstRow="1" w:lastRow="0" w:firstColumn="1" w:lastColumn="0" w:noHBand="0" w:noVBand="1"/>
      </w:tblPr>
      <w:tblGrid>
        <w:gridCol w:w="1266"/>
        <w:gridCol w:w="1281"/>
        <w:gridCol w:w="5543"/>
        <w:gridCol w:w="3099"/>
      </w:tblGrid>
      <w:tr w:rsidR="003E6918" w14:paraId="663D37E6" w14:textId="77777777" w:rsidTr="003E6918">
        <w:tc>
          <w:tcPr>
            <w:tcW w:w="1266" w:type="dxa"/>
            <w:vAlign w:val="center"/>
          </w:tcPr>
          <w:p w14:paraId="263DFB2C" w14:textId="77777777" w:rsidR="003E6918" w:rsidRPr="00836073" w:rsidRDefault="003E6918" w:rsidP="003E6918">
            <w:pPr>
              <w:spacing w:line="240" w:lineRule="exact"/>
              <w:jc w:val="center"/>
              <w:rPr>
                <w:b/>
                <w:bCs/>
              </w:rPr>
            </w:pPr>
            <w:r w:rsidRPr="00836073">
              <w:rPr>
                <w:b/>
                <w:bCs/>
              </w:rPr>
              <w:t>Date</w:t>
            </w:r>
          </w:p>
        </w:tc>
        <w:tc>
          <w:tcPr>
            <w:tcW w:w="1281" w:type="dxa"/>
            <w:vAlign w:val="center"/>
          </w:tcPr>
          <w:p w14:paraId="16432EF6" w14:textId="6C2B8857" w:rsidR="003E6918" w:rsidRDefault="003E6918" w:rsidP="003E6918">
            <w:pPr>
              <w:spacing w:line="240" w:lineRule="exact"/>
              <w:jc w:val="center"/>
              <w:rPr>
                <w:b/>
                <w:bCs/>
              </w:rPr>
            </w:pPr>
            <w:r>
              <w:rPr>
                <w:b/>
                <w:bCs/>
              </w:rPr>
              <w:t>Niveau de résidence</w:t>
            </w:r>
          </w:p>
        </w:tc>
        <w:tc>
          <w:tcPr>
            <w:tcW w:w="5543" w:type="dxa"/>
            <w:vAlign w:val="center"/>
          </w:tcPr>
          <w:p w14:paraId="32D9810E" w14:textId="3338B19A" w:rsidR="003E6918" w:rsidRDefault="003E6918" w:rsidP="003E6918">
            <w:pPr>
              <w:spacing w:line="240" w:lineRule="exact"/>
              <w:jc w:val="center"/>
              <w:rPr>
                <w:b/>
                <w:bCs/>
              </w:rPr>
            </w:pPr>
            <w:r>
              <w:rPr>
                <w:b/>
                <w:bCs/>
              </w:rPr>
              <w:t>Titre du cours</w:t>
            </w:r>
            <w:r w:rsidR="002D63B3">
              <w:rPr>
                <w:b/>
                <w:bCs/>
              </w:rPr>
              <w:t xml:space="preserve"> (exemple)</w:t>
            </w:r>
          </w:p>
        </w:tc>
        <w:tc>
          <w:tcPr>
            <w:tcW w:w="3099" w:type="dxa"/>
            <w:vAlign w:val="center"/>
          </w:tcPr>
          <w:p w14:paraId="5D38C728" w14:textId="77777777" w:rsidR="003E6918" w:rsidRDefault="003E6918" w:rsidP="003E6918">
            <w:pPr>
              <w:spacing w:line="240" w:lineRule="exact"/>
              <w:jc w:val="center"/>
              <w:rPr>
                <w:b/>
                <w:bCs/>
              </w:rPr>
            </w:pPr>
            <w:r>
              <w:rPr>
                <w:b/>
                <w:bCs/>
              </w:rPr>
              <w:t>Professeur</w:t>
            </w:r>
          </w:p>
        </w:tc>
      </w:tr>
      <w:tr w:rsidR="003E6918" w14:paraId="10F51452" w14:textId="77777777" w:rsidTr="003E6918">
        <w:tc>
          <w:tcPr>
            <w:tcW w:w="1266" w:type="dxa"/>
            <w:vAlign w:val="center"/>
          </w:tcPr>
          <w:p w14:paraId="559661BF" w14:textId="272BFA98" w:rsidR="003E6918" w:rsidRDefault="003E6918" w:rsidP="003E6918">
            <w:pPr>
              <w:spacing w:line="240" w:lineRule="exact"/>
              <w:jc w:val="center"/>
            </w:pPr>
            <w:r>
              <w:t>1</w:t>
            </w:r>
            <w:r w:rsidRPr="00E74A9D">
              <w:rPr>
                <w:vertAlign w:val="superscript"/>
              </w:rPr>
              <w:t>er</w:t>
            </w:r>
            <w:r>
              <w:t xml:space="preserve"> février</w:t>
            </w:r>
          </w:p>
          <w:p w14:paraId="0530CB82" w14:textId="77777777" w:rsidR="003E6918" w:rsidRPr="00836073" w:rsidRDefault="003E6918" w:rsidP="003E6918">
            <w:pPr>
              <w:spacing w:line="240" w:lineRule="exact"/>
              <w:jc w:val="center"/>
            </w:pPr>
            <w:r>
              <w:t>8h30-12h00</w:t>
            </w:r>
          </w:p>
        </w:tc>
        <w:tc>
          <w:tcPr>
            <w:tcW w:w="1281" w:type="dxa"/>
            <w:vAlign w:val="center"/>
          </w:tcPr>
          <w:p w14:paraId="412071A7" w14:textId="59C3ACFF" w:rsidR="003E6918" w:rsidRDefault="003E6918" w:rsidP="003E6918">
            <w:pPr>
              <w:spacing w:line="240" w:lineRule="exact"/>
              <w:jc w:val="center"/>
            </w:pPr>
            <w:r>
              <w:t>R1</w:t>
            </w:r>
          </w:p>
        </w:tc>
        <w:tc>
          <w:tcPr>
            <w:tcW w:w="5543" w:type="dxa"/>
            <w:vAlign w:val="center"/>
          </w:tcPr>
          <w:p w14:paraId="3BFBFC04" w14:textId="2A6D609F" w:rsidR="003E6918" w:rsidRPr="00164D52" w:rsidRDefault="003E6918" w:rsidP="003E6918">
            <w:pPr>
              <w:spacing w:line="240" w:lineRule="exact"/>
              <w:jc w:val="center"/>
            </w:pPr>
            <w:r>
              <w:t>TCC : introduction et principes fondamentaux</w:t>
            </w:r>
          </w:p>
        </w:tc>
        <w:tc>
          <w:tcPr>
            <w:tcW w:w="3099" w:type="dxa"/>
            <w:vAlign w:val="center"/>
          </w:tcPr>
          <w:p w14:paraId="4CFFEB5C" w14:textId="07BFFC11" w:rsidR="003E6918" w:rsidRPr="00164D52" w:rsidRDefault="003E6918" w:rsidP="003E6918">
            <w:pPr>
              <w:spacing w:line="240" w:lineRule="exact"/>
              <w:jc w:val="center"/>
            </w:pPr>
            <w:r>
              <w:t>Jean Goulet</w:t>
            </w:r>
          </w:p>
        </w:tc>
      </w:tr>
      <w:tr w:rsidR="00021DAF" w14:paraId="62638A08" w14:textId="77777777" w:rsidTr="003E6918">
        <w:tc>
          <w:tcPr>
            <w:tcW w:w="1266" w:type="dxa"/>
            <w:vAlign w:val="center"/>
          </w:tcPr>
          <w:p w14:paraId="59B881BE" w14:textId="562C472C" w:rsidR="00021DAF" w:rsidRDefault="00021DAF" w:rsidP="00021DAF">
            <w:pPr>
              <w:spacing w:line="240" w:lineRule="exact"/>
              <w:jc w:val="center"/>
            </w:pPr>
            <w:r>
              <w:t>1</w:t>
            </w:r>
            <w:r w:rsidRPr="00021DAF">
              <w:rPr>
                <w:vertAlign w:val="superscript"/>
              </w:rPr>
              <w:t>er</w:t>
            </w:r>
            <w:r>
              <w:t xml:space="preserve"> février 13h00-16h30</w:t>
            </w:r>
          </w:p>
        </w:tc>
        <w:tc>
          <w:tcPr>
            <w:tcW w:w="1281" w:type="dxa"/>
            <w:vAlign w:val="center"/>
          </w:tcPr>
          <w:p w14:paraId="16563868" w14:textId="7484E0E3" w:rsidR="00021DAF" w:rsidRDefault="00021DAF" w:rsidP="00021DAF">
            <w:pPr>
              <w:spacing w:line="240" w:lineRule="exact"/>
              <w:jc w:val="center"/>
            </w:pPr>
            <w:r>
              <w:t>R1</w:t>
            </w:r>
          </w:p>
        </w:tc>
        <w:tc>
          <w:tcPr>
            <w:tcW w:w="5543" w:type="dxa"/>
            <w:vAlign w:val="center"/>
          </w:tcPr>
          <w:p w14:paraId="04BEB438" w14:textId="326AC724" w:rsidR="00021DAF" w:rsidRDefault="00021DAF" w:rsidP="00021DAF">
            <w:pPr>
              <w:spacing w:line="240" w:lineRule="exact"/>
              <w:jc w:val="center"/>
            </w:pPr>
            <w:r>
              <w:t>Évaluation en TCC et retructuration cognitive</w:t>
            </w:r>
          </w:p>
        </w:tc>
        <w:tc>
          <w:tcPr>
            <w:tcW w:w="3099" w:type="dxa"/>
            <w:vAlign w:val="center"/>
          </w:tcPr>
          <w:p w14:paraId="231471EE" w14:textId="62BFCC50" w:rsidR="00021DAF" w:rsidRDefault="00021DAF" w:rsidP="00021DAF">
            <w:pPr>
              <w:spacing w:line="240" w:lineRule="exact"/>
              <w:jc w:val="center"/>
            </w:pPr>
            <w:r>
              <w:t>Jean Goulet</w:t>
            </w:r>
          </w:p>
        </w:tc>
      </w:tr>
      <w:tr w:rsidR="00124E93" w14:paraId="78B39898" w14:textId="77777777" w:rsidTr="003E6918">
        <w:tc>
          <w:tcPr>
            <w:tcW w:w="1266" w:type="dxa"/>
            <w:vAlign w:val="center"/>
          </w:tcPr>
          <w:p w14:paraId="43A7940D" w14:textId="77777777" w:rsidR="00124E93" w:rsidRDefault="00124E93" w:rsidP="00124E93">
            <w:pPr>
              <w:spacing w:line="240" w:lineRule="exact"/>
              <w:jc w:val="center"/>
            </w:pPr>
            <w:r>
              <w:t>15 février</w:t>
            </w:r>
          </w:p>
          <w:p w14:paraId="44F5E419" w14:textId="0EE7834D" w:rsidR="00124E93" w:rsidRDefault="00124E93" w:rsidP="00124E93">
            <w:pPr>
              <w:spacing w:line="240" w:lineRule="exact"/>
              <w:jc w:val="center"/>
            </w:pPr>
            <w:r>
              <w:t>8h30-12h00</w:t>
            </w:r>
          </w:p>
        </w:tc>
        <w:tc>
          <w:tcPr>
            <w:tcW w:w="1281" w:type="dxa"/>
            <w:vAlign w:val="center"/>
          </w:tcPr>
          <w:p w14:paraId="283C776A" w14:textId="62A4ECE0" w:rsidR="00124E93" w:rsidRDefault="00124E93" w:rsidP="00124E93">
            <w:pPr>
              <w:spacing w:line="240" w:lineRule="exact"/>
              <w:jc w:val="center"/>
            </w:pPr>
            <w:r>
              <w:t>R1</w:t>
            </w:r>
          </w:p>
        </w:tc>
        <w:tc>
          <w:tcPr>
            <w:tcW w:w="5543" w:type="dxa"/>
            <w:vAlign w:val="center"/>
          </w:tcPr>
          <w:p w14:paraId="32BDD94D" w14:textId="6C202749" w:rsidR="00124E93" w:rsidRDefault="00124E93" w:rsidP="00124E93">
            <w:pPr>
              <w:spacing w:line="240" w:lineRule="exact"/>
              <w:jc w:val="center"/>
            </w:pPr>
            <w:r>
              <w:t>Thérapie dialectique comportementale</w:t>
            </w:r>
          </w:p>
        </w:tc>
        <w:tc>
          <w:tcPr>
            <w:tcW w:w="3099" w:type="dxa"/>
            <w:vAlign w:val="center"/>
          </w:tcPr>
          <w:p w14:paraId="384636DD" w14:textId="28901A86" w:rsidR="00124E93" w:rsidRDefault="00124E93" w:rsidP="00124E93">
            <w:pPr>
              <w:spacing w:line="240" w:lineRule="exact"/>
              <w:jc w:val="center"/>
            </w:pPr>
            <w:r>
              <w:t>Julie Jomphe</w:t>
            </w:r>
          </w:p>
        </w:tc>
      </w:tr>
      <w:tr w:rsidR="00124E93" w14:paraId="66983EAD" w14:textId="77777777" w:rsidTr="003E6918">
        <w:tc>
          <w:tcPr>
            <w:tcW w:w="1266" w:type="dxa"/>
            <w:vAlign w:val="center"/>
          </w:tcPr>
          <w:p w14:paraId="79A95B85" w14:textId="77777777" w:rsidR="00124E93" w:rsidRDefault="00124E93" w:rsidP="00124E93">
            <w:pPr>
              <w:spacing w:line="240" w:lineRule="exact"/>
              <w:jc w:val="center"/>
            </w:pPr>
            <w:r>
              <w:t>15 février</w:t>
            </w:r>
          </w:p>
          <w:p w14:paraId="101F0417" w14:textId="7128F400" w:rsidR="00124E93" w:rsidRDefault="00124E93" w:rsidP="00124E93">
            <w:pPr>
              <w:spacing w:line="240" w:lineRule="exact"/>
              <w:jc w:val="center"/>
            </w:pPr>
            <w:r>
              <w:t>13h00-16h30</w:t>
            </w:r>
          </w:p>
        </w:tc>
        <w:tc>
          <w:tcPr>
            <w:tcW w:w="1281" w:type="dxa"/>
            <w:vAlign w:val="center"/>
          </w:tcPr>
          <w:p w14:paraId="10EC9796" w14:textId="4B25996A" w:rsidR="00124E93" w:rsidRDefault="00124E93" w:rsidP="00124E93">
            <w:pPr>
              <w:spacing w:line="240" w:lineRule="exact"/>
              <w:jc w:val="center"/>
            </w:pPr>
            <w:r>
              <w:t>R1</w:t>
            </w:r>
          </w:p>
        </w:tc>
        <w:tc>
          <w:tcPr>
            <w:tcW w:w="5543" w:type="dxa"/>
            <w:vAlign w:val="center"/>
          </w:tcPr>
          <w:p w14:paraId="5F8015EE" w14:textId="6132E3DD" w:rsidR="00124E93" w:rsidRDefault="00124E93" w:rsidP="00124E93">
            <w:pPr>
              <w:spacing w:line="240" w:lineRule="exact"/>
              <w:jc w:val="center"/>
            </w:pPr>
            <w:r>
              <w:t>TCC : 2eme vague</w:t>
            </w:r>
          </w:p>
        </w:tc>
        <w:tc>
          <w:tcPr>
            <w:tcW w:w="3099" w:type="dxa"/>
            <w:vAlign w:val="center"/>
          </w:tcPr>
          <w:p w14:paraId="4FD62D64" w14:textId="1FD02D52" w:rsidR="00124E93" w:rsidRDefault="00124E93" w:rsidP="00124E93">
            <w:pPr>
              <w:spacing w:line="240" w:lineRule="exact"/>
              <w:jc w:val="center"/>
            </w:pPr>
            <w:r>
              <w:t>Anne-Sophie Boulanger-Couture</w:t>
            </w:r>
          </w:p>
        </w:tc>
      </w:tr>
      <w:tr w:rsidR="00124E93" w14:paraId="4C4E71A7" w14:textId="77777777" w:rsidTr="003E6918">
        <w:tc>
          <w:tcPr>
            <w:tcW w:w="1266" w:type="dxa"/>
            <w:vAlign w:val="center"/>
          </w:tcPr>
          <w:p w14:paraId="5F37DBA3" w14:textId="786AEB68" w:rsidR="00124E93" w:rsidRDefault="00124E93" w:rsidP="00124E93">
            <w:pPr>
              <w:spacing w:line="240" w:lineRule="exact"/>
              <w:jc w:val="center"/>
            </w:pPr>
            <w:r>
              <w:t>22 février 8h30-12h00</w:t>
            </w:r>
          </w:p>
        </w:tc>
        <w:tc>
          <w:tcPr>
            <w:tcW w:w="1281" w:type="dxa"/>
            <w:vAlign w:val="center"/>
          </w:tcPr>
          <w:p w14:paraId="7CF1D8F9" w14:textId="38D5E985" w:rsidR="00124E93" w:rsidRDefault="00124E93" w:rsidP="00124E93">
            <w:pPr>
              <w:spacing w:line="240" w:lineRule="exact"/>
              <w:jc w:val="center"/>
            </w:pPr>
            <w:r>
              <w:t>R1</w:t>
            </w:r>
          </w:p>
        </w:tc>
        <w:tc>
          <w:tcPr>
            <w:tcW w:w="5543" w:type="dxa"/>
            <w:vAlign w:val="center"/>
          </w:tcPr>
          <w:p w14:paraId="651DC3B6" w14:textId="016C6D29" w:rsidR="00124E93" w:rsidRDefault="00124E93" w:rsidP="00124E93">
            <w:pPr>
              <w:spacing w:line="240" w:lineRule="exact"/>
              <w:jc w:val="center"/>
            </w:pPr>
            <w:r>
              <w:t>Thérapie comportementale</w:t>
            </w:r>
          </w:p>
        </w:tc>
        <w:tc>
          <w:tcPr>
            <w:tcW w:w="3099" w:type="dxa"/>
            <w:vAlign w:val="center"/>
          </w:tcPr>
          <w:p w14:paraId="41EA15AD" w14:textId="37A46934" w:rsidR="00124E93" w:rsidRDefault="00124E93" w:rsidP="00124E93">
            <w:pPr>
              <w:spacing w:line="240" w:lineRule="exact"/>
              <w:jc w:val="center"/>
            </w:pPr>
            <w:r>
              <w:t>Jean Goulet</w:t>
            </w:r>
          </w:p>
        </w:tc>
      </w:tr>
      <w:tr w:rsidR="00124E93" w14:paraId="101DCB5F" w14:textId="77777777" w:rsidTr="003E6918">
        <w:tc>
          <w:tcPr>
            <w:tcW w:w="1266" w:type="dxa"/>
            <w:vAlign w:val="center"/>
          </w:tcPr>
          <w:p w14:paraId="767E202C" w14:textId="620FB967" w:rsidR="00124E93" w:rsidRDefault="00124E93" w:rsidP="00124E93">
            <w:pPr>
              <w:spacing w:line="240" w:lineRule="exact"/>
              <w:jc w:val="center"/>
            </w:pPr>
            <w:r>
              <w:lastRenderedPageBreak/>
              <w:t>22 février 13h00-16h30</w:t>
            </w:r>
          </w:p>
        </w:tc>
        <w:tc>
          <w:tcPr>
            <w:tcW w:w="1281" w:type="dxa"/>
            <w:vAlign w:val="center"/>
          </w:tcPr>
          <w:p w14:paraId="5FA53124" w14:textId="10487F9C" w:rsidR="00124E93" w:rsidRDefault="00124E93" w:rsidP="00124E93">
            <w:pPr>
              <w:spacing w:line="240" w:lineRule="exact"/>
              <w:jc w:val="center"/>
            </w:pPr>
            <w:r>
              <w:t>R1</w:t>
            </w:r>
          </w:p>
        </w:tc>
        <w:tc>
          <w:tcPr>
            <w:tcW w:w="5543" w:type="dxa"/>
            <w:vAlign w:val="center"/>
          </w:tcPr>
          <w:p w14:paraId="5F5B2757" w14:textId="48543952" w:rsidR="00124E93" w:rsidRDefault="00124E93" w:rsidP="00124E93">
            <w:pPr>
              <w:spacing w:line="240" w:lineRule="exact"/>
              <w:jc w:val="center"/>
            </w:pPr>
            <w:r>
              <w:t>Activation comportementale</w:t>
            </w:r>
          </w:p>
        </w:tc>
        <w:tc>
          <w:tcPr>
            <w:tcW w:w="3099" w:type="dxa"/>
            <w:vAlign w:val="center"/>
          </w:tcPr>
          <w:p w14:paraId="470118B6" w14:textId="6227DAB9" w:rsidR="00124E93" w:rsidRDefault="00124E93" w:rsidP="00124E93">
            <w:pPr>
              <w:spacing w:line="240" w:lineRule="exact"/>
              <w:jc w:val="center"/>
            </w:pPr>
            <w:r>
              <w:t>Jean Goulet</w:t>
            </w:r>
          </w:p>
        </w:tc>
      </w:tr>
      <w:tr w:rsidR="003D6B63" w14:paraId="32DED32D" w14:textId="77777777" w:rsidTr="003E6918">
        <w:tc>
          <w:tcPr>
            <w:tcW w:w="1266" w:type="dxa"/>
            <w:vAlign w:val="center"/>
          </w:tcPr>
          <w:p w14:paraId="45017016" w14:textId="50B9B5E5" w:rsidR="003D6B63" w:rsidRDefault="003D6B63" w:rsidP="00124E93">
            <w:pPr>
              <w:spacing w:line="240" w:lineRule="exact"/>
              <w:jc w:val="center"/>
            </w:pPr>
            <w:r>
              <w:t>26 avril 13h00-14h30</w:t>
            </w:r>
          </w:p>
        </w:tc>
        <w:tc>
          <w:tcPr>
            <w:tcW w:w="1281" w:type="dxa"/>
            <w:vAlign w:val="center"/>
          </w:tcPr>
          <w:p w14:paraId="6335D0CF" w14:textId="2AFF138B" w:rsidR="003D6B63" w:rsidRDefault="003D6B63" w:rsidP="00124E93">
            <w:pPr>
              <w:spacing w:line="240" w:lineRule="exact"/>
              <w:jc w:val="center"/>
            </w:pPr>
            <w:r>
              <w:t>R1</w:t>
            </w:r>
          </w:p>
        </w:tc>
        <w:tc>
          <w:tcPr>
            <w:tcW w:w="5543" w:type="dxa"/>
            <w:vAlign w:val="center"/>
          </w:tcPr>
          <w:p w14:paraId="229886B8" w14:textId="3F9C2BB3" w:rsidR="003D6B63" w:rsidRDefault="003D6B63" w:rsidP="00124E93">
            <w:pPr>
              <w:spacing w:line="240" w:lineRule="exact"/>
              <w:jc w:val="center"/>
            </w:pPr>
            <w:r>
              <w:t>TCC 3eme vague</w:t>
            </w:r>
          </w:p>
        </w:tc>
        <w:tc>
          <w:tcPr>
            <w:tcW w:w="3099" w:type="dxa"/>
            <w:vAlign w:val="center"/>
          </w:tcPr>
          <w:p w14:paraId="5074FB70" w14:textId="783A9DDF" w:rsidR="003D6B63" w:rsidRDefault="003D6B63" w:rsidP="00124E93">
            <w:pPr>
              <w:spacing w:line="240" w:lineRule="exact"/>
              <w:jc w:val="center"/>
            </w:pPr>
            <w:r>
              <w:t>Ghenwah Dakhallah</w:t>
            </w:r>
          </w:p>
        </w:tc>
      </w:tr>
      <w:tr w:rsidR="008E7F96" w14:paraId="344CF94B" w14:textId="77777777" w:rsidTr="003E6918">
        <w:tc>
          <w:tcPr>
            <w:tcW w:w="1266" w:type="dxa"/>
            <w:vAlign w:val="center"/>
          </w:tcPr>
          <w:p w14:paraId="60E48239" w14:textId="33AF8DF9" w:rsidR="008E7F96" w:rsidRDefault="008E7F96" w:rsidP="008E7F96">
            <w:pPr>
              <w:spacing w:line="240" w:lineRule="exact"/>
              <w:jc w:val="center"/>
            </w:pPr>
            <w:r>
              <w:t>31 mai 13h00-16h30</w:t>
            </w:r>
          </w:p>
        </w:tc>
        <w:tc>
          <w:tcPr>
            <w:tcW w:w="1281" w:type="dxa"/>
            <w:vAlign w:val="center"/>
          </w:tcPr>
          <w:p w14:paraId="3964BDF1" w14:textId="1CDD7654" w:rsidR="008E7F96" w:rsidRDefault="008E7F96" w:rsidP="008E7F96">
            <w:pPr>
              <w:spacing w:line="240" w:lineRule="exact"/>
              <w:jc w:val="center"/>
            </w:pPr>
            <w:r>
              <w:t>R1</w:t>
            </w:r>
          </w:p>
        </w:tc>
        <w:tc>
          <w:tcPr>
            <w:tcW w:w="5543" w:type="dxa"/>
            <w:vAlign w:val="center"/>
          </w:tcPr>
          <w:p w14:paraId="68D79C57" w14:textId="403D8395" w:rsidR="008E7F96" w:rsidRDefault="008E7F96" w:rsidP="008E7F96">
            <w:pPr>
              <w:spacing w:line="240" w:lineRule="exact"/>
              <w:jc w:val="center"/>
            </w:pPr>
            <w:r>
              <w:t>TCC des troubles de l’humeur</w:t>
            </w:r>
          </w:p>
        </w:tc>
        <w:tc>
          <w:tcPr>
            <w:tcW w:w="3099" w:type="dxa"/>
            <w:vAlign w:val="center"/>
          </w:tcPr>
          <w:p w14:paraId="3295B4FC" w14:textId="067A06C7" w:rsidR="008E7F96" w:rsidRDefault="008E7F96" w:rsidP="008E7F96">
            <w:pPr>
              <w:spacing w:line="240" w:lineRule="exact"/>
              <w:jc w:val="center"/>
            </w:pPr>
            <w:r>
              <w:t>Ghenwah Dakhallah</w:t>
            </w:r>
          </w:p>
        </w:tc>
      </w:tr>
      <w:tr w:rsidR="00E623C8" w14:paraId="5864C0EC" w14:textId="77777777" w:rsidTr="003E6918">
        <w:tc>
          <w:tcPr>
            <w:tcW w:w="1266" w:type="dxa"/>
            <w:vAlign w:val="center"/>
          </w:tcPr>
          <w:p w14:paraId="0B2EC69C" w14:textId="1156BDDD" w:rsidR="00E623C8" w:rsidRDefault="00E623C8" w:rsidP="008E7F96">
            <w:pPr>
              <w:spacing w:line="240" w:lineRule="exact"/>
              <w:jc w:val="center"/>
            </w:pPr>
            <w:r>
              <w:t>8 juillet 10h30-16h30</w:t>
            </w:r>
          </w:p>
        </w:tc>
        <w:tc>
          <w:tcPr>
            <w:tcW w:w="1281" w:type="dxa"/>
            <w:vAlign w:val="center"/>
          </w:tcPr>
          <w:p w14:paraId="1C8611E3" w14:textId="702AEB83" w:rsidR="00E623C8" w:rsidRDefault="00E623C8" w:rsidP="008E7F96">
            <w:pPr>
              <w:spacing w:line="240" w:lineRule="exact"/>
              <w:jc w:val="center"/>
            </w:pPr>
            <w:r>
              <w:t>R2</w:t>
            </w:r>
          </w:p>
        </w:tc>
        <w:tc>
          <w:tcPr>
            <w:tcW w:w="5543" w:type="dxa"/>
            <w:vAlign w:val="center"/>
          </w:tcPr>
          <w:p w14:paraId="5E68E251" w14:textId="3D230F5C" w:rsidR="00E623C8" w:rsidRDefault="00E623C8" w:rsidP="008E7F96">
            <w:pPr>
              <w:spacing w:line="240" w:lineRule="exact"/>
              <w:jc w:val="center"/>
            </w:pPr>
            <w:r>
              <w:t>TCC de la psychose</w:t>
            </w:r>
            <w:r w:rsidR="002B20A1">
              <w:t xml:space="preserve"> (partie 1)</w:t>
            </w:r>
          </w:p>
        </w:tc>
        <w:tc>
          <w:tcPr>
            <w:tcW w:w="3099" w:type="dxa"/>
            <w:vAlign w:val="center"/>
          </w:tcPr>
          <w:p w14:paraId="78BF27BF" w14:textId="1DEC735B" w:rsidR="00E623C8" w:rsidRDefault="00E623C8" w:rsidP="008E7F96">
            <w:pPr>
              <w:spacing w:line="240" w:lineRule="exact"/>
              <w:jc w:val="center"/>
            </w:pPr>
            <w:r>
              <w:t>Amal Abdel-Baki</w:t>
            </w:r>
          </w:p>
        </w:tc>
      </w:tr>
      <w:tr w:rsidR="002B20A1" w14:paraId="3D24253B" w14:textId="77777777" w:rsidTr="003E6918">
        <w:tc>
          <w:tcPr>
            <w:tcW w:w="1266" w:type="dxa"/>
            <w:vAlign w:val="center"/>
          </w:tcPr>
          <w:p w14:paraId="74FE6E8D" w14:textId="05F4B691" w:rsidR="002B20A1" w:rsidRDefault="008A4BE0" w:rsidP="002B20A1">
            <w:pPr>
              <w:spacing w:line="240" w:lineRule="exact"/>
              <w:jc w:val="center"/>
            </w:pPr>
            <w:r>
              <w:t>29</w:t>
            </w:r>
            <w:r w:rsidR="002B20A1">
              <w:t xml:space="preserve"> aout 10h30-12h00</w:t>
            </w:r>
          </w:p>
        </w:tc>
        <w:tc>
          <w:tcPr>
            <w:tcW w:w="1281" w:type="dxa"/>
            <w:vAlign w:val="center"/>
          </w:tcPr>
          <w:p w14:paraId="5FE41AA5" w14:textId="303E9CBD" w:rsidR="002B20A1" w:rsidRDefault="002B20A1" w:rsidP="002B20A1">
            <w:pPr>
              <w:spacing w:line="240" w:lineRule="exact"/>
              <w:jc w:val="center"/>
            </w:pPr>
            <w:r>
              <w:t>R2</w:t>
            </w:r>
          </w:p>
        </w:tc>
        <w:tc>
          <w:tcPr>
            <w:tcW w:w="5543" w:type="dxa"/>
            <w:vAlign w:val="center"/>
          </w:tcPr>
          <w:p w14:paraId="4CDF1CDC" w14:textId="6EBB325F" w:rsidR="002B20A1" w:rsidRDefault="002B20A1" w:rsidP="002B20A1">
            <w:pPr>
              <w:spacing w:line="240" w:lineRule="exact"/>
              <w:jc w:val="center"/>
            </w:pPr>
            <w:r>
              <w:t>TCC de la psychose (partie 1)</w:t>
            </w:r>
          </w:p>
        </w:tc>
        <w:tc>
          <w:tcPr>
            <w:tcW w:w="3099" w:type="dxa"/>
            <w:vAlign w:val="center"/>
          </w:tcPr>
          <w:p w14:paraId="2662F37F" w14:textId="32972D95" w:rsidR="002B20A1" w:rsidRDefault="002B20A1" w:rsidP="002B20A1">
            <w:pPr>
              <w:spacing w:line="240" w:lineRule="exact"/>
              <w:jc w:val="center"/>
            </w:pPr>
            <w:r>
              <w:t>Amal Abdel-Baki</w:t>
            </w:r>
          </w:p>
        </w:tc>
      </w:tr>
      <w:tr w:rsidR="006E452C" w14:paraId="45D6E47C" w14:textId="77777777" w:rsidTr="003E6918">
        <w:tc>
          <w:tcPr>
            <w:tcW w:w="1266" w:type="dxa"/>
            <w:vAlign w:val="center"/>
          </w:tcPr>
          <w:p w14:paraId="37684E22" w14:textId="7E9986EB" w:rsidR="006E452C" w:rsidRDefault="006E452C" w:rsidP="006E452C">
            <w:pPr>
              <w:spacing w:line="240" w:lineRule="exact"/>
              <w:jc w:val="center"/>
            </w:pPr>
            <w:r>
              <w:t>31 aout 13h00-16h30</w:t>
            </w:r>
          </w:p>
        </w:tc>
        <w:tc>
          <w:tcPr>
            <w:tcW w:w="1281" w:type="dxa"/>
            <w:vAlign w:val="center"/>
          </w:tcPr>
          <w:p w14:paraId="378A5108" w14:textId="3A31E9A2" w:rsidR="006E452C" w:rsidRDefault="006E452C" w:rsidP="006E452C">
            <w:pPr>
              <w:spacing w:line="240" w:lineRule="exact"/>
              <w:jc w:val="center"/>
            </w:pPr>
            <w:r>
              <w:t>R2</w:t>
            </w:r>
          </w:p>
        </w:tc>
        <w:tc>
          <w:tcPr>
            <w:tcW w:w="5543" w:type="dxa"/>
            <w:vAlign w:val="center"/>
          </w:tcPr>
          <w:p w14:paraId="50538236" w14:textId="74505996" w:rsidR="006E452C" w:rsidRDefault="006E452C" w:rsidP="006E452C">
            <w:pPr>
              <w:spacing w:line="240" w:lineRule="exact"/>
              <w:jc w:val="center"/>
            </w:pPr>
            <w:r>
              <w:t>TCC des troubles anxieux</w:t>
            </w:r>
            <w:r w:rsidR="00AA6840">
              <w:t xml:space="preserve"> (partie 1)</w:t>
            </w:r>
          </w:p>
        </w:tc>
        <w:tc>
          <w:tcPr>
            <w:tcW w:w="3099" w:type="dxa"/>
            <w:vAlign w:val="center"/>
          </w:tcPr>
          <w:p w14:paraId="2EB73772" w14:textId="2327DCE2" w:rsidR="006E452C" w:rsidRDefault="006E452C" w:rsidP="006E452C">
            <w:pPr>
              <w:spacing w:line="240" w:lineRule="exact"/>
              <w:jc w:val="center"/>
            </w:pPr>
            <w:r>
              <w:t>Ghenwah Dakhallah</w:t>
            </w:r>
          </w:p>
        </w:tc>
      </w:tr>
      <w:tr w:rsidR="00672A59" w14:paraId="28CCEC09" w14:textId="77777777" w:rsidTr="003E6918">
        <w:tc>
          <w:tcPr>
            <w:tcW w:w="1266" w:type="dxa"/>
            <w:vAlign w:val="center"/>
          </w:tcPr>
          <w:p w14:paraId="75A83415" w14:textId="61A8F65F" w:rsidR="00672A59" w:rsidRDefault="00672A59" w:rsidP="00672A59">
            <w:pPr>
              <w:spacing w:line="240" w:lineRule="exact"/>
              <w:jc w:val="center"/>
            </w:pPr>
            <w:r>
              <w:t xml:space="preserve">2 septembre </w:t>
            </w:r>
            <w:r w:rsidR="002262D0">
              <w:t>13h30-16h30</w:t>
            </w:r>
          </w:p>
        </w:tc>
        <w:tc>
          <w:tcPr>
            <w:tcW w:w="1281" w:type="dxa"/>
            <w:vAlign w:val="center"/>
          </w:tcPr>
          <w:p w14:paraId="50E30EC7" w14:textId="07FD5A04" w:rsidR="00672A59" w:rsidRDefault="00672A59" w:rsidP="00672A59">
            <w:pPr>
              <w:spacing w:line="240" w:lineRule="exact"/>
              <w:jc w:val="center"/>
            </w:pPr>
            <w:r>
              <w:t>R2</w:t>
            </w:r>
          </w:p>
        </w:tc>
        <w:tc>
          <w:tcPr>
            <w:tcW w:w="5543" w:type="dxa"/>
            <w:vAlign w:val="center"/>
          </w:tcPr>
          <w:p w14:paraId="31BAB997" w14:textId="1169A38B" w:rsidR="00672A59" w:rsidRDefault="00672A59" w:rsidP="00672A59">
            <w:pPr>
              <w:spacing w:line="240" w:lineRule="exact"/>
              <w:jc w:val="center"/>
            </w:pPr>
            <w:r>
              <w:t xml:space="preserve">TCC des troubles anxieux (partie </w:t>
            </w:r>
            <w:r w:rsidR="00AA2D91">
              <w:t>2</w:t>
            </w:r>
            <w:r>
              <w:t>)</w:t>
            </w:r>
          </w:p>
        </w:tc>
        <w:tc>
          <w:tcPr>
            <w:tcW w:w="3099" w:type="dxa"/>
            <w:vAlign w:val="center"/>
          </w:tcPr>
          <w:p w14:paraId="636EB2C4" w14:textId="62A19FFD" w:rsidR="00672A59" w:rsidRDefault="00672A59" w:rsidP="00672A59">
            <w:pPr>
              <w:spacing w:line="240" w:lineRule="exact"/>
              <w:jc w:val="center"/>
            </w:pPr>
            <w:r>
              <w:t>Ghenwah Dakhallah</w:t>
            </w:r>
          </w:p>
        </w:tc>
      </w:tr>
    </w:tbl>
    <w:p w14:paraId="6E4B4470" w14:textId="77777777" w:rsidR="001D6743" w:rsidRDefault="001D6743" w:rsidP="00AD3B0F">
      <w:pPr>
        <w:spacing w:after="160" w:line="259" w:lineRule="auto"/>
        <w:jc w:val="center"/>
        <w:rPr>
          <w:b/>
          <w:bCs/>
        </w:rPr>
      </w:pPr>
    </w:p>
    <w:p w14:paraId="57C470FA" w14:textId="75AB6755" w:rsidR="00774FA2" w:rsidRDefault="00774FA2" w:rsidP="00AD3B0F">
      <w:pPr>
        <w:spacing w:after="160" w:line="259" w:lineRule="auto"/>
        <w:jc w:val="center"/>
        <w:rPr>
          <w:b/>
          <w:bCs/>
        </w:rPr>
      </w:pPr>
      <w:r>
        <w:rPr>
          <w:b/>
          <w:bCs/>
        </w:rPr>
        <w:t>Psychothérapie systémique</w:t>
      </w:r>
      <w:r w:rsidR="009012C6">
        <w:rPr>
          <w:b/>
          <w:bCs/>
        </w:rPr>
        <w:t>-famililale</w:t>
      </w:r>
    </w:p>
    <w:tbl>
      <w:tblPr>
        <w:tblStyle w:val="Grilledutableau"/>
        <w:tblW w:w="0" w:type="auto"/>
        <w:tblLook w:val="04A0" w:firstRow="1" w:lastRow="0" w:firstColumn="1" w:lastColumn="0" w:noHBand="0" w:noVBand="1"/>
      </w:tblPr>
      <w:tblGrid>
        <w:gridCol w:w="1270"/>
        <w:gridCol w:w="1277"/>
        <w:gridCol w:w="5524"/>
        <w:gridCol w:w="3118"/>
      </w:tblGrid>
      <w:tr w:rsidR="003E6918" w14:paraId="36216BB2" w14:textId="77777777" w:rsidTr="003E6918">
        <w:tc>
          <w:tcPr>
            <w:tcW w:w="1270" w:type="dxa"/>
            <w:vAlign w:val="center"/>
          </w:tcPr>
          <w:p w14:paraId="0F41BC74" w14:textId="77777777" w:rsidR="003E6918" w:rsidRPr="00836073" w:rsidRDefault="003E6918" w:rsidP="003E6918">
            <w:pPr>
              <w:spacing w:line="240" w:lineRule="exact"/>
              <w:jc w:val="center"/>
              <w:rPr>
                <w:b/>
                <w:bCs/>
              </w:rPr>
            </w:pPr>
            <w:r w:rsidRPr="00836073">
              <w:rPr>
                <w:b/>
                <w:bCs/>
              </w:rPr>
              <w:t>Date</w:t>
            </w:r>
          </w:p>
        </w:tc>
        <w:tc>
          <w:tcPr>
            <w:tcW w:w="1277" w:type="dxa"/>
            <w:vAlign w:val="center"/>
          </w:tcPr>
          <w:p w14:paraId="13AC173A" w14:textId="5E95EFA2" w:rsidR="003E6918" w:rsidRDefault="003E6918" w:rsidP="003E6918">
            <w:pPr>
              <w:spacing w:line="240" w:lineRule="exact"/>
              <w:jc w:val="center"/>
              <w:rPr>
                <w:b/>
                <w:bCs/>
              </w:rPr>
            </w:pPr>
            <w:r>
              <w:rPr>
                <w:b/>
                <w:bCs/>
              </w:rPr>
              <w:t>Niveau de résidence</w:t>
            </w:r>
          </w:p>
        </w:tc>
        <w:tc>
          <w:tcPr>
            <w:tcW w:w="5524" w:type="dxa"/>
            <w:vAlign w:val="center"/>
          </w:tcPr>
          <w:p w14:paraId="67E765E3" w14:textId="4FCC85D2" w:rsidR="003E6918" w:rsidRDefault="003E6918" w:rsidP="003E6918">
            <w:pPr>
              <w:spacing w:line="240" w:lineRule="exact"/>
              <w:jc w:val="center"/>
              <w:rPr>
                <w:b/>
                <w:bCs/>
              </w:rPr>
            </w:pPr>
            <w:r>
              <w:rPr>
                <w:b/>
                <w:bCs/>
              </w:rPr>
              <w:t>Titre du cours</w:t>
            </w:r>
            <w:r w:rsidR="002D63B3">
              <w:rPr>
                <w:b/>
                <w:bCs/>
              </w:rPr>
              <w:t xml:space="preserve"> (exemple)</w:t>
            </w:r>
          </w:p>
        </w:tc>
        <w:tc>
          <w:tcPr>
            <w:tcW w:w="3118" w:type="dxa"/>
            <w:vAlign w:val="center"/>
          </w:tcPr>
          <w:p w14:paraId="333C94B3" w14:textId="77777777" w:rsidR="003E6918" w:rsidRDefault="003E6918" w:rsidP="003E6918">
            <w:pPr>
              <w:spacing w:line="240" w:lineRule="exact"/>
              <w:jc w:val="center"/>
              <w:rPr>
                <w:b/>
                <w:bCs/>
              </w:rPr>
            </w:pPr>
            <w:r>
              <w:rPr>
                <w:b/>
                <w:bCs/>
              </w:rPr>
              <w:t>Professeur</w:t>
            </w:r>
          </w:p>
        </w:tc>
      </w:tr>
      <w:tr w:rsidR="003E6918" w14:paraId="1A8871FC" w14:textId="77777777" w:rsidTr="003E6918">
        <w:tc>
          <w:tcPr>
            <w:tcW w:w="1270" w:type="dxa"/>
            <w:vAlign w:val="center"/>
          </w:tcPr>
          <w:p w14:paraId="3B2D6F3F" w14:textId="301D72E8" w:rsidR="003E6918" w:rsidRDefault="006D2FA9" w:rsidP="003E6918">
            <w:pPr>
              <w:spacing w:line="240" w:lineRule="exact"/>
              <w:jc w:val="center"/>
            </w:pPr>
            <w:r>
              <w:t>25 janvier</w:t>
            </w:r>
          </w:p>
          <w:p w14:paraId="591186B9" w14:textId="633266FC" w:rsidR="003E6918" w:rsidRPr="00836073" w:rsidRDefault="006D2FA9" w:rsidP="003E6918">
            <w:pPr>
              <w:spacing w:line="240" w:lineRule="exact"/>
              <w:jc w:val="center"/>
            </w:pPr>
            <w:r>
              <w:t>13h00-16h30</w:t>
            </w:r>
          </w:p>
        </w:tc>
        <w:tc>
          <w:tcPr>
            <w:tcW w:w="1277" w:type="dxa"/>
            <w:vAlign w:val="center"/>
          </w:tcPr>
          <w:p w14:paraId="45E0FAA7" w14:textId="427B28DC" w:rsidR="003E6918" w:rsidRDefault="003E6918" w:rsidP="003E6918">
            <w:pPr>
              <w:spacing w:line="240" w:lineRule="exact"/>
              <w:jc w:val="center"/>
            </w:pPr>
            <w:r>
              <w:t>R1</w:t>
            </w:r>
          </w:p>
        </w:tc>
        <w:tc>
          <w:tcPr>
            <w:tcW w:w="5524" w:type="dxa"/>
            <w:vAlign w:val="center"/>
          </w:tcPr>
          <w:p w14:paraId="106A41F3" w14:textId="7A7B590E" w:rsidR="003E6918" w:rsidRPr="00164D52" w:rsidRDefault="003E6918" w:rsidP="003E6918">
            <w:pPr>
              <w:spacing w:line="240" w:lineRule="exact"/>
              <w:jc w:val="center"/>
            </w:pPr>
            <w:r>
              <w:t>Introduction à la thérapie systémique</w:t>
            </w:r>
            <w:r w:rsidR="00DC0120">
              <w:t xml:space="preserve"> – Aspects théoriques</w:t>
            </w:r>
          </w:p>
        </w:tc>
        <w:tc>
          <w:tcPr>
            <w:tcW w:w="3118" w:type="dxa"/>
            <w:vAlign w:val="center"/>
          </w:tcPr>
          <w:p w14:paraId="5770B97A" w14:textId="0E5FB0FE" w:rsidR="003E6918" w:rsidRPr="00164D52" w:rsidRDefault="003E6918" w:rsidP="003E6918">
            <w:pPr>
              <w:spacing w:line="240" w:lineRule="exact"/>
              <w:jc w:val="center"/>
            </w:pPr>
            <w:r>
              <w:t>Virginie Doré-Gauthier</w:t>
            </w:r>
          </w:p>
        </w:tc>
      </w:tr>
      <w:tr w:rsidR="00175240" w14:paraId="4D60692A" w14:textId="77777777" w:rsidTr="003E6918">
        <w:tc>
          <w:tcPr>
            <w:tcW w:w="1270" w:type="dxa"/>
            <w:vAlign w:val="center"/>
          </w:tcPr>
          <w:p w14:paraId="70F85045" w14:textId="03C0F49F" w:rsidR="00175240" w:rsidRDefault="00175240" w:rsidP="003E6918">
            <w:pPr>
              <w:spacing w:line="240" w:lineRule="exact"/>
              <w:jc w:val="center"/>
            </w:pPr>
            <w:r>
              <w:t>8 février 8h30-12h00</w:t>
            </w:r>
          </w:p>
        </w:tc>
        <w:tc>
          <w:tcPr>
            <w:tcW w:w="1277" w:type="dxa"/>
            <w:vAlign w:val="center"/>
          </w:tcPr>
          <w:p w14:paraId="012C4A6D" w14:textId="7F67F2AD" w:rsidR="00175240" w:rsidRDefault="00175240" w:rsidP="003E6918">
            <w:pPr>
              <w:spacing w:line="240" w:lineRule="exact"/>
              <w:jc w:val="center"/>
            </w:pPr>
            <w:r>
              <w:t>R1</w:t>
            </w:r>
          </w:p>
        </w:tc>
        <w:tc>
          <w:tcPr>
            <w:tcW w:w="5524" w:type="dxa"/>
            <w:vAlign w:val="center"/>
          </w:tcPr>
          <w:p w14:paraId="1B2FE5AE" w14:textId="4B6EB1B9" w:rsidR="00175240" w:rsidRDefault="00175240" w:rsidP="003E6918">
            <w:pPr>
              <w:spacing w:line="240" w:lineRule="exact"/>
              <w:jc w:val="center"/>
            </w:pPr>
            <w:r>
              <w:t>Les aspects pratiques des techniques de base en systémique</w:t>
            </w:r>
          </w:p>
        </w:tc>
        <w:tc>
          <w:tcPr>
            <w:tcW w:w="3118" w:type="dxa"/>
            <w:vAlign w:val="center"/>
          </w:tcPr>
          <w:p w14:paraId="178B12E4" w14:textId="7658A6AB" w:rsidR="00175240" w:rsidRDefault="00175240" w:rsidP="003E6918">
            <w:pPr>
              <w:spacing w:line="240" w:lineRule="exact"/>
              <w:jc w:val="center"/>
            </w:pPr>
            <w:r>
              <w:t>Marie-Claude Belisle</w:t>
            </w:r>
          </w:p>
        </w:tc>
      </w:tr>
      <w:tr w:rsidR="00026347" w14:paraId="3A949EB4" w14:textId="77777777" w:rsidTr="003E6918">
        <w:tc>
          <w:tcPr>
            <w:tcW w:w="1270" w:type="dxa"/>
            <w:vAlign w:val="center"/>
          </w:tcPr>
          <w:p w14:paraId="12F5549B" w14:textId="5BFE5CA7" w:rsidR="00026347" w:rsidRDefault="00026347" w:rsidP="003E6918">
            <w:pPr>
              <w:spacing w:line="240" w:lineRule="exact"/>
              <w:jc w:val="center"/>
            </w:pPr>
            <w:r>
              <w:t>8 juillet 8h30-10h00</w:t>
            </w:r>
          </w:p>
        </w:tc>
        <w:tc>
          <w:tcPr>
            <w:tcW w:w="1277" w:type="dxa"/>
            <w:vAlign w:val="center"/>
          </w:tcPr>
          <w:p w14:paraId="68BB8A35" w14:textId="7A918579" w:rsidR="00026347" w:rsidRDefault="00026347" w:rsidP="003E6918">
            <w:pPr>
              <w:spacing w:line="240" w:lineRule="exact"/>
              <w:jc w:val="center"/>
            </w:pPr>
            <w:r>
              <w:t>R2</w:t>
            </w:r>
          </w:p>
        </w:tc>
        <w:tc>
          <w:tcPr>
            <w:tcW w:w="5524" w:type="dxa"/>
            <w:vAlign w:val="center"/>
          </w:tcPr>
          <w:p w14:paraId="7DB21387" w14:textId="12C5A98F" w:rsidR="00026347" w:rsidRDefault="00026347" w:rsidP="003E6918">
            <w:pPr>
              <w:spacing w:line="240" w:lineRule="exact"/>
              <w:jc w:val="center"/>
            </w:pPr>
            <w:r>
              <w:t>Intervention familiales</w:t>
            </w:r>
          </w:p>
        </w:tc>
        <w:tc>
          <w:tcPr>
            <w:tcW w:w="3118" w:type="dxa"/>
            <w:vAlign w:val="center"/>
          </w:tcPr>
          <w:p w14:paraId="33A4210C" w14:textId="06C31058" w:rsidR="00026347" w:rsidRDefault="00026347" w:rsidP="003E6918">
            <w:pPr>
              <w:spacing w:line="240" w:lineRule="exact"/>
              <w:jc w:val="center"/>
            </w:pPr>
            <w:r>
              <w:t>Clairélaine Ouellet-Plamondon</w:t>
            </w:r>
          </w:p>
        </w:tc>
      </w:tr>
      <w:tr w:rsidR="009012C6" w14:paraId="13F704D1" w14:textId="77777777" w:rsidTr="003E6918">
        <w:tc>
          <w:tcPr>
            <w:tcW w:w="1270" w:type="dxa"/>
            <w:vAlign w:val="center"/>
          </w:tcPr>
          <w:p w14:paraId="7E55AA24" w14:textId="7BFA2970" w:rsidR="009012C6" w:rsidRDefault="002C1D48" w:rsidP="003E6918">
            <w:pPr>
              <w:spacing w:line="240" w:lineRule="exact"/>
              <w:jc w:val="center"/>
            </w:pPr>
            <w:r>
              <w:t>13 septembre 13h00-14h30</w:t>
            </w:r>
          </w:p>
        </w:tc>
        <w:tc>
          <w:tcPr>
            <w:tcW w:w="1277" w:type="dxa"/>
            <w:vAlign w:val="center"/>
          </w:tcPr>
          <w:p w14:paraId="376D312C" w14:textId="091A5D77" w:rsidR="009012C6" w:rsidRDefault="009012C6" w:rsidP="003E6918">
            <w:pPr>
              <w:spacing w:line="240" w:lineRule="exact"/>
              <w:jc w:val="center"/>
            </w:pPr>
            <w:r>
              <w:t>R3</w:t>
            </w:r>
          </w:p>
        </w:tc>
        <w:tc>
          <w:tcPr>
            <w:tcW w:w="5524" w:type="dxa"/>
            <w:vAlign w:val="center"/>
          </w:tcPr>
          <w:p w14:paraId="730435D4" w14:textId="6FEE4781" w:rsidR="009012C6" w:rsidRDefault="009012C6" w:rsidP="003E6918">
            <w:pPr>
              <w:spacing w:line="240" w:lineRule="exact"/>
              <w:jc w:val="center"/>
            </w:pPr>
            <w:r>
              <w:t>Approche familiale et trouble des conduites alimentaires</w:t>
            </w:r>
          </w:p>
        </w:tc>
        <w:tc>
          <w:tcPr>
            <w:tcW w:w="3118" w:type="dxa"/>
            <w:vAlign w:val="center"/>
          </w:tcPr>
          <w:p w14:paraId="039205D9" w14:textId="7B44A30B" w:rsidR="009012C6" w:rsidRDefault="009012C6" w:rsidP="003E6918">
            <w:pPr>
              <w:spacing w:line="240" w:lineRule="exact"/>
              <w:jc w:val="center"/>
            </w:pPr>
            <w:r>
              <w:t>Pierre-Olivier Nadeau</w:t>
            </w:r>
          </w:p>
        </w:tc>
      </w:tr>
      <w:tr w:rsidR="003147A0" w14:paraId="12ED34B0" w14:textId="77777777" w:rsidTr="003E6918">
        <w:tc>
          <w:tcPr>
            <w:tcW w:w="1270" w:type="dxa"/>
            <w:vAlign w:val="center"/>
          </w:tcPr>
          <w:p w14:paraId="296E5860" w14:textId="63EE8F2F" w:rsidR="003147A0" w:rsidRDefault="003147A0" w:rsidP="003147A0">
            <w:pPr>
              <w:spacing w:line="240" w:lineRule="exact"/>
              <w:jc w:val="center"/>
            </w:pPr>
            <w:r>
              <w:t>13 septembre 15h00-16h30</w:t>
            </w:r>
          </w:p>
        </w:tc>
        <w:tc>
          <w:tcPr>
            <w:tcW w:w="1277" w:type="dxa"/>
            <w:vAlign w:val="center"/>
          </w:tcPr>
          <w:p w14:paraId="09413252" w14:textId="5ED173AD" w:rsidR="003147A0" w:rsidRDefault="003147A0" w:rsidP="003147A0">
            <w:pPr>
              <w:spacing w:line="240" w:lineRule="exact"/>
              <w:jc w:val="center"/>
            </w:pPr>
            <w:r>
              <w:t>R3</w:t>
            </w:r>
          </w:p>
        </w:tc>
        <w:tc>
          <w:tcPr>
            <w:tcW w:w="5524" w:type="dxa"/>
            <w:vAlign w:val="center"/>
          </w:tcPr>
          <w:p w14:paraId="2534264B" w14:textId="1D17EF2F" w:rsidR="003147A0" w:rsidRDefault="003147A0" w:rsidP="003147A0">
            <w:pPr>
              <w:spacing w:line="240" w:lineRule="exact"/>
              <w:jc w:val="center"/>
            </w:pPr>
            <w:r>
              <w:t>Approches multifamiliales</w:t>
            </w:r>
          </w:p>
        </w:tc>
        <w:tc>
          <w:tcPr>
            <w:tcW w:w="3118" w:type="dxa"/>
            <w:vAlign w:val="center"/>
          </w:tcPr>
          <w:p w14:paraId="5CADCF0E" w14:textId="62669E1B" w:rsidR="003147A0" w:rsidRDefault="003147A0" w:rsidP="003147A0">
            <w:pPr>
              <w:spacing w:line="240" w:lineRule="exact"/>
              <w:jc w:val="center"/>
            </w:pPr>
            <w:r>
              <w:t>Clairélaine Ouellet-Plamondon</w:t>
            </w:r>
          </w:p>
        </w:tc>
      </w:tr>
      <w:tr w:rsidR="00AF30CF" w14:paraId="515C7252" w14:textId="77777777" w:rsidTr="003E6918">
        <w:tc>
          <w:tcPr>
            <w:tcW w:w="1270" w:type="dxa"/>
            <w:vAlign w:val="center"/>
          </w:tcPr>
          <w:p w14:paraId="2E397440" w14:textId="18D4FD73" w:rsidR="00AF30CF" w:rsidRDefault="00AF30CF" w:rsidP="003147A0">
            <w:pPr>
              <w:spacing w:line="240" w:lineRule="exact"/>
              <w:jc w:val="center"/>
            </w:pPr>
            <w:r>
              <w:t>14 septembre 13h00-16h30</w:t>
            </w:r>
          </w:p>
        </w:tc>
        <w:tc>
          <w:tcPr>
            <w:tcW w:w="1277" w:type="dxa"/>
            <w:vAlign w:val="center"/>
          </w:tcPr>
          <w:p w14:paraId="6D2D7F6F" w14:textId="68823B20" w:rsidR="00AF30CF" w:rsidRDefault="00AF30CF" w:rsidP="003147A0">
            <w:pPr>
              <w:spacing w:line="240" w:lineRule="exact"/>
              <w:jc w:val="center"/>
            </w:pPr>
            <w:r>
              <w:t>R3</w:t>
            </w:r>
          </w:p>
        </w:tc>
        <w:tc>
          <w:tcPr>
            <w:tcW w:w="5524" w:type="dxa"/>
            <w:vAlign w:val="center"/>
          </w:tcPr>
          <w:p w14:paraId="057EAA68" w14:textId="64F1500A" w:rsidR="00AF30CF" w:rsidRDefault="00AF30CF" w:rsidP="003147A0">
            <w:pPr>
              <w:spacing w:line="240" w:lineRule="exact"/>
              <w:jc w:val="center"/>
            </w:pPr>
            <w:r>
              <w:t>Systémique et attachement</w:t>
            </w:r>
          </w:p>
        </w:tc>
        <w:tc>
          <w:tcPr>
            <w:tcW w:w="3118" w:type="dxa"/>
            <w:vAlign w:val="center"/>
          </w:tcPr>
          <w:p w14:paraId="675C0C9B" w14:textId="3CE4B078" w:rsidR="00AF30CF" w:rsidRDefault="00AF30CF" w:rsidP="003147A0">
            <w:pPr>
              <w:spacing w:line="240" w:lineRule="exact"/>
              <w:jc w:val="center"/>
            </w:pPr>
            <w:r>
              <w:t>Enregistrement</w:t>
            </w:r>
          </w:p>
        </w:tc>
      </w:tr>
      <w:tr w:rsidR="00A24977" w14:paraId="38EF8398" w14:textId="77777777" w:rsidTr="003E6918">
        <w:tc>
          <w:tcPr>
            <w:tcW w:w="1270" w:type="dxa"/>
            <w:vAlign w:val="center"/>
          </w:tcPr>
          <w:p w14:paraId="76C2FAB8" w14:textId="6E851938" w:rsidR="00A24977" w:rsidRDefault="00A24977" w:rsidP="00A24977">
            <w:pPr>
              <w:spacing w:line="240" w:lineRule="exact"/>
              <w:jc w:val="center"/>
            </w:pPr>
            <w:r>
              <w:t>15 novembre 10h30-12h00</w:t>
            </w:r>
          </w:p>
        </w:tc>
        <w:tc>
          <w:tcPr>
            <w:tcW w:w="1277" w:type="dxa"/>
            <w:vAlign w:val="center"/>
          </w:tcPr>
          <w:p w14:paraId="311966D8" w14:textId="3545F4A8" w:rsidR="00A24977" w:rsidRDefault="00A24977" w:rsidP="00A24977">
            <w:pPr>
              <w:spacing w:line="240" w:lineRule="exact"/>
              <w:jc w:val="center"/>
            </w:pPr>
            <w:r>
              <w:t>R3</w:t>
            </w:r>
          </w:p>
        </w:tc>
        <w:tc>
          <w:tcPr>
            <w:tcW w:w="5524" w:type="dxa"/>
            <w:vAlign w:val="center"/>
          </w:tcPr>
          <w:p w14:paraId="368B4C01" w14:textId="2DB95B74" w:rsidR="00A24977" w:rsidRDefault="00A24977" w:rsidP="00A24977">
            <w:pPr>
              <w:spacing w:line="240" w:lineRule="exact"/>
              <w:jc w:val="center"/>
            </w:pPr>
            <w:r>
              <w:t>Thérapie de couple</w:t>
            </w:r>
          </w:p>
        </w:tc>
        <w:tc>
          <w:tcPr>
            <w:tcW w:w="3118" w:type="dxa"/>
            <w:vAlign w:val="center"/>
          </w:tcPr>
          <w:p w14:paraId="18EF8C8C" w14:textId="1ECF298D" w:rsidR="00A24977" w:rsidRDefault="00A24977" w:rsidP="00A24977">
            <w:pPr>
              <w:spacing w:line="240" w:lineRule="exact"/>
              <w:jc w:val="center"/>
            </w:pPr>
            <w:r>
              <w:t>Marie-Claude Belisle</w:t>
            </w:r>
          </w:p>
        </w:tc>
      </w:tr>
      <w:tr w:rsidR="0069288A" w14:paraId="63ECCFBD" w14:textId="77777777" w:rsidTr="003E6918">
        <w:tc>
          <w:tcPr>
            <w:tcW w:w="1270" w:type="dxa"/>
            <w:vAlign w:val="center"/>
          </w:tcPr>
          <w:p w14:paraId="244674A3" w14:textId="314AFC53" w:rsidR="0069288A" w:rsidRDefault="0069288A" w:rsidP="0069288A">
            <w:pPr>
              <w:spacing w:line="240" w:lineRule="exact"/>
              <w:jc w:val="center"/>
            </w:pPr>
            <w:r>
              <w:t>16 novembre 13h00-16h30</w:t>
            </w:r>
          </w:p>
        </w:tc>
        <w:tc>
          <w:tcPr>
            <w:tcW w:w="1277" w:type="dxa"/>
            <w:vAlign w:val="center"/>
          </w:tcPr>
          <w:p w14:paraId="3DF54C55" w14:textId="4B2502AF" w:rsidR="0069288A" w:rsidRDefault="00852D8A" w:rsidP="0069288A">
            <w:pPr>
              <w:spacing w:line="240" w:lineRule="exact"/>
              <w:jc w:val="center"/>
            </w:pPr>
            <w:r>
              <w:t>R3</w:t>
            </w:r>
          </w:p>
        </w:tc>
        <w:tc>
          <w:tcPr>
            <w:tcW w:w="5524" w:type="dxa"/>
            <w:vAlign w:val="center"/>
          </w:tcPr>
          <w:p w14:paraId="067E3EC9" w14:textId="01ABFC5E" w:rsidR="0069288A" w:rsidRDefault="0069288A" w:rsidP="0069288A">
            <w:pPr>
              <w:spacing w:line="240" w:lineRule="exact"/>
              <w:jc w:val="center"/>
            </w:pPr>
            <w:r>
              <w:t>Approches familiales et troubles de l’humeur</w:t>
            </w:r>
          </w:p>
        </w:tc>
        <w:tc>
          <w:tcPr>
            <w:tcW w:w="3118" w:type="dxa"/>
            <w:vAlign w:val="center"/>
          </w:tcPr>
          <w:p w14:paraId="343B59B2" w14:textId="320F8109" w:rsidR="0069288A" w:rsidRDefault="0069288A" w:rsidP="0069288A">
            <w:pPr>
              <w:spacing w:line="240" w:lineRule="exact"/>
              <w:jc w:val="center"/>
            </w:pPr>
            <w:r>
              <w:t>Virginie Doré-Gauthier</w:t>
            </w:r>
          </w:p>
        </w:tc>
      </w:tr>
    </w:tbl>
    <w:p w14:paraId="25968394" w14:textId="77777777" w:rsidR="00774FA2" w:rsidRDefault="00774FA2" w:rsidP="00AD3B0F">
      <w:pPr>
        <w:spacing w:after="160" w:line="259" w:lineRule="auto"/>
        <w:jc w:val="center"/>
        <w:rPr>
          <w:b/>
          <w:bCs/>
        </w:rPr>
      </w:pPr>
    </w:p>
    <w:p w14:paraId="61B093CC" w14:textId="19A8B7DE" w:rsidR="009A7599" w:rsidRDefault="009A7599" w:rsidP="00AD3B0F">
      <w:pPr>
        <w:spacing w:after="160" w:line="259" w:lineRule="auto"/>
        <w:jc w:val="center"/>
        <w:rPr>
          <w:b/>
          <w:bCs/>
        </w:rPr>
      </w:pPr>
      <w:r>
        <w:rPr>
          <w:b/>
          <w:bCs/>
        </w:rPr>
        <w:lastRenderedPageBreak/>
        <w:t>Intervention de crise</w:t>
      </w:r>
      <w:r w:rsidR="00B011CD">
        <w:rPr>
          <w:b/>
          <w:bCs/>
        </w:rPr>
        <w:t xml:space="preserve"> et trouble de la personnalité</w:t>
      </w:r>
    </w:p>
    <w:tbl>
      <w:tblPr>
        <w:tblStyle w:val="Grilledutableau"/>
        <w:tblW w:w="0" w:type="auto"/>
        <w:tblLook w:val="04A0" w:firstRow="1" w:lastRow="0" w:firstColumn="1" w:lastColumn="0" w:noHBand="0" w:noVBand="1"/>
      </w:tblPr>
      <w:tblGrid>
        <w:gridCol w:w="1270"/>
        <w:gridCol w:w="1277"/>
        <w:gridCol w:w="5524"/>
        <w:gridCol w:w="3118"/>
      </w:tblGrid>
      <w:tr w:rsidR="009A7599" w14:paraId="64F09A07" w14:textId="77777777" w:rsidTr="009D65B4">
        <w:tc>
          <w:tcPr>
            <w:tcW w:w="1270" w:type="dxa"/>
            <w:vAlign w:val="center"/>
          </w:tcPr>
          <w:p w14:paraId="17A03860" w14:textId="77777777" w:rsidR="009A7599" w:rsidRPr="00836073" w:rsidRDefault="009A7599" w:rsidP="009D65B4">
            <w:pPr>
              <w:spacing w:line="240" w:lineRule="exact"/>
              <w:jc w:val="center"/>
              <w:rPr>
                <w:b/>
                <w:bCs/>
              </w:rPr>
            </w:pPr>
            <w:r w:rsidRPr="00836073">
              <w:rPr>
                <w:b/>
                <w:bCs/>
              </w:rPr>
              <w:t>Date</w:t>
            </w:r>
          </w:p>
        </w:tc>
        <w:tc>
          <w:tcPr>
            <w:tcW w:w="1277" w:type="dxa"/>
            <w:vAlign w:val="center"/>
          </w:tcPr>
          <w:p w14:paraId="789F7CBC" w14:textId="77777777" w:rsidR="009A7599" w:rsidRDefault="009A7599" w:rsidP="009D65B4">
            <w:pPr>
              <w:spacing w:line="240" w:lineRule="exact"/>
              <w:jc w:val="center"/>
              <w:rPr>
                <w:b/>
                <w:bCs/>
              </w:rPr>
            </w:pPr>
            <w:r>
              <w:rPr>
                <w:b/>
                <w:bCs/>
              </w:rPr>
              <w:t>Niveau de résidence</w:t>
            </w:r>
          </w:p>
        </w:tc>
        <w:tc>
          <w:tcPr>
            <w:tcW w:w="5524" w:type="dxa"/>
            <w:vAlign w:val="center"/>
          </w:tcPr>
          <w:p w14:paraId="19812B8A" w14:textId="1028A774" w:rsidR="009A7599" w:rsidRDefault="009A7599" w:rsidP="009D65B4">
            <w:pPr>
              <w:spacing w:line="240" w:lineRule="exact"/>
              <w:jc w:val="center"/>
              <w:rPr>
                <w:b/>
                <w:bCs/>
              </w:rPr>
            </w:pPr>
            <w:r>
              <w:rPr>
                <w:b/>
                <w:bCs/>
              </w:rPr>
              <w:t>Titre du cours</w:t>
            </w:r>
            <w:r w:rsidR="002D63B3">
              <w:rPr>
                <w:b/>
                <w:bCs/>
              </w:rPr>
              <w:t xml:space="preserve"> (exemple)</w:t>
            </w:r>
          </w:p>
        </w:tc>
        <w:tc>
          <w:tcPr>
            <w:tcW w:w="3118" w:type="dxa"/>
            <w:vAlign w:val="center"/>
          </w:tcPr>
          <w:p w14:paraId="0B700EB3" w14:textId="77777777" w:rsidR="009A7599" w:rsidRDefault="009A7599" w:rsidP="009D65B4">
            <w:pPr>
              <w:spacing w:line="240" w:lineRule="exact"/>
              <w:jc w:val="center"/>
              <w:rPr>
                <w:b/>
                <w:bCs/>
              </w:rPr>
            </w:pPr>
            <w:r>
              <w:rPr>
                <w:b/>
                <w:bCs/>
              </w:rPr>
              <w:t>Professeur</w:t>
            </w:r>
          </w:p>
        </w:tc>
      </w:tr>
      <w:tr w:rsidR="009A7599" w14:paraId="43D35BBF" w14:textId="77777777" w:rsidTr="009D65B4">
        <w:tc>
          <w:tcPr>
            <w:tcW w:w="1270" w:type="dxa"/>
            <w:vAlign w:val="center"/>
          </w:tcPr>
          <w:p w14:paraId="4C7604C4" w14:textId="127417B0" w:rsidR="009A7599" w:rsidRPr="00836073" w:rsidRDefault="009A7599" w:rsidP="009A7599">
            <w:pPr>
              <w:spacing w:line="240" w:lineRule="exact"/>
              <w:jc w:val="center"/>
            </w:pPr>
            <w:r>
              <w:t>8 février 13h00-16h30</w:t>
            </w:r>
          </w:p>
        </w:tc>
        <w:tc>
          <w:tcPr>
            <w:tcW w:w="1277" w:type="dxa"/>
            <w:vAlign w:val="center"/>
          </w:tcPr>
          <w:p w14:paraId="66A1BB6D" w14:textId="77777777" w:rsidR="009A7599" w:rsidRDefault="009A7599" w:rsidP="009D65B4">
            <w:pPr>
              <w:spacing w:line="240" w:lineRule="exact"/>
              <w:jc w:val="center"/>
            </w:pPr>
            <w:r>
              <w:t>R1</w:t>
            </w:r>
          </w:p>
        </w:tc>
        <w:tc>
          <w:tcPr>
            <w:tcW w:w="5524" w:type="dxa"/>
            <w:vAlign w:val="center"/>
          </w:tcPr>
          <w:p w14:paraId="65A037D6" w14:textId="474DAAF4" w:rsidR="009A7599" w:rsidRPr="00164D52" w:rsidRDefault="009A7599" w:rsidP="009D65B4">
            <w:pPr>
              <w:spacing w:line="240" w:lineRule="exact"/>
              <w:jc w:val="center"/>
            </w:pPr>
            <w:r>
              <w:t>Intervention de crise</w:t>
            </w:r>
            <w:r w:rsidR="00CF169A">
              <w:t xml:space="preserve"> : </w:t>
            </w:r>
            <w:r>
              <w:t>TP</w:t>
            </w:r>
          </w:p>
        </w:tc>
        <w:tc>
          <w:tcPr>
            <w:tcW w:w="3118" w:type="dxa"/>
            <w:vAlign w:val="center"/>
          </w:tcPr>
          <w:p w14:paraId="4E8AF484" w14:textId="6BFFD499" w:rsidR="009A7599" w:rsidRPr="00164D52" w:rsidRDefault="009A7599" w:rsidP="009D65B4">
            <w:pPr>
              <w:spacing w:line="240" w:lineRule="exact"/>
              <w:jc w:val="center"/>
            </w:pPr>
            <w:r>
              <w:t>Simon Poirier</w:t>
            </w:r>
          </w:p>
        </w:tc>
      </w:tr>
      <w:tr w:rsidR="00CF169A" w14:paraId="27393987" w14:textId="77777777" w:rsidTr="009D65B4">
        <w:tc>
          <w:tcPr>
            <w:tcW w:w="1270" w:type="dxa"/>
            <w:vAlign w:val="center"/>
          </w:tcPr>
          <w:p w14:paraId="1E738887" w14:textId="53463898" w:rsidR="00CF169A" w:rsidRDefault="00CF169A" w:rsidP="00CF169A">
            <w:pPr>
              <w:spacing w:line="240" w:lineRule="exact"/>
              <w:jc w:val="center"/>
            </w:pPr>
            <w:r>
              <w:t>22 mars 15h00-16h30</w:t>
            </w:r>
          </w:p>
        </w:tc>
        <w:tc>
          <w:tcPr>
            <w:tcW w:w="1277" w:type="dxa"/>
            <w:vAlign w:val="center"/>
          </w:tcPr>
          <w:p w14:paraId="51496A39" w14:textId="55120419" w:rsidR="00CF169A" w:rsidRDefault="00CF169A" w:rsidP="00CF169A">
            <w:pPr>
              <w:spacing w:line="240" w:lineRule="exact"/>
              <w:jc w:val="center"/>
            </w:pPr>
            <w:r>
              <w:t>R1</w:t>
            </w:r>
          </w:p>
        </w:tc>
        <w:tc>
          <w:tcPr>
            <w:tcW w:w="5524" w:type="dxa"/>
            <w:vAlign w:val="center"/>
          </w:tcPr>
          <w:p w14:paraId="087CFBFB" w14:textId="6FD24602" w:rsidR="00CF169A" w:rsidRDefault="00CF169A" w:rsidP="00CF169A">
            <w:pPr>
              <w:spacing w:line="240" w:lineRule="exact"/>
              <w:jc w:val="center"/>
            </w:pPr>
            <w:r>
              <w:t>Intervention de crise : troubles d’usage</w:t>
            </w:r>
          </w:p>
        </w:tc>
        <w:tc>
          <w:tcPr>
            <w:tcW w:w="3118" w:type="dxa"/>
            <w:vAlign w:val="center"/>
          </w:tcPr>
          <w:p w14:paraId="3DDB758B" w14:textId="0AE8165C" w:rsidR="00CF169A" w:rsidRDefault="00CF169A" w:rsidP="00CF169A">
            <w:pPr>
              <w:spacing w:line="240" w:lineRule="exact"/>
              <w:jc w:val="center"/>
            </w:pPr>
            <w:r>
              <w:t>Claire Ouellet-Plamondon</w:t>
            </w:r>
          </w:p>
        </w:tc>
      </w:tr>
      <w:tr w:rsidR="00CF169A" w14:paraId="24D77AE6" w14:textId="77777777" w:rsidTr="009D65B4">
        <w:tc>
          <w:tcPr>
            <w:tcW w:w="1270" w:type="dxa"/>
            <w:vAlign w:val="center"/>
          </w:tcPr>
          <w:p w14:paraId="5960B653" w14:textId="3CE2A556" w:rsidR="00CF169A" w:rsidRDefault="00CF169A" w:rsidP="00CF169A">
            <w:pPr>
              <w:spacing w:line="240" w:lineRule="exact"/>
              <w:jc w:val="center"/>
            </w:pPr>
            <w:r>
              <w:t>29 mars 8h30-12h00</w:t>
            </w:r>
          </w:p>
        </w:tc>
        <w:tc>
          <w:tcPr>
            <w:tcW w:w="1277" w:type="dxa"/>
            <w:vAlign w:val="center"/>
          </w:tcPr>
          <w:p w14:paraId="6E3F7686" w14:textId="5DEDA769" w:rsidR="00CF169A" w:rsidRDefault="00CF169A" w:rsidP="00CF169A">
            <w:pPr>
              <w:spacing w:line="240" w:lineRule="exact"/>
              <w:jc w:val="center"/>
            </w:pPr>
            <w:r>
              <w:t>R1</w:t>
            </w:r>
          </w:p>
        </w:tc>
        <w:tc>
          <w:tcPr>
            <w:tcW w:w="5524" w:type="dxa"/>
            <w:vAlign w:val="center"/>
          </w:tcPr>
          <w:p w14:paraId="13B2F3DC" w14:textId="013C58D1" w:rsidR="00CF169A" w:rsidRDefault="00CF169A" w:rsidP="00CF169A">
            <w:pPr>
              <w:spacing w:line="240" w:lineRule="exact"/>
              <w:jc w:val="center"/>
            </w:pPr>
            <w:r>
              <w:t>Intervention de crise : principes de base</w:t>
            </w:r>
          </w:p>
        </w:tc>
        <w:tc>
          <w:tcPr>
            <w:tcW w:w="3118" w:type="dxa"/>
            <w:vAlign w:val="center"/>
          </w:tcPr>
          <w:p w14:paraId="5341F817" w14:textId="0327EC19" w:rsidR="00CF169A" w:rsidRDefault="00CF169A" w:rsidP="00CF169A">
            <w:pPr>
              <w:spacing w:line="240" w:lineRule="exact"/>
              <w:jc w:val="center"/>
            </w:pPr>
            <w:r>
              <w:t>Robin Ouellet</w:t>
            </w:r>
          </w:p>
        </w:tc>
      </w:tr>
      <w:tr w:rsidR="00970900" w14:paraId="50AD7E77" w14:textId="77777777" w:rsidTr="009D65B4">
        <w:tc>
          <w:tcPr>
            <w:tcW w:w="1270" w:type="dxa"/>
            <w:vAlign w:val="center"/>
          </w:tcPr>
          <w:p w14:paraId="7BC31408" w14:textId="757454AB" w:rsidR="00970900" w:rsidRDefault="00970900" w:rsidP="00CF169A">
            <w:pPr>
              <w:spacing w:line="240" w:lineRule="exact"/>
              <w:jc w:val="center"/>
            </w:pPr>
            <w:r>
              <w:t>17 janvier 8h30-12h00</w:t>
            </w:r>
          </w:p>
        </w:tc>
        <w:tc>
          <w:tcPr>
            <w:tcW w:w="1277" w:type="dxa"/>
            <w:vAlign w:val="center"/>
          </w:tcPr>
          <w:p w14:paraId="05E45F36" w14:textId="72F16AC5" w:rsidR="00970900" w:rsidRDefault="00970900" w:rsidP="00CF169A">
            <w:pPr>
              <w:spacing w:line="240" w:lineRule="exact"/>
              <w:jc w:val="center"/>
            </w:pPr>
            <w:r>
              <w:t>R2</w:t>
            </w:r>
          </w:p>
        </w:tc>
        <w:tc>
          <w:tcPr>
            <w:tcW w:w="5524" w:type="dxa"/>
            <w:vAlign w:val="center"/>
          </w:tcPr>
          <w:p w14:paraId="2525481A" w14:textId="65DCDD26" w:rsidR="00970900" w:rsidRDefault="00970900" w:rsidP="00CF169A">
            <w:pPr>
              <w:spacing w:line="240" w:lineRule="exact"/>
              <w:jc w:val="center"/>
            </w:pPr>
            <w:r>
              <w:t>Principes d’intervention psychothérapeutiques pour les TP (partie 1)</w:t>
            </w:r>
          </w:p>
        </w:tc>
        <w:tc>
          <w:tcPr>
            <w:tcW w:w="3118" w:type="dxa"/>
            <w:vAlign w:val="center"/>
          </w:tcPr>
          <w:p w14:paraId="224BCABD" w14:textId="3066D0D5" w:rsidR="00970900" w:rsidRDefault="00970900" w:rsidP="00CF169A">
            <w:pPr>
              <w:spacing w:line="240" w:lineRule="exact"/>
              <w:jc w:val="center"/>
            </w:pPr>
            <w:r>
              <w:t>Pierre David et andréanne Fillion-Quenneveille</w:t>
            </w:r>
          </w:p>
        </w:tc>
      </w:tr>
      <w:tr w:rsidR="00970900" w14:paraId="114A008F" w14:textId="77777777" w:rsidTr="009D65B4">
        <w:tc>
          <w:tcPr>
            <w:tcW w:w="1270" w:type="dxa"/>
            <w:vAlign w:val="center"/>
          </w:tcPr>
          <w:p w14:paraId="193403E1" w14:textId="276F0E14" w:rsidR="00970900" w:rsidRDefault="00970900" w:rsidP="00970900">
            <w:pPr>
              <w:spacing w:line="240" w:lineRule="exact"/>
              <w:jc w:val="center"/>
            </w:pPr>
            <w:r>
              <w:t>17 janvier 13h</w:t>
            </w:r>
            <w:r w:rsidR="00F62508">
              <w:t>0</w:t>
            </w:r>
            <w:r>
              <w:t>0-1</w:t>
            </w:r>
            <w:r w:rsidR="00F62508">
              <w:t>6h30</w:t>
            </w:r>
          </w:p>
        </w:tc>
        <w:tc>
          <w:tcPr>
            <w:tcW w:w="1277" w:type="dxa"/>
            <w:vAlign w:val="center"/>
          </w:tcPr>
          <w:p w14:paraId="7B857D0A" w14:textId="6BF62F47" w:rsidR="00970900" w:rsidRDefault="00970900" w:rsidP="00970900">
            <w:pPr>
              <w:spacing w:line="240" w:lineRule="exact"/>
              <w:jc w:val="center"/>
            </w:pPr>
            <w:r>
              <w:t>R2</w:t>
            </w:r>
          </w:p>
        </w:tc>
        <w:tc>
          <w:tcPr>
            <w:tcW w:w="5524" w:type="dxa"/>
            <w:vAlign w:val="center"/>
          </w:tcPr>
          <w:p w14:paraId="4B1AF293" w14:textId="6A2DD0C4" w:rsidR="00970900" w:rsidRDefault="00970900" w:rsidP="00970900">
            <w:pPr>
              <w:spacing w:line="240" w:lineRule="exact"/>
              <w:jc w:val="center"/>
            </w:pPr>
            <w:r>
              <w:t>Principes d’intervention psychothérapeutiques pour les TP (partie 2)</w:t>
            </w:r>
          </w:p>
        </w:tc>
        <w:tc>
          <w:tcPr>
            <w:tcW w:w="3118" w:type="dxa"/>
            <w:vAlign w:val="center"/>
          </w:tcPr>
          <w:p w14:paraId="63D8DAAD" w14:textId="74F9EA60" w:rsidR="00970900" w:rsidRDefault="00970900" w:rsidP="00970900">
            <w:pPr>
              <w:spacing w:line="240" w:lineRule="exact"/>
              <w:jc w:val="center"/>
            </w:pPr>
            <w:r>
              <w:t>Pierre David et andréanne Fillion-Quenneveille</w:t>
            </w:r>
          </w:p>
        </w:tc>
      </w:tr>
    </w:tbl>
    <w:p w14:paraId="777D2924" w14:textId="77777777" w:rsidR="009A7599" w:rsidRDefault="009A7599" w:rsidP="00AD3B0F">
      <w:pPr>
        <w:spacing w:after="160" w:line="259" w:lineRule="auto"/>
        <w:jc w:val="center"/>
        <w:rPr>
          <w:b/>
          <w:bCs/>
        </w:rPr>
      </w:pPr>
    </w:p>
    <w:p w14:paraId="28218A39" w14:textId="06E9ECEB" w:rsidR="00956C51" w:rsidRDefault="00956C51" w:rsidP="00AD3B0F">
      <w:pPr>
        <w:spacing w:after="160" w:line="259" w:lineRule="auto"/>
        <w:jc w:val="center"/>
        <w:rPr>
          <w:b/>
          <w:bCs/>
        </w:rPr>
      </w:pPr>
      <w:r>
        <w:rPr>
          <w:b/>
          <w:bCs/>
        </w:rPr>
        <w:t>Psychothérapie interpersonnelle (IPT)</w:t>
      </w:r>
    </w:p>
    <w:tbl>
      <w:tblPr>
        <w:tblStyle w:val="Grilledutableau"/>
        <w:tblW w:w="0" w:type="auto"/>
        <w:tblLook w:val="04A0" w:firstRow="1" w:lastRow="0" w:firstColumn="1" w:lastColumn="0" w:noHBand="0" w:noVBand="1"/>
      </w:tblPr>
      <w:tblGrid>
        <w:gridCol w:w="1270"/>
        <w:gridCol w:w="1277"/>
        <w:gridCol w:w="5524"/>
        <w:gridCol w:w="3118"/>
      </w:tblGrid>
      <w:tr w:rsidR="00956C51" w14:paraId="6D65863A" w14:textId="77777777" w:rsidTr="00EE42E7">
        <w:tc>
          <w:tcPr>
            <w:tcW w:w="1270" w:type="dxa"/>
            <w:vAlign w:val="center"/>
          </w:tcPr>
          <w:p w14:paraId="7BEA10B7" w14:textId="77777777" w:rsidR="00956C51" w:rsidRPr="00836073" w:rsidRDefault="00956C51" w:rsidP="00EE42E7">
            <w:pPr>
              <w:spacing w:line="240" w:lineRule="exact"/>
              <w:jc w:val="center"/>
              <w:rPr>
                <w:b/>
                <w:bCs/>
              </w:rPr>
            </w:pPr>
            <w:r w:rsidRPr="00836073">
              <w:rPr>
                <w:b/>
                <w:bCs/>
              </w:rPr>
              <w:t>Date</w:t>
            </w:r>
          </w:p>
        </w:tc>
        <w:tc>
          <w:tcPr>
            <w:tcW w:w="1277" w:type="dxa"/>
            <w:vAlign w:val="center"/>
          </w:tcPr>
          <w:p w14:paraId="5D90484C" w14:textId="77777777" w:rsidR="00956C51" w:rsidRDefault="00956C51" w:rsidP="00EE42E7">
            <w:pPr>
              <w:spacing w:line="240" w:lineRule="exact"/>
              <w:jc w:val="center"/>
              <w:rPr>
                <w:b/>
                <w:bCs/>
              </w:rPr>
            </w:pPr>
            <w:r>
              <w:rPr>
                <w:b/>
                <w:bCs/>
              </w:rPr>
              <w:t>Niveau de résidence</w:t>
            </w:r>
          </w:p>
        </w:tc>
        <w:tc>
          <w:tcPr>
            <w:tcW w:w="5524" w:type="dxa"/>
            <w:vAlign w:val="center"/>
          </w:tcPr>
          <w:p w14:paraId="0332635B" w14:textId="0F931EC8" w:rsidR="00956C51" w:rsidRDefault="00956C51" w:rsidP="00EE42E7">
            <w:pPr>
              <w:spacing w:line="240" w:lineRule="exact"/>
              <w:jc w:val="center"/>
              <w:rPr>
                <w:b/>
                <w:bCs/>
              </w:rPr>
            </w:pPr>
            <w:r>
              <w:rPr>
                <w:b/>
                <w:bCs/>
              </w:rPr>
              <w:t>Titre du cours</w:t>
            </w:r>
            <w:r w:rsidR="002D63B3">
              <w:rPr>
                <w:b/>
                <w:bCs/>
              </w:rPr>
              <w:t xml:space="preserve"> (exemple)</w:t>
            </w:r>
          </w:p>
        </w:tc>
        <w:tc>
          <w:tcPr>
            <w:tcW w:w="3118" w:type="dxa"/>
            <w:vAlign w:val="center"/>
          </w:tcPr>
          <w:p w14:paraId="3F1A4212" w14:textId="77777777" w:rsidR="00956C51" w:rsidRDefault="00956C51" w:rsidP="00EE42E7">
            <w:pPr>
              <w:spacing w:line="240" w:lineRule="exact"/>
              <w:jc w:val="center"/>
              <w:rPr>
                <w:b/>
                <w:bCs/>
              </w:rPr>
            </w:pPr>
            <w:r>
              <w:rPr>
                <w:b/>
                <w:bCs/>
              </w:rPr>
              <w:t>Professeur</w:t>
            </w:r>
          </w:p>
        </w:tc>
      </w:tr>
      <w:tr w:rsidR="00956C51" w14:paraId="48FD4526" w14:textId="77777777" w:rsidTr="00EE42E7">
        <w:tc>
          <w:tcPr>
            <w:tcW w:w="1270" w:type="dxa"/>
            <w:vAlign w:val="center"/>
          </w:tcPr>
          <w:p w14:paraId="6ADB602B" w14:textId="7BD945A9" w:rsidR="00956C51" w:rsidRDefault="007E298D" w:rsidP="00EE42E7">
            <w:pPr>
              <w:spacing w:line="240" w:lineRule="exact"/>
              <w:jc w:val="center"/>
            </w:pPr>
            <w:r>
              <w:t>3 mai</w:t>
            </w:r>
          </w:p>
          <w:p w14:paraId="7D05509F" w14:textId="72808CC1" w:rsidR="00956C51" w:rsidRPr="00836073" w:rsidRDefault="007E298D" w:rsidP="00EE42E7">
            <w:pPr>
              <w:spacing w:line="240" w:lineRule="exact"/>
              <w:jc w:val="center"/>
            </w:pPr>
            <w:r>
              <w:t>8h30-12h00</w:t>
            </w:r>
          </w:p>
        </w:tc>
        <w:tc>
          <w:tcPr>
            <w:tcW w:w="1277" w:type="dxa"/>
            <w:vAlign w:val="center"/>
          </w:tcPr>
          <w:p w14:paraId="4FF2DF78" w14:textId="77777777" w:rsidR="00956C51" w:rsidRDefault="00956C51" w:rsidP="00EE42E7">
            <w:pPr>
              <w:spacing w:line="240" w:lineRule="exact"/>
              <w:jc w:val="center"/>
            </w:pPr>
            <w:r>
              <w:t>R1</w:t>
            </w:r>
          </w:p>
        </w:tc>
        <w:tc>
          <w:tcPr>
            <w:tcW w:w="5524" w:type="dxa"/>
            <w:vAlign w:val="center"/>
          </w:tcPr>
          <w:p w14:paraId="3373D43D" w14:textId="7DF0F99A" w:rsidR="00956C51" w:rsidRPr="00164D52" w:rsidRDefault="00956C51" w:rsidP="00EE42E7">
            <w:pPr>
              <w:spacing w:line="240" w:lineRule="exact"/>
              <w:jc w:val="center"/>
            </w:pPr>
            <w:r>
              <w:t>Intoduction à l’IPT</w:t>
            </w:r>
          </w:p>
        </w:tc>
        <w:tc>
          <w:tcPr>
            <w:tcW w:w="3118" w:type="dxa"/>
            <w:vAlign w:val="center"/>
          </w:tcPr>
          <w:p w14:paraId="7DA1F33C" w14:textId="653FD1F3" w:rsidR="00956C51" w:rsidRPr="00164D52" w:rsidRDefault="00956C51" w:rsidP="00EE42E7">
            <w:pPr>
              <w:spacing w:line="240" w:lineRule="exact"/>
              <w:jc w:val="center"/>
            </w:pPr>
            <w:r>
              <w:t>Thu-Van Dao</w:t>
            </w:r>
          </w:p>
        </w:tc>
      </w:tr>
      <w:tr w:rsidR="00956C51" w14:paraId="6BF11321" w14:textId="77777777" w:rsidTr="00EE42E7">
        <w:tc>
          <w:tcPr>
            <w:tcW w:w="1270" w:type="dxa"/>
            <w:vAlign w:val="center"/>
          </w:tcPr>
          <w:p w14:paraId="3752A27D" w14:textId="55F9499A" w:rsidR="00956C51" w:rsidRDefault="00EE42E7" w:rsidP="00EE42E7">
            <w:pPr>
              <w:spacing w:line="240" w:lineRule="exact"/>
              <w:jc w:val="center"/>
            </w:pPr>
            <w:r>
              <w:t>10 mai 8h30-12h00</w:t>
            </w:r>
          </w:p>
        </w:tc>
        <w:tc>
          <w:tcPr>
            <w:tcW w:w="1277" w:type="dxa"/>
            <w:vAlign w:val="center"/>
          </w:tcPr>
          <w:p w14:paraId="78306D86" w14:textId="77777777" w:rsidR="00956C51" w:rsidRDefault="00956C51" w:rsidP="00EE42E7">
            <w:pPr>
              <w:spacing w:line="240" w:lineRule="exact"/>
              <w:jc w:val="center"/>
            </w:pPr>
            <w:r>
              <w:t>R1</w:t>
            </w:r>
          </w:p>
        </w:tc>
        <w:tc>
          <w:tcPr>
            <w:tcW w:w="5524" w:type="dxa"/>
            <w:vAlign w:val="center"/>
          </w:tcPr>
          <w:p w14:paraId="74E69EE5" w14:textId="66901F74" w:rsidR="00956C51" w:rsidRDefault="00EE42E7" w:rsidP="00EE42E7">
            <w:pPr>
              <w:spacing w:line="240" w:lineRule="exact"/>
              <w:jc w:val="center"/>
            </w:pPr>
            <w:r>
              <w:t>Première séance et focus conflit</w:t>
            </w:r>
          </w:p>
        </w:tc>
        <w:tc>
          <w:tcPr>
            <w:tcW w:w="3118" w:type="dxa"/>
            <w:vAlign w:val="center"/>
          </w:tcPr>
          <w:p w14:paraId="4E6AA2B7" w14:textId="3084709D" w:rsidR="00956C51" w:rsidRDefault="00EE42E7" w:rsidP="00EE42E7">
            <w:pPr>
              <w:spacing w:line="240" w:lineRule="exact"/>
              <w:jc w:val="center"/>
            </w:pPr>
            <w:r>
              <w:t>Katherine Rousseau</w:t>
            </w:r>
          </w:p>
        </w:tc>
      </w:tr>
      <w:tr w:rsidR="00A7734B" w14:paraId="07587FAF" w14:textId="77777777" w:rsidTr="00EE42E7">
        <w:tc>
          <w:tcPr>
            <w:tcW w:w="1270" w:type="dxa"/>
            <w:vAlign w:val="center"/>
          </w:tcPr>
          <w:p w14:paraId="782D7795" w14:textId="7B72D292" w:rsidR="00A7734B" w:rsidRDefault="00A7734B" w:rsidP="00A7734B">
            <w:pPr>
              <w:spacing w:line="240" w:lineRule="exact"/>
              <w:jc w:val="center"/>
            </w:pPr>
            <w:r>
              <w:t>17 mai 8h30-10h00</w:t>
            </w:r>
          </w:p>
        </w:tc>
        <w:tc>
          <w:tcPr>
            <w:tcW w:w="1277" w:type="dxa"/>
            <w:vAlign w:val="center"/>
          </w:tcPr>
          <w:p w14:paraId="03517D0E" w14:textId="7633D83F" w:rsidR="00A7734B" w:rsidRDefault="00A7734B" w:rsidP="00A7734B">
            <w:pPr>
              <w:spacing w:line="240" w:lineRule="exact"/>
              <w:jc w:val="center"/>
            </w:pPr>
            <w:r>
              <w:t>R1</w:t>
            </w:r>
          </w:p>
        </w:tc>
        <w:tc>
          <w:tcPr>
            <w:tcW w:w="5524" w:type="dxa"/>
            <w:vAlign w:val="center"/>
          </w:tcPr>
          <w:p w14:paraId="6837212E" w14:textId="6155A17F" w:rsidR="00A7734B" w:rsidRDefault="00A7734B" w:rsidP="00A7734B">
            <w:pPr>
              <w:spacing w:line="240" w:lineRule="exact"/>
              <w:jc w:val="center"/>
            </w:pPr>
            <w:r>
              <w:t>Focus transition de rôle</w:t>
            </w:r>
          </w:p>
        </w:tc>
        <w:tc>
          <w:tcPr>
            <w:tcW w:w="3118" w:type="dxa"/>
            <w:vAlign w:val="center"/>
          </w:tcPr>
          <w:p w14:paraId="2600CA2A" w14:textId="3FBF5F0E" w:rsidR="00A7734B" w:rsidRDefault="00A7734B" w:rsidP="00A7734B">
            <w:pPr>
              <w:spacing w:line="240" w:lineRule="exact"/>
              <w:jc w:val="center"/>
            </w:pPr>
            <w:r>
              <w:t>Katherine Rousseau</w:t>
            </w:r>
          </w:p>
        </w:tc>
      </w:tr>
      <w:tr w:rsidR="0077728B" w14:paraId="3C3AF55A" w14:textId="77777777" w:rsidTr="00EE42E7">
        <w:tc>
          <w:tcPr>
            <w:tcW w:w="1270" w:type="dxa"/>
            <w:vAlign w:val="center"/>
          </w:tcPr>
          <w:p w14:paraId="23B1692B" w14:textId="3AF86C4E" w:rsidR="0077728B" w:rsidRDefault="00343CA9" w:rsidP="00A7734B">
            <w:pPr>
              <w:spacing w:line="240" w:lineRule="exact"/>
              <w:jc w:val="center"/>
            </w:pPr>
            <w:r>
              <w:t>17 mai 1</w:t>
            </w:r>
            <w:r w:rsidR="00D21087">
              <w:t>0</w:t>
            </w:r>
            <w:r>
              <w:t>h30-12h00</w:t>
            </w:r>
          </w:p>
        </w:tc>
        <w:tc>
          <w:tcPr>
            <w:tcW w:w="1277" w:type="dxa"/>
            <w:vAlign w:val="center"/>
          </w:tcPr>
          <w:p w14:paraId="681C6179" w14:textId="165AEDA2" w:rsidR="0077728B" w:rsidRDefault="00343CA9" w:rsidP="00A7734B">
            <w:pPr>
              <w:spacing w:line="240" w:lineRule="exact"/>
              <w:jc w:val="center"/>
            </w:pPr>
            <w:r>
              <w:t>R1</w:t>
            </w:r>
          </w:p>
        </w:tc>
        <w:tc>
          <w:tcPr>
            <w:tcW w:w="5524" w:type="dxa"/>
            <w:vAlign w:val="center"/>
          </w:tcPr>
          <w:p w14:paraId="23D44A68" w14:textId="38938601" w:rsidR="0077728B" w:rsidRDefault="0077728B" w:rsidP="00A7734B">
            <w:pPr>
              <w:spacing w:line="240" w:lineRule="exact"/>
              <w:jc w:val="center"/>
            </w:pPr>
            <w:r>
              <w:t>Focus Deuil</w:t>
            </w:r>
          </w:p>
        </w:tc>
        <w:tc>
          <w:tcPr>
            <w:tcW w:w="3118" w:type="dxa"/>
            <w:vAlign w:val="center"/>
          </w:tcPr>
          <w:p w14:paraId="22373D64" w14:textId="6E41DD8C" w:rsidR="0077728B" w:rsidRDefault="0077728B" w:rsidP="00A7734B">
            <w:pPr>
              <w:spacing w:line="240" w:lineRule="exact"/>
              <w:jc w:val="center"/>
            </w:pPr>
            <w:r>
              <w:t xml:space="preserve">Olivier </w:t>
            </w:r>
            <w:r w:rsidR="00343CA9">
              <w:t>G</w:t>
            </w:r>
            <w:r>
              <w:t>audreau-Gouache</w:t>
            </w:r>
          </w:p>
        </w:tc>
      </w:tr>
      <w:tr w:rsidR="00B5043C" w14:paraId="4417D84A" w14:textId="77777777" w:rsidTr="00EE42E7">
        <w:tc>
          <w:tcPr>
            <w:tcW w:w="1270" w:type="dxa"/>
            <w:vAlign w:val="center"/>
          </w:tcPr>
          <w:p w14:paraId="296B017F" w14:textId="040653C0" w:rsidR="00B5043C" w:rsidRDefault="00B5043C" w:rsidP="00A7734B">
            <w:pPr>
              <w:spacing w:line="240" w:lineRule="exact"/>
              <w:jc w:val="center"/>
            </w:pPr>
            <w:r>
              <w:t>27 mai 8h30-12h00</w:t>
            </w:r>
          </w:p>
        </w:tc>
        <w:tc>
          <w:tcPr>
            <w:tcW w:w="1277" w:type="dxa"/>
            <w:vAlign w:val="center"/>
          </w:tcPr>
          <w:p w14:paraId="0925220F" w14:textId="64FB447A" w:rsidR="00B5043C" w:rsidRDefault="00B5043C" w:rsidP="00A7734B">
            <w:pPr>
              <w:spacing w:line="240" w:lineRule="exact"/>
              <w:jc w:val="center"/>
            </w:pPr>
            <w:r>
              <w:t>R1</w:t>
            </w:r>
          </w:p>
        </w:tc>
        <w:tc>
          <w:tcPr>
            <w:tcW w:w="5524" w:type="dxa"/>
            <w:vAlign w:val="center"/>
          </w:tcPr>
          <w:p w14:paraId="70984069" w14:textId="2ECFB18D" w:rsidR="00B5043C" w:rsidRDefault="00B5043C" w:rsidP="00A7734B">
            <w:pPr>
              <w:spacing w:line="240" w:lineRule="exact"/>
              <w:jc w:val="center"/>
            </w:pPr>
            <w:r>
              <w:t>Fin de thérapie</w:t>
            </w:r>
          </w:p>
        </w:tc>
        <w:tc>
          <w:tcPr>
            <w:tcW w:w="3118" w:type="dxa"/>
            <w:vAlign w:val="center"/>
          </w:tcPr>
          <w:p w14:paraId="1BEBE75F" w14:textId="6A1B7DA8" w:rsidR="00B5043C" w:rsidRDefault="00B5043C" w:rsidP="00A7734B">
            <w:pPr>
              <w:spacing w:line="240" w:lineRule="exact"/>
              <w:jc w:val="center"/>
            </w:pPr>
            <w:r>
              <w:t>Simon Patry</w:t>
            </w:r>
          </w:p>
        </w:tc>
      </w:tr>
    </w:tbl>
    <w:p w14:paraId="1E1738C8" w14:textId="77777777" w:rsidR="00956C51" w:rsidRDefault="00956C51" w:rsidP="00AD3B0F">
      <w:pPr>
        <w:spacing w:after="160" w:line="259" w:lineRule="auto"/>
        <w:jc w:val="center"/>
        <w:rPr>
          <w:b/>
          <w:bCs/>
        </w:rPr>
      </w:pPr>
    </w:p>
    <w:p w14:paraId="0FCB58EB" w14:textId="659F9F1F" w:rsidR="003D5E7B" w:rsidRDefault="00FD0B61" w:rsidP="00AD3B0F">
      <w:pPr>
        <w:spacing w:after="160" w:line="259" w:lineRule="auto"/>
        <w:jc w:val="center"/>
        <w:rPr>
          <w:b/>
          <w:bCs/>
        </w:rPr>
      </w:pPr>
      <w:r>
        <w:rPr>
          <w:b/>
          <w:bCs/>
        </w:rPr>
        <w:t>Entretien</w:t>
      </w:r>
      <w:r w:rsidR="003D5E7B">
        <w:rPr>
          <w:b/>
          <w:bCs/>
        </w:rPr>
        <w:t xml:space="preserve"> motivationnelle</w:t>
      </w:r>
    </w:p>
    <w:tbl>
      <w:tblPr>
        <w:tblStyle w:val="Grilledutableau"/>
        <w:tblW w:w="0" w:type="auto"/>
        <w:tblLook w:val="04A0" w:firstRow="1" w:lastRow="0" w:firstColumn="1" w:lastColumn="0" w:noHBand="0" w:noVBand="1"/>
      </w:tblPr>
      <w:tblGrid>
        <w:gridCol w:w="1270"/>
        <w:gridCol w:w="1277"/>
        <w:gridCol w:w="5524"/>
        <w:gridCol w:w="3118"/>
      </w:tblGrid>
      <w:tr w:rsidR="00CF1796" w14:paraId="2DF0A771" w14:textId="77777777" w:rsidTr="009D65B4">
        <w:tc>
          <w:tcPr>
            <w:tcW w:w="1270" w:type="dxa"/>
            <w:vAlign w:val="center"/>
          </w:tcPr>
          <w:p w14:paraId="178AFCCE" w14:textId="77777777" w:rsidR="00CF1796" w:rsidRPr="00836073" w:rsidRDefault="00CF1796" w:rsidP="009D65B4">
            <w:pPr>
              <w:spacing w:line="240" w:lineRule="exact"/>
              <w:jc w:val="center"/>
              <w:rPr>
                <w:b/>
                <w:bCs/>
              </w:rPr>
            </w:pPr>
            <w:r w:rsidRPr="00836073">
              <w:rPr>
                <w:b/>
                <w:bCs/>
              </w:rPr>
              <w:t>Date</w:t>
            </w:r>
          </w:p>
        </w:tc>
        <w:tc>
          <w:tcPr>
            <w:tcW w:w="1277" w:type="dxa"/>
            <w:vAlign w:val="center"/>
          </w:tcPr>
          <w:p w14:paraId="4A1125CE" w14:textId="77777777" w:rsidR="00CF1796" w:rsidRDefault="00CF1796" w:rsidP="009D65B4">
            <w:pPr>
              <w:spacing w:line="240" w:lineRule="exact"/>
              <w:jc w:val="center"/>
              <w:rPr>
                <w:b/>
                <w:bCs/>
              </w:rPr>
            </w:pPr>
            <w:r>
              <w:rPr>
                <w:b/>
                <w:bCs/>
              </w:rPr>
              <w:t>Niveau de résidence</w:t>
            </w:r>
          </w:p>
        </w:tc>
        <w:tc>
          <w:tcPr>
            <w:tcW w:w="5524" w:type="dxa"/>
            <w:vAlign w:val="center"/>
          </w:tcPr>
          <w:p w14:paraId="0EE427CE" w14:textId="4F83AE56" w:rsidR="00CF1796" w:rsidRDefault="00CF1796" w:rsidP="009D65B4">
            <w:pPr>
              <w:spacing w:line="240" w:lineRule="exact"/>
              <w:jc w:val="center"/>
              <w:rPr>
                <w:b/>
                <w:bCs/>
              </w:rPr>
            </w:pPr>
            <w:r>
              <w:rPr>
                <w:b/>
                <w:bCs/>
              </w:rPr>
              <w:t>Titre du cours</w:t>
            </w:r>
            <w:r w:rsidR="002D63B3">
              <w:rPr>
                <w:b/>
                <w:bCs/>
              </w:rPr>
              <w:t xml:space="preserve"> (exemple)</w:t>
            </w:r>
          </w:p>
        </w:tc>
        <w:tc>
          <w:tcPr>
            <w:tcW w:w="3118" w:type="dxa"/>
            <w:vAlign w:val="center"/>
          </w:tcPr>
          <w:p w14:paraId="61D7C6C0" w14:textId="77777777" w:rsidR="00CF1796" w:rsidRDefault="00CF1796" w:rsidP="009D65B4">
            <w:pPr>
              <w:spacing w:line="240" w:lineRule="exact"/>
              <w:jc w:val="center"/>
              <w:rPr>
                <w:b/>
                <w:bCs/>
              </w:rPr>
            </w:pPr>
            <w:r>
              <w:rPr>
                <w:b/>
                <w:bCs/>
              </w:rPr>
              <w:t>Professeur</w:t>
            </w:r>
          </w:p>
        </w:tc>
      </w:tr>
      <w:tr w:rsidR="00CF1796" w14:paraId="5DC5815A" w14:textId="77777777" w:rsidTr="009D65B4">
        <w:tc>
          <w:tcPr>
            <w:tcW w:w="1270" w:type="dxa"/>
            <w:vAlign w:val="center"/>
          </w:tcPr>
          <w:p w14:paraId="04545EEA" w14:textId="7D0FD2FF" w:rsidR="00CF1796" w:rsidRDefault="00F31B70" w:rsidP="009D65B4">
            <w:pPr>
              <w:spacing w:line="240" w:lineRule="exact"/>
              <w:jc w:val="center"/>
            </w:pPr>
            <w:r>
              <w:t>13 mars 8h30-12h00</w:t>
            </w:r>
          </w:p>
          <w:p w14:paraId="33C9E7B6" w14:textId="3EC1E116" w:rsidR="00CF1796" w:rsidRPr="00836073" w:rsidRDefault="00CF1796" w:rsidP="009D65B4">
            <w:pPr>
              <w:spacing w:line="240" w:lineRule="exact"/>
              <w:jc w:val="center"/>
            </w:pPr>
          </w:p>
        </w:tc>
        <w:tc>
          <w:tcPr>
            <w:tcW w:w="1277" w:type="dxa"/>
            <w:vAlign w:val="center"/>
          </w:tcPr>
          <w:p w14:paraId="63CB0D80" w14:textId="7EE88E6F" w:rsidR="00CF1796" w:rsidRDefault="00CF1796" w:rsidP="009D65B4">
            <w:pPr>
              <w:spacing w:line="240" w:lineRule="exact"/>
              <w:jc w:val="center"/>
            </w:pPr>
            <w:r>
              <w:t>R2</w:t>
            </w:r>
          </w:p>
        </w:tc>
        <w:tc>
          <w:tcPr>
            <w:tcW w:w="5524" w:type="dxa"/>
            <w:vAlign w:val="center"/>
          </w:tcPr>
          <w:p w14:paraId="7FD1E646" w14:textId="5D78B65E" w:rsidR="00CF1796" w:rsidRPr="00164D52" w:rsidRDefault="00CF1796" w:rsidP="009D65B4">
            <w:pPr>
              <w:spacing w:line="240" w:lineRule="exact"/>
              <w:jc w:val="center"/>
            </w:pPr>
            <w:r>
              <w:t>Entretien motivationnel : processus et compétence 1</w:t>
            </w:r>
          </w:p>
        </w:tc>
        <w:tc>
          <w:tcPr>
            <w:tcW w:w="3118" w:type="dxa"/>
            <w:vAlign w:val="center"/>
          </w:tcPr>
          <w:p w14:paraId="327C1885" w14:textId="34F57326" w:rsidR="00CF1796" w:rsidRPr="00164D52" w:rsidRDefault="00F31B70" w:rsidP="009D65B4">
            <w:pPr>
              <w:spacing w:line="240" w:lineRule="exact"/>
              <w:jc w:val="center"/>
            </w:pPr>
            <w:r>
              <w:t>Myriam Lemire et collaborateurs</w:t>
            </w:r>
          </w:p>
        </w:tc>
      </w:tr>
      <w:tr w:rsidR="00F31B70" w14:paraId="6F2B926D" w14:textId="77777777" w:rsidTr="009D65B4">
        <w:tc>
          <w:tcPr>
            <w:tcW w:w="1270" w:type="dxa"/>
            <w:vAlign w:val="center"/>
          </w:tcPr>
          <w:p w14:paraId="7D004E21" w14:textId="3092580B" w:rsidR="00F31B70" w:rsidRDefault="00F31B70" w:rsidP="00F31B70">
            <w:pPr>
              <w:spacing w:line="240" w:lineRule="exact"/>
              <w:jc w:val="center"/>
            </w:pPr>
            <w:r>
              <w:t>13 mars 13h00-16h30</w:t>
            </w:r>
          </w:p>
        </w:tc>
        <w:tc>
          <w:tcPr>
            <w:tcW w:w="1277" w:type="dxa"/>
            <w:vAlign w:val="center"/>
          </w:tcPr>
          <w:p w14:paraId="0FC25289" w14:textId="249A6B21" w:rsidR="00F31B70" w:rsidRDefault="00F31B70" w:rsidP="00F31B70">
            <w:pPr>
              <w:spacing w:line="240" w:lineRule="exact"/>
              <w:jc w:val="center"/>
            </w:pPr>
            <w:r>
              <w:t>R2</w:t>
            </w:r>
          </w:p>
        </w:tc>
        <w:tc>
          <w:tcPr>
            <w:tcW w:w="5524" w:type="dxa"/>
            <w:vAlign w:val="center"/>
          </w:tcPr>
          <w:p w14:paraId="2CE4FFB4" w14:textId="505EEB52" w:rsidR="00F31B70" w:rsidRDefault="00F31B70" w:rsidP="00F31B70">
            <w:pPr>
              <w:spacing w:line="240" w:lineRule="exact"/>
              <w:jc w:val="center"/>
            </w:pPr>
            <w:r>
              <w:t>Entretien motivationnel : processus et compétence 2</w:t>
            </w:r>
          </w:p>
        </w:tc>
        <w:tc>
          <w:tcPr>
            <w:tcW w:w="3118" w:type="dxa"/>
            <w:vAlign w:val="center"/>
          </w:tcPr>
          <w:p w14:paraId="68325D20" w14:textId="7C181406" w:rsidR="00F31B70" w:rsidRDefault="00F31B70" w:rsidP="00F31B70">
            <w:pPr>
              <w:spacing w:line="240" w:lineRule="exact"/>
              <w:jc w:val="center"/>
            </w:pPr>
            <w:r>
              <w:t>Myriam Lemire et collaborateurs</w:t>
            </w:r>
          </w:p>
        </w:tc>
      </w:tr>
      <w:tr w:rsidR="00F31B70" w14:paraId="2E2F1A90" w14:textId="77777777" w:rsidTr="009D65B4">
        <w:tc>
          <w:tcPr>
            <w:tcW w:w="1270" w:type="dxa"/>
            <w:vAlign w:val="center"/>
          </w:tcPr>
          <w:p w14:paraId="7C620F1B" w14:textId="0058FD43" w:rsidR="00F31B70" w:rsidRDefault="00F31B70" w:rsidP="00F31B70">
            <w:pPr>
              <w:spacing w:line="240" w:lineRule="exact"/>
              <w:jc w:val="center"/>
            </w:pPr>
            <w:r>
              <w:t>14 mars 8h30-12h00</w:t>
            </w:r>
          </w:p>
          <w:p w14:paraId="759D5ED3" w14:textId="13033056" w:rsidR="00F31B70" w:rsidRDefault="00F31B70" w:rsidP="00F31B70">
            <w:pPr>
              <w:spacing w:line="240" w:lineRule="exact"/>
              <w:jc w:val="center"/>
            </w:pPr>
          </w:p>
        </w:tc>
        <w:tc>
          <w:tcPr>
            <w:tcW w:w="1277" w:type="dxa"/>
            <w:vAlign w:val="center"/>
          </w:tcPr>
          <w:p w14:paraId="314BAEFA" w14:textId="27DCFA5F" w:rsidR="00F31B70" w:rsidRDefault="00F31B70" w:rsidP="00F31B70">
            <w:pPr>
              <w:spacing w:line="240" w:lineRule="exact"/>
              <w:jc w:val="center"/>
            </w:pPr>
            <w:r>
              <w:t>R2</w:t>
            </w:r>
          </w:p>
        </w:tc>
        <w:tc>
          <w:tcPr>
            <w:tcW w:w="5524" w:type="dxa"/>
            <w:vAlign w:val="center"/>
          </w:tcPr>
          <w:p w14:paraId="3F847D12" w14:textId="3300CABB" w:rsidR="00F31B70" w:rsidRDefault="00F31B70" w:rsidP="00F31B70">
            <w:pPr>
              <w:spacing w:line="240" w:lineRule="exact"/>
              <w:jc w:val="center"/>
            </w:pPr>
            <w:r>
              <w:t>Entretien motivationnel : processus et compétence 3</w:t>
            </w:r>
          </w:p>
        </w:tc>
        <w:tc>
          <w:tcPr>
            <w:tcW w:w="3118" w:type="dxa"/>
            <w:vAlign w:val="center"/>
          </w:tcPr>
          <w:p w14:paraId="58BEE39E" w14:textId="5035E99D" w:rsidR="00F31B70" w:rsidRDefault="00F31B70" w:rsidP="00F31B70">
            <w:pPr>
              <w:spacing w:line="240" w:lineRule="exact"/>
              <w:jc w:val="center"/>
            </w:pPr>
            <w:r>
              <w:t>Myriam Lemire et collaborateurs</w:t>
            </w:r>
          </w:p>
        </w:tc>
      </w:tr>
      <w:tr w:rsidR="00F31B70" w14:paraId="6157F788" w14:textId="77777777" w:rsidTr="009D65B4">
        <w:tc>
          <w:tcPr>
            <w:tcW w:w="1270" w:type="dxa"/>
            <w:vAlign w:val="center"/>
          </w:tcPr>
          <w:p w14:paraId="02D45001" w14:textId="0C52C68E" w:rsidR="00F31B70" w:rsidRDefault="00F31B70" w:rsidP="00F31B70">
            <w:pPr>
              <w:spacing w:line="240" w:lineRule="exact"/>
              <w:jc w:val="center"/>
            </w:pPr>
            <w:r>
              <w:t>14 mars 13h00-16h30</w:t>
            </w:r>
          </w:p>
        </w:tc>
        <w:tc>
          <w:tcPr>
            <w:tcW w:w="1277" w:type="dxa"/>
            <w:vAlign w:val="center"/>
          </w:tcPr>
          <w:p w14:paraId="260DDBE7" w14:textId="037BEC02" w:rsidR="00F31B70" w:rsidRDefault="00F31B70" w:rsidP="00F31B70">
            <w:pPr>
              <w:spacing w:line="240" w:lineRule="exact"/>
              <w:jc w:val="center"/>
            </w:pPr>
            <w:r>
              <w:t>R2</w:t>
            </w:r>
          </w:p>
        </w:tc>
        <w:tc>
          <w:tcPr>
            <w:tcW w:w="5524" w:type="dxa"/>
            <w:vAlign w:val="center"/>
          </w:tcPr>
          <w:p w14:paraId="7CBA06D5" w14:textId="5DB37F12" w:rsidR="00F31B70" w:rsidRDefault="00F31B70" w:rsidP="00F31B70">
            <w:pPr>
              <w:spacing w:line="240" w:lineRule="exact"/>
              <w:jc w:val="center"/>
            </w:pPr>
            <w:r>
              <w:t>Entretien motivationnel : processus et compétence 4</w:t>
            </w:r>
          </w:p>
        </w:tc>
        <w:tc>
          <w:tcPr>
            <w:tcW w:w="3118" w:type="dxa"/>
            <w:vAlign w:val="center"/>
          </w:tcPr>
          <w:p w14:paraId="07A50907" w14:textId="5C0BCFBE" w:rsidR="00F31B70" w:rsidRDefault="00F31B70" w:rsidP="00F31B70">
            <w:pPr>
              <w:spacing w:line="240" w:lineRule="exact"/>
              <w:jc w:val="center"/>
            </w:pPr>
            <w:r>
              <w:t>Myriam Lemire et collaborateurs</w:t>
            </w:r>
          </w:p>
        </w:tc>
      </w:tr>
    </w:tbl>
    <w:p w14:paraId="40CD3F6B" w14:textId="77777777" w:rsidR="00CF1796" w:rsidRPr="00403D52" w:rsidRDefault="00CF1796" w:rsidP="00AD3B0F">
      <w:pPr>
        <w:spacing w:after="160" w:line="259" w:lineRule="auto"/>
        <w:jc w:val="center"/>
        <w:rPr>
          <w:b/>
          <w:bCs/>
        </w:rPr>
      </w:pPr>
    </w:p>
    <w:p w14:paraId="68BE3743" w14:textId="3E37D476" w:rsidR="00BF1E3D" w:rsidRDefault="00BF1E3D" w:rsidP="0092673B">
      <w:pPr>
        <w:spacing w:after="160" w:line="259" w:lineRule="auto"/>
        <w:jc w:val="center"/>
        <w:rPr>
          <w:b/>
          <w:bCs/>
        </w:rPr>
      </w:pPr>
    </w:p>
    <w:p w14:paraId="6D3AA206" w14:textId="6621EE6C" w:rsidR="00BF1E3D" w:rsidRDefault="003E73A2" w:rsidP="0092673B">
      <w:pPr>
        <w:spacing w:after="160" w:line="259" w:lineRule="auto"/>
        <w:jc w:val="center"/>
        <w:rPr>
          <w:b/>
          <w:bCs/>
        </w:rPr>
      </w:pPr>
      <w:r>
        <w:rPr>
          <w:b/>
          <w:bCs/>
        </w:rPr>
        <w:t>Psychosomatique</w:t>
      </w:r>
    </w:p>
    <w:tbl>
      <w:tblPr>
        <w:tblStyle w:val="Grilledutableau"/>
        <w:tblW w:w="0" w:type="auto"/>
        <w:tblLook w:val="04A0" w:firstRow="1" w:lastRow="0" w:firstColumn="1" w:lastColumn="0" w:noHBand="0" w:noVBand="1"/>
      </w:tblPr>
      <w:tblGrid>
        <w:gridCol w:w="1270"/>
        <w:gridCol w:w="1277"/>
        <w:gridCol w:w="5524"/>
        <w:gridCol w:w="3118"/>
      </w:tblGrid>
      <w:tr w:rsidR="003E73A2" w14:paraId="3BE353CE" w14:textId="77777777" w:rsidTr="009D65B4">
        <w:tc>
          <w:tcPr>
            <w:tcW w:w="1270" w:type="dxa"/>
            <w:vAlign w:val="center"/>
          </w:tcPr>
          <w:p w14:paraId="37D8CBFF" w14:textId="77777777" w:rsidR="003E73A2" w:rsidRPr="00836073" w:rsidRDefault="003E73A2" w:rsidP="009D65B4">
            <w:pPr>
              <w:spacing w:line="240" w:lineRule="exact"/>
              <w:jc w:val="center"/>
              <w:rPr>
                <w:b/>
                <w:bCs/>
              </w:rPr>
            </w:pPr>
            <w:r w:rsidRPr="00836073">
              <w:rPr>
                <w:b/>
                <w:bCs/>
              </w:rPr>
              <w:t>Date</w:t>
            </w:r>
          </w:p>
        </w:tc>
        <w:tc>
          <w:tcPr>
            <w:tcW w:w="1277" w:type="dxa"/>
            <w:vAlign w:val="center"/>
          </w:tcPr>
          <w:p w14:paraId="1316CA16" w14:textId="77777777" w:rsidR="003E73A2" w:rsidRDefault="003E73A2" w:rsidP="009D65B4">
            <w:pPr>
              <w:spacing w:line="240" w:lineRule="exact"/>
              <w:jc w:val="center"/>
              <w:rPr>
                <w:b/>
                <w:bCs/>
              </w:rPr>
            </w:pPr>
            <w:r>
              <w:rPr>
                <w:b/>
                <w:bCs/>
              </w:rPr>
              <w:t>Niveau de résidence</w:t>
            </w:r>
          </w:p>
        </w:tc>
        <w:tc>
          <w:tcPr>
            <w:tcW w:w="5524" w:type="dxa"/>
            <w:vAlign w:val="center"/>
          </w:tcPr>
          <w:p w14:paraId="6C5361C4" w14:textId="042AF346" w:rsidR="003E73A2" w:rsidRDefault="003E73A2" w:rsidP="009D65B4">
            <w:pPr>
              <w:spacing w:line="240" w:lineRule="exact"/>
              <w:jc w:val="center"/>
              <w:rPr>
                <w:b/>
                <w:bCs/>
              </w:rPr>
            </w:pPr>
            <w:r>
              <w:rPr>
                <w:b/>
                <w:bCs/>
              </w:rPr>
              <w:t>Titre du cours</w:t>
            </w:r>
            <w:r w:rsidR="002D63B3">
              <w:rPr>
                <w:b/>
                <w:bCs/>
              </w:rPr>
              <w:t xml:space="preserve"> (exemple)</w:t>
            </w:r>
            <w:bookmarkStart w:id="9" w:name="_GoBack"/>
            <w:bookmarkEnd w:id="9"/>
          </w:p>
        </w:tc>
        <w:tc>
          <w:tcPr>
            <w:tcW w:w="3118" w:type="dxa"/>
            <w:vAlign w:val="center"/>
          </w:tcPr>
          <w:p w14:paraId="55DA89BF" w14:textId="77777777" w:rsidR="003E73A2" w:rsidRDefault="003E73A2" w:rsidP="009D65B4">
            <w:pPr>
              <w:spacing w:line="240" w:lineRule="exact"/>
              <w:jc w:val="center"/>
              <w:rPr>
                <w:b/>
                <w:bCs/>
              </w:rPr>
            </w:pPr>
            <w:r>
              <w:rPr>
                <w:b/>
                <w:bCs/>
              </w:rPr>
              <w:t>Professeur</w:t>
            </w:r>
          </w:p>
        </w:tc>
      </w:tr>
      <w:tr w:rsidR="003E73A2" w14:paraId="2B0D6865" w14:textId="77777777" w:rsidTr="009D65B4">
        <w:tc>
          <w:tcPr>
            <w:tcW w:w="1270" w:type="dxa"/>
            <w:vAlign w:val="center"/>
          </w:tcPr>
          <w:p w14:paraId="1B12E380" w14:textId="251136F6" w:rsidR="003E73A2" w:rsidRDefault="003E73A2" w:rsidP="009D65B4">
            <w:pPr>
              <w:spacing w:line="240" w:lineRule="exact"/>
              <w:jc w:val="center"/>
            </w:pPr>
            <w:r>
              <w:t>20 janvier 10h30-12h00</w:t>
            </w:r>
          </w:p>
          <w:p w14:paraId="3EAE5AED" w14:textId="77777777" w:rsidR="003E73A2" w:rsidRPr="00836073" w:rsidRDefault="003E73A2" w:rsidP="009D65B4">
            <w:pPr>
              <w:spacing w:line="240" w:lineRule="exact"/>
              <w:jc w:val="center"/>
            </w:pPr>
          </w:p>
        </w:tc>
        <w:tc>
          <w:tcPr>
            <w:tcW w:w="1277" w:type="dxa"/>
            <w:vAlign w:val="center"/>
          </w:tcPr>
          <w:p w14:paraId="41E2FD21" w14:textId="416EAB6F" w:rsidR="003E73A2" w:rsidRDefault="003E73A2" w:rsidP="009D65B4">
            <w:pPr>
              <w:spacing w:line="240" w:lineRule="exact"/>
              <w:jc w:val="center"/>
            </w:pPr>
            <w:r>
              <w:t>R3</w:t>
            </w:r>
          </w:p>
        </w:tc>
        <w:tc>
          <w:tcPr>
            <w:tcW w:w="5524" w:type="dxa"/>
            <w:vAlign w:val="center"/>
          </w:tcPr>
          <w:p w14:paraId="3C15BC52" w14:textId="598C6482" w:rsidR="003E73A2" w:rsidRPr="00164D52" w:rsidRDefault="003E73A2" w:rsidP="009D65B4">
            <w:pPr>
              <w:spacing w:line="240" w:lineRule="exact"/>
              <w:jc w:val="center"/>
            </w:pPr>
            <w:r>
              <w:t>Psychothérapie offerte aux patients atteints de maladie physique</w:t>
            </w:r>
          </w:p>
        </w:tc>
        <w:tc>
          <w:tcPr>
            <w:tcW w:w="3118" w:type="dxa"/>
            <w:vAlign w:val="center"/>
          </w:tcPr>
          <w:p w14:paraId="28E66DC2" w14:textId="7E0B03E2" w:rsidR="003E73A2" w:rsidRPr="00164D52" w:rsidRDefault="003E73A2" w:rsidP="009D65B4">
            <w:pPr>
              <w:spacing w:line="240" w:lineRule="exact"/>
              <w:jc w:val="center"/>
            </w:pPr>
            <w:r>
              <w:t>David Caron</w:t>
            </w:r>
          </w:p>
        </w:tc>
      </w:tr>
    </w:tbl>
    <w:p w14:paraId="4AC491EE" w14:textId="5EC90AAC" w:rsidR="00BF1E3D" w:rsidRDefault="00BF1E3D" w:rsidP="001A76A6">
      <w:pPr>
        <w:spacing w:after="160" w:line="259" w:lineRule="auto"/>
        <w:rPr>
          <w:b/>
          <w:bCs/>
        </w:rPr>
      </w:pPr>
    </w:p>
    <w:p w14:paraId="76094AA3" w14:textId="76DE5990" w:rsidR="002E45E4" w:rsidRDefault="002E45E4" w:rsidP="0092673B">
      <w:pPr>
        <w:spacing w:after="160" w:line="259" w:lineRule="auto"/>
        <w:jc w:val="center"/>
        <w:rPr>
          <w:b/>
          <w:bCs/>
        </w:rPr>
      </w:pPr>
    </w:p>
    <w:sectPr w:rsidR="002E45E4" w:rsidSect="00AF391D">
      <w:footerReference w:type="default" r:id="rId28"/>
      <w:pgSz w:w="12242" w:h="15842" w:code="128"/>
      <w:pgMar w:top="709" w:right="476" w:bottom="567" w:left="567" w:header="576"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0EFEE" w14:textId="77777777" w:rsidR="00D92784" w:rsidRDefault="00D92784" w:rsidP="00EA605B">
      <w:r>
        <w:separator/>
      </w:r>
    </w:p>
  </w:endnote>
  <w:endnote w:type="continuationSeparator" w:id="0">
    <w:p w14:paraId="78BAE3D9" w14:textId="77777777" w:rsidR="00D92784" w:rsidRDefault="00D92784" w:rsidP="00EA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NI-Internet Mai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Shell Dlg 2">
    <w:altName w:val="Sylfae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DEF3" w14:textId="77777777" w:rsidR="009D65B4" w:rsidRDefault="009D65B4" w:rsidP="005A4BB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A3FFFF" w14:textId="77777777" w:rsidR="009D65B4" w:rsidRDefault="009D65B4" w:rsidP="005A4BB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4C81" w14:textId="77777777" w:rsidR="009D65B4" w:rsidRPr="006D66EB" w:rsidRDefault="009D65B4" w:rsidP="005A4BB7">
    <w:pPr>
      <w:pStyle w:val="Pieddepage"/>
      <w:tabs>
        <w:tab w:val="left" w:pos="180"/>
      </w:tabs>
      <w:ind w:right="37"/>
      <w:jc w:val="right"/>
      <w:rPr>
        <w:rStyle w:val="Numrodepage"/>
        <w:sz w:val="20"/>
      </w:rPr>
    </w:pPr>
    <w:r w:rsidRPr="006D66EB">
      <w:rPr>
        <w:rStyle w:val="Numrodepage"/>
        <w:sz w:val="20"/>
      </w:rPr>
      <w:fldChar w:fldCharType="begin"/>
    </w:r>
    <w:r w:rsidRPr="006D66EB">
      <w:rPr>
        <w:rStyle w:val="Numrodepage"/>
        <w:sz w:val="20"/>
      </w:rPr>
      <w:instrText xml:space="preserve"> PAGE </w:instrText>
    </w:r>
    <w:r w:rsidRPr="006D66EB">
      <w:rPr>
        <w:rStyle w:val="Numrodepage"/>
        <w:sz w:val="20"/>
      </w:rPr>
      <w:fldChar w:fldCharType="separate"/>
    </w:r>
    <w:r w:rsidR="002D63B3">
      <w:rPr>
        <w:rStyle w:val="Numrodepage"/>
        <w:noProof/>
        <w:sz w:val="20"/>
      </w:rPr>
      <w:t>17</w:t>
    </w:r>
    <w:r w:rsidRPr="006D66EB">
      <w:rPr>
        <w:rStyle w:val="Numrodepage"/>
        <w:sz w:val="20"/>
      </w:rPr>
      <w:fldChar w:fldCharType="end"/>
    </w:r>
  </w:p>
  <w:p w14:paraId="040DB966" w14:textId="77777777" w:rsidR="009D65B4" w:rsidRDefault="009D65B4" w:rsidP="005A4BB7">
    <w:pPr>
      <w:pStyle w:val="Pieddepage"/>
      <w:tabs>
        <w:tab w:val="left" w:pos="180"/>
      </w:tabs>
      <w:ind w:right="37"/>
      <w:jc w:val="right"/>
      <w:rPr>
        <w:rStyle w:val="Numrodepag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E17E" w14:textId="77777777" w:rsidR="009D65B4" w:rsidRDefault="009D65B4" w:rsidP="005A4BB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114E20" w14:textId="77777777" w:rsidR="009D65B4" w:rsidRDefault="009D65B4" w:rsidP="005A4BB7">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6A123" w14:textId="77777777" w:rsidR="009D65B4" w:rsidRDefault="009D65B4" w:rsidP="005A4BB7">
    <w:pPr>
      <w:pStyle w:val="Pieddepage"/>
      <w:tabs>
        <w:tab w:val="left" w:pos="180"/>
      </w:tabs>
      <w:ind w:right="37"/>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2D63B3">
      <w:rPr>
        <w:rStyle w:val="Numrodepage"/>
        <w:noProof/>
      </w:rPr>
      <w:t>21</w:t>
    </w:r>
    <w:r>
      <w:rPr>
        <w:rStyle w:val="Numrodepage"/>
      </w:rPr>
      <w:fldChar w:fldCharType="end"/>
    </w:r>
  </w:p>
  <w:p w14:paraId="6D209BB2" w14:textId="47CF7CE2" w:rsidR="009D65B4" w:rsidRPr="004A6F9B" w:rsidRDefault="009D65B4" w:rsidP="005A4BB7">
    <w:pPr>
      <w:pStyle w:val="Pieddepage"/>
      <w:tabs>
        <w:tab w:val="left" w:pos="180"/>
      </w:tabs>
      <w:ind w:right="37"/>
      <w:rPr>
        <w:sz w:val="20"/>
      </w:rPr>
    </w:pPr>
    <w:r w:rsidRPr="004A6F9B">
      <w:rPr>
        <w:rStyle w:val="Numrodepage"/>
        <w:sz w:val="20"/>
      </w:rPr>
      <w:fldChar w:fldCharType="begin"/>
    </w:r>
    <w:r w:rsidRPr="004A6F9B">
      <w:rPr>
        <w:rStyle w:val="Numrodepage"/>
        <w:sz w:val="20"/>
      </w:rPr>
      <w:instrText xml:space="preserve"> DATE \@ "yyyy-MM-dd" </w:instrText>
    </w:r>
    <w:r w:rsidRPr="004A6F9B">
      <w:rPr>
        <w:rStyle w:val="Numrodepage"/>
        <w:sz w:val="20"/>
      </w:rPr>
      <w:fldChar w:fldCharType="separate"/>
    </w:r>
    <w:r>
      <w:rPr>
        <w:rStyle w:val="Numrodepage"/>
        <w:noProof/>
        <w:sz w:val="20"/>
      </w:rPr>
      <w:t>2023-05-10</w:t>
    </w:r>
    <w:r w:rsidRPr="004A6F9B">
      <w:rPr>
        <w:rStyle w:val="Numrodepage"/>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3BA67" w14:textId="77777777" w:rsidR="009D65B4" w:rsidRDefault="009D65B4" w:rsidP="005A4BB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D63B3">
      <w:rPr>
        <w:rStyle w:val="Numrodepage"/>
        <w:noProof/>
      </w:rPr>
      <w:t>34</w:t>
    </w:r>
    <w:r>
      <w:rPr>
        <w:rStyle w:val="Numrodepage"/>
      </w:rPr>
      <w:fldChar w:fldCharType="end"/>
    </w:r>
  </w:p>
  <w:p w14:paraId="6722C800" w14:textId="77777777" w:rsidR="009D65B4" w:rsidRPr="00FF69BE" w:rsidRDefault="009D65B4" w:rsidP="005A4BB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DBF6" w14:textId="77777777" w:rsidR="00D92784" w:rsidRDefault="00D92784" w:rsidP="00EA605B">
      <w:r>
        <w:separator/>
      </w:r>
    </w:p>
  </w:footnote>
  <w:footnote w:type="continuationSeparator" w:id="0">
    <w:p w14:paraId="0AC57B7A" w14:textId="77777777" w:rsidR="00D92784" w:rsidRDefault="00D92784" w:rsidP="00EA6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0B75" w14:textId="77777777" w:rsidR="009D65B4" w:rsidRPr="007859E5" w:rsidRDefault="009D65B4" w:rsidP="005A4BB7">
    <w:pPr>
      <w:pStyle w:val="En-tte"/>
      <w:tabs>
        <w:tab w:val="right" w:pos="10260"/>
      </w:tabs>
      <w:ind w:right="-18"/>
      <w:jc w:val="right"/>
      <w:rPr>
        <w:rFonts w:ascii="Arial Narrow" w:hAnsi="Arial Narrow" w:cs="Arial"/>
        <w:b/>
        <w:bCs/>
        <w:iCs/>
        <w: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E31"/>
    <w:multiLevelType w:val="hybridMultilevel"/>
    <w:tmpl w:val="C4906532"/>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04864688"/>
    <w:multiLevelType w:val="hybridMultilevel"/>
    <w:tmpl w:val="DE40BF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F775FE"/>
    <w:multiLevelType w:val="hybridMultilevel"/>
    <w:tmpl w:val="E5941060"/>
    <w:lvl w:ilvl="0" w:tplc="0C0C0017">
      <w:start w:val="1"/>
      <w:numFmt w:val="lowerLetter"/>
      <w:lvlText w:val="%1)"/>
      <w:lvlJc w:val="left"/>
      <w:pPr>
        <w:ind w:left="1069" w:hanging="36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07EF18D6"/>
    <w:multiLevelType w:val="hybridMultilevel"/>
    <w:tmpl w:val="EFE4B0E4"/>
    <w:lvl w:ilvl="0" w:tplc="0C0C0001">
      <w:start w:val="1"/>
      <w:numFmt w:val="bullet"/>
      <w:lvlText w:val=""/>
      <w:lvlJc w:val="left"/>
      <w:pPr>
        <w:ind w:left="706" w:hanging="360"/>
      </w:pPr>
      <w:rPr>
        <w:rFonts w:ascii="Symbol" w:hAnsi="Symbol" w:hint="default"/>
      </w:rPr>
    </w:lvl>
    <w:lvl w:ilvl="1" w:tplc="0C0C0003" w:tentative="1">
      <w:start w:val="1"/>
      <w:numFmt w:val="bullet"/>
      <w:lvlText w:val="o"/>
      <w:lvlJc w:val="left"/>
      <w:pPr>
        <w:ind w:left="1426" w:hanging="360"/>
      </w:pPr>
      <w:rPr>
        <w:rFonts w:ascii="Courier New" w:hAnsi="Courier New" w:cs="Courier New" w:hint="default"/>
      </w:rPr>
    </w:lvl>
    <w:lvl w:ilvl="2" w:tplc="0C0C0005" w:tentative="1">
      <w:start w:val="1"/>
      <w:numFmt w:val="bullet"/>
      <w:lvlText w:val=""/>
      <w:lvlJc w:val="left"/>
      <w:pPr>
        <w:ind w:left="2146" w:hanging="360"/>
      </w:pPr>
      <w:rPr>
        <w:rFonts w:ascii="Wingdings" w:hAnsi="Wingdings" w:hint="default"/>
      </w:rPr>
    </w:lvl>
    <w:lvl w:ilvl="3" w:tplc="0C0C0001" w:tentative="1">
      <w:start w:val="1"/>
      <w:numFmt w:val="bullet"/>
      <w:lvlText w:val=""/>
      <w:lvlJc w:val="left"/>
      <w:pPr>
        <w:ind w:left="2866" w:hanging="360"/>
      </w:pPr>
      <w:rPr>
        <w:rFonts w:ascii="Symbol" w:hAnsi="Symbol" w:hint="default"/>
      </w:rPr>
    </w:lvl>
    <w:lvl w:ilvl="4" w:tplc="0C0C0003" w:tentative="1">
      <w:start w:val="1"/>
      <w:numFmt w:val="bullet"/>
      <w:lvlText w:val="o"/>
      <w:lvlJc w:val="left"/>
      <w:pPr>
        <w:ind w:left="3586" w:hanging="360"/>
      </w:pPr>
      <w:rPr>
        <w:rFonts w:ascii="Courier New" w:hAnsi="Courier New" w:cs="Courier New" w:hint="default"/>
      </w:rPr>
    </w:lvl>
    <w:lvl w:ilvl="5" w:tplc="0C0C0005" w:tentative="1">
      <w:start w:val="1"/>
      <w:numFmt w:val="bullet"/>
      <w:lvlText w:val=""/>
      <w:lvlJc w:val="left"/>
      <w:pPr>
        <w:ind w:left="4306" w:hanging="360"/>
      </w:pPr>
      <w:rPr>
        <w:rFonts w:ascii="Wingdings" w:hAnsi="Wingdings" w:hint="default"/>
      </w:rPr>
    </w:lvl>
    <w:lvl w:ilvl="6" w:tplc="0C0C0001" w:tentative="1">
      <w:start w:val="1"/>
      <w:numFmt w:val="bullet"/>
      <w:lvlText w:val=""/>
      <w:lvlJc w:val="left"/>
      <w:pPr>
        <w:ind w:left="5026" w:hanging="360"/>
      </w:pPr>
      <w:rPr>
        <w:rFonts w:ascii="Symbol" w:hAnsi="Symbol" w:hint="default"/>
      </w:rPr>
    </w:lvl>
    <w:lvl w:ilvl="7" w:tplc="0C0C0003" w:tentative="1">
      <w:start w:val="1"/>
      <w:numFmt w:val="bullet"/>
      <w:lvlText w:val="o"/>
      <w:lvlJc w:val="left"/>
      <w:pPr>
        <w:ind w:left="5746" w:hanging="360"/>
      </w:pPr>
      <w:rPr>
        <w:rFonts w:ascii="Courier New" w:hAnsi="Courier New" w:cs="Courier New" w:hint="default"/>
      </w:rPr>
    </w:lvl>
    <w:lvl w:ilvl="8" w:tplc="0C0C0005" w:tentative="1">
      <w:start w:val="1"/>
      <w:numFmt w:val="bullet"/>
      <w:lvlText w:val=""/>
      <w:lvlJc w:val="left"/>
      <w:pPr>
        <w:ind w:left="6466" w:hanging="360"/>
      </w:pPr>
      <w:rPr>
        <w:rFonts w:ascii="Wingdings" w:hAnsi="Wingdings" w:hint="default"/>
      </w:rPr>
    </w:lvl>
  </w:abstractNum>
  <w:abstractNum w:abstractNumId="4">
    <w:nsid w:val="089456C4"/>
    <w:multiLevelType w:val="hybridMultilevel"/>
    <w:tmpl w:val="C1CC577E"/>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5">
    <w:nsid w:val="096A5BA2"/>
    <w:multiLevelType w:val="hybridMultilevel"/>
    <w:tmpl w:val="12AEE7D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A940899"/>
    <w:multiLevelType w:val="hybridMultilevel"/>
    <w:tmpl w:val="50D8CE44"/>
    <w:lvl w:ilvl="0" w:tplc="040C0001">
      <w:start w:val="1"/>
      <w:numFmt w:val="bullet"/>
      <w:lvlText w:val=""/>
      <w:lvlJc w:val="left"/>
      <w:pPr>
        <w:ind w:left="612" w:hanging="360"/>
      </w:pPr>
      <w:rPr>
        <w:rFonts w:ascii="Symbol" w:hAnsi="Symbol" w:hint="default"/>
      </w:rPr>
    </w:lvl>
    <w:lvl w:ilvl="1" w:tplc="040C0003">
      <w:start w:val="1"/>
      <w:numFmt w:val="bullet"/>
      <w:lvlText w:val="o"/>
      <w:lvlJc w:val="left"/>
      <w:pPr>
        <w:ind w:left="1332" w:hanging="360"/>
      </w:pPr>
      <w:rPr>
        <w:rFonts w:ascii="Courier New" w:hAnsi="Courier New" w:cs="Arial"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Arial"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Arial" w:hint="default"/>
      </w:rPr>
    </w:lvl>
    <w:lvl w:ilvl="8" w:tplc="040C0005" w:tentative="1">
      <w:start w:val="1"/>
      <w:numFmt w:val="bullet"/>
      <w:lvlText w:val=""/>
      <w:lvlJc w:val="left"/>
      <w:pPr>
        <w:ind w:left="6372" w:hanging="360"/>
      </w:pPr>
      <w:rPr>
        <w:rFonts w:ascii="Wingdings" w:hAnsi="Wingdings" w:hint="default"/>
      </w:rPr>
    </w:lvl>
  </w:abstractNum>
  <w:abstractNum w:abstractNumId="7">
    <w:nsid w:val="0B3B0C9D"/>
    <w:multiLevelType w:val="hybridMultilevel"/>
    <w:tmpl w:val="337C7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0D175939"/>
    <w:multiLevelType w:val="hybridMultilevel"/>
    <w:tmpl w:val="A5CAEA0E"/>
    <w:lvl w:ilvl="0" w:tplc="9528CD96">
      <w:start w:val="1"/>
      <w:numFmt w:val="decimal"/>
      <w:lvlText w:val="%1)"/>
      <w:lvlJc w:val="left"/>
      <w:pPr>
        <w:ind w:left="720" w:hanging="360"/>
      </w:pPr>
      <w:rPr>
        <w:rFonts w:ascii="New York" w:hAnsi="New York" w:cs="Times New Roman"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0E520146"/>
    <w:multiLevelType w:val="hybridMultilevel"/>
    <w:tmpl w:val="16A4F182"/>
    <w:lvl w:ilvl="0" w:tplc="33CC6A32">
      <w:start w:val="3"/>
      <w:numFmt w:val="bullet"/>
      <w:lvlText w:val="-"/>
      <w:lvlJc w:val="left"/>
      <w:pPr>
        <w:ind w:left="720" w:hanging="360"/>
      </w:pPr>
      <w:rPr>
        <w:rFonts w:ascii="Arial" w:eastAsia="Times New Roman" w:hAnsi="Arial" w:cs="Arial" w:hint="default"/>
      </w:rPr>
    </w:lvl>
    <w:lvl w:ilvl="1" w:tplc="33CC6A32">
      <w:start w:val="3"/>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F1A148F"/>
    <w:multiLevelType w:val="hybridMultilevel"/>
    <w:tmpl w:val="BC8AAFBE"/>
    <w:lvl w:ilvl="0" w:tplc="0C0C000F">
      <w:start w:val="1"/>
      <w:numFmt w:val="decimal"/>
      <w:lvlText w:val="%1."/>
      <w:lvlJc w:val="left"/>
      <w:pPr>
        <w:tabs>
          <w:tab w:val="num" w:pos="2844"/>
        </w:tabs>
        <w:ind w:left="2844" w:hanging="360"/>
      </w:pPr>
    </w:lvl>
    <w:lvl w:ilvl="1" w:tplc="0C0C0019">
      <w:start w:val="1"/>
      <w:numFmt w:val="lowerLetter"/>
      <w:lvlText w:val="%2."/>
      <w:lvlJc w:val="left"/>
      <w:pPr>
        <w:tabs>
          <w:tab w:val="num" w:pos="3564"/>
        </w:tabs>
        <w:ind w:left="3564" w:hanging="360"/>
      </w:pPr>
    </w:lvl>
    <w:lvl w:ilvl="2" w:tplc="0C0C001B" w:tentative="1">
      <w:start w:val="1"/>
      <w:numFmt w:val="lowerRoman"/>
      <w:lvlText w:val="%3."/>
      <w:lvlJc w:val="right"/>
      <w:pPr>
        <w:tabs>
          <w:tab w:val="num" w:pos="4284"/>
        </w:tabs>
        <w:ind w:left="4284" w:hanging="180"/>
      </w:pPr>
    </w:lvl>
    <w:lvl w:ilvl="3" w:tplc="0C0C000F" w:tentative="1">
      <w:start w:val="1"/>
      <w:numFmt w:val="decimal"/>
      <w:lvlText w:val="%4."/>
      <w:lvlJc w:val="left"/>
      <w:pPr>
        <w:tabs>
          <w:tab w:val="num" w:pos="5004"/>
        </w:tabs>
        <w:ind w:left="5004" w:hanging="360"/>
      </w:pPr>
    </w:lvl>
    <w:lvl w:ilvl="4" w:tplc="0C0C0019" w:tentative="1">
      <w:start w:val="1"/>
      <w:numFmt w:val="lowerLetter"/>
      <w:lvlText w:val="%5."/>
      <w:lvlJc w:val="left"/>
      <w:pPr>
        <w:tabs>
          <w:tab w:val="num" w:pos="5724"/>
        </w:tabs>
        <w:ind w:left="5724" w:hanging="360"/>
      </w:pPr>
    </w:lvl>
    <w:lvl w:ilvl="5" w:tplc="0C0C001B" w:tentative="1">
      <w:start w:val="1"/>
      <w:numFmt w:val="lowerRoman"/>
      <w:lvlText w:val="%6."/>
      <w:lvlJc w:val="right"/>
      <w:pPr>
        <w:tabs>
          <w:tab w:val="num" w:pos="6444"/>
        </w:tabs>
        <w:ind w:left="6444" w:hanging="180"/>
      </w:pPr>
    </w:lvl>
    <w:lvl w:ilvl="6" w:tplc="0C0C000F" w:tentative="1">
      <w:start w:val="1"/>
      <w:numFmt w:val="decimal"/>
      <w:lvlText w:val="%7."/>
      <w:lvlJc w:val="left"/>
      <w:pPr>
        <w:tabs>
          <w:tab w:val="num" w:pos="7164"/>
        </w:tabs>
        <w:ind w:left="7164" w:hanging="360"/>
      </w:pPr>
    </w:lvl>
    <w:lvl w:ilvl="7" w:tplc="0C0C0019" w:tentative="1">
      <w:start w:val="1"/>
      <w:numFmt w:val="lowerLetter"/>
      <w:lvlText w:val="%8."/>
      <w:lvlJc w:val="left"/>
      <w:pPr>
        <w:tabs>
          <w:tab w:val="num" w:pos="7884"/>
        </w:tabs>
        <w:ind w:left="7884" w:hanging="360"/>
      </w:pPr>
    </w:lvl>
    <w:lvl w:ilvl="8" w:tplc="0C0C001B" w:tentative="1">
      <w:start w:val="1"/>
      <w:numFmt w:val="lowerRoman"/>
      <w:lvlText w:val="%9."/>
      <w:lvlJc w:val="right"/>
      <w:pPr>
        <w:tabs>
          <w:tab w:val="num" w:pos="8604"/>
        </w:tabs>
        <w:ind w:left="8604" w:hanging="180"/>
      </w:pPr>
    </w:lvl>
  </w:abstractNum>
  <w:abstractNum w:abstractNumId="11">
    <w:nsid w:val="15465243"/>
    <w:multiLevelType w:val="hybridMultilevel"/>
    <w:tmpl w:val="9AF8B9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79E411C"/>
    <w:multiLevelType w:val="hybridMultilevel"/>
    <w:tmpl w:val="413AB896"/>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nsid w:val="1AA156FE"/>
    <w:multiLevelType w:val="hybridMultilevel"/>
    <w:tmpl w:val="3ED60100"/>
    <w:lvl w:ilvl="0" w:tplc="0C0C0001">
      <w:start w:val="1"/>
      <w:numFmt w:val="bullet"/>
      <w:lvlText w:val=""/>
      <w:lvlJc w:val="left"/>
      <w:pPr>
        <w:ind w:left="706" w:hanging="360"/>
      </w:pPr>
      <w:rPr>
        <w:rFonts w:ascii="Symbol" w:hAnsi="Symbol" w:hint="default"/>
      </w:rPr>
    </w:lvl>
    <w:lvl w:ilvl="1" w:tplc="0C0C0003" w:tentative="1">
      <w:start w:val="1"/>
      <w:numFmt w:val="bullet"/>
      <w:lvlText w:val="o"/>
      <w:lvlJc w:val="left"/>
      <w:pPr>
        <w:ind w:left="1426" w:hanging="360"/>
      </w:pPr>
      <w:rPr>
        <w:rFonts w:ascii="Courier New" w:hAnsi="Courier New" w:cs="Courier New" w:hint="default"/>
      </w:rPr>
    </w:lvl>
    <w:lvl w:ilvl="2" w:tplc="0C0C0005" w:tentative="1">
      <w:start w:val="1"/>
      <w:numFmt w:val="bullet"/>
      <w:lvlText w:val=""/>
      <w:lvlJc w:val="left"/>
      <w:pPr>
        <w:ind w:left="2146" w:hanging="360"/>
      </w:pPr>
      <w:rPr>
        <w:rFonts w:ascii="Wingdings" w:hAnsi="Wingdings" w:hint="default"/>
      </w:rPr>
    </w:lvl>
    <w:lvl w:ilvl="3" w:tplc="0C0C0001" w:tentative="1">
      <w:start w:val="1"/>
      <w:numFmt w:val="bullet"/>
      <w:lvlText w:val=""/>
      <w:lvlJc w:val="left"/>
      <w:pPr>
        <w:ind w:left="2866" w:hanging="360"/>
      </w:pPr>
      <w:rPr>
        <w:rFonts w:ascii="Symbol" w:hAnsi="Symbol" w:hint="default"/>
      </w:rPr>
    </w:lvl>
    <w:lvl w:ilvl="4" w:tplc="0C0C0003" w:tentative="1">
      <w:start w:val="1"/>
      <w:numFmt w:val="bullet"/>
      <w:lvlText w:val="o"/>
      <w:lvlJc w:val="left"/>
      <w:pPr>
        <w:ind w:left="3586" w:hanging="360"/>
      </w:pPr>
      <w:rPr>
        <w:rFonts w:ascii="Courier New" w:hAnsi="Courier New" w:cs="Courier New" w:hint="default"/>
      </w:rPr>
    </w:lvl>
    <w:lvl w:ilvl="5" w:tplc="0C0C0005" w:tentative="1">
      <w:start w:val="1"/>
      <w:numFmt w:val="bullet"/>
      <w:lvlText w:val=""/>
      <w:lvlJc w:val="left"/>
      <w:pPr>
        <w:ind w:left="4306" w:hanging="360"/>
      </w:pPr>
      <w:rPr>
        <w:rFonts w:ascii="Wingdings" w:hAnsi="Wingdings" w:hint="default"/>
      </w:rPr>
    </w:lvl>
    <w:lvl w:ilvl="6" w:tplc="0C0C0001" w:tentative="1">
      <w:start w:val="1"/>
      <w:numFmt w:val="bullet"/>
      <w:lvlText w:val=""/>
      <w:lvlJc w:val="left"/>
      <w:pPr>
        <w:ind w:left="5026" w:hanging="360"/>
      </w:pPr>
      <w:rPr>
        <w:rFonts w:ascii="Symbol" w:hAnsi="Symbol" w:hint="default"/>
      </w:rPr>
    </w:lvl>
    <w:lvl w:ilvl="7" w:tplc="0C0C0003" w:tentative="1">
      <w:start w:val="1"/>
      <w:numFmt w:val="bullet"/>
      <w:lvlText w:val="o"/>
      <w:lvlJc w:val="left"/>
      <w:pPr>
        <w:ind w:left="5746" w:hanging="360"/>
      </w:pPr>
      <w:rPr>
        <w:rFonts w:ascii="Courier New" w:hAnsi="Courier New" w:cs="Courier New" w:hint="default"/>
      </w:rPr>
    </w:lvl>
    <w:lvl w:ilvl="8" w:tplc="0C0C0005" w:tentative="1">
      <w:start w:val="1"/>
      <w:numFmt w:val="bullet"/>
      <w:lvlText w:val=""/>
      <w:lvlJc w:val="left"/>
      <w:pPr>
        <w:ind w:left="6466" w:hanging="360"/>
      </w:pPr>
      <w:rPr>
        <w:rFonts w:ascii="Wingdings" w:hAnsi="Wingdings" w:hint="default"/>
      </w:rPr>
    </w:lvl>
  </w:abstractNum>
  <w:abstractNum w:abstractNumId="14">
    <w:nsid w:val="1B5826A3"/>
    <w:multiLevelType w:val="hybridMultilevel"/>
    <w:tmpl w:val="7F6A6CE8"/>
    <w:lvl w:ilvl="0" w:tplc="0C0C0001">
      <w:start w:val="1"/>
      <w:numFmt w:val="bullet"/>
      <w:lvlText w:val=""/>
      <w:lvlJc w:val="left"/>
      <w:pPr>
        <w:tabs>
          <w:tab w:val="num" w:pos="2840"/>
        </w:tabs>
        <w:ind w:left="2840" w:hanging="360"/>
      </w:pPr>
      <w:rPr>
        <w:rFonts w:ascii="Symbol" w:hAnsi="Symbol" w:hint="default"/>
      </w:rPr>
    </w:lvl>
    <w:lvl w:ilvl="1" w:tplc="0C0C000F">
      <w:start w:val="1"/>
      <w:numFmt w:val="decimal"/>
      <w:lvlText w:val="%2."/>
      <w:lvlJc w:val="left"/>
      <w:pPr>
        <w:tabs>
          <w:tab w:val="num" w:pos="3560"/>
        </w:tabs>
        <w:ind w:left="3560" w:hanging="360"/>
      </w:pPr>
      <w:rPr>
        <w:rFonts w:hint="default"/>
      </w:rPr>
    </w:lvl>
    <w:lvl w:ilvl="2" w:tplc="0C0C0005" w:tentative="1">
      <w:start w:val="1"/>
      <w:numFmt w:val="bullet"/>
      <w:lvlText w:val=""/>
      <w:lvlJc w:val="left"/>
      <w:pPr>
        <w:tabs>
          <w:tab w:val="num" w:pos="4280"/>
        </w:tabs>
        <w:ind w:left="4280" w:hanging="360"/>
      </w:pPr>
      <w:rPr>
        <w:rFonts w:ascii="Wingdings" w:hAnsi="Wingdings" w:hint="default"/>
      </w:rPr>
    </w:lvl>
    <w:lvl w:ilvl="3" w:tplc="0C0C0001" w:tentative="1">
      <w:start w:val="1"/>
      <w:numFmt w:val="bullet"/>
      <w:lvlText w:val=""/>
      <w:lvlJc w:val="left"/>
      <w:pPr>
        <w:tabs>
          <w:tab w:val="num" w:pos="5000"/>
        </w:tabs>
        <w:ind w:left="5000" w:hanging="360"/>
      </w:pPr>
      <w:rPr>
        <w:rFonts w:ascii="Symbol" w:hAnsi="Symbol" w:hint="default"/>
      </w:rPr>
    </w:lvl>
    <w:lvl w:ilvl="4" w:tplc="0C0C0003" w:tentative="1">
      <w:start w:val="1"/>
      <w:numFmt w:val="bullet"/>
      <w:lvlText w:val="o"/>
      <w:lvlJc w:val="left"/>
      <w:pPr>
        <w:tabs>
          <w:tab w:val="num" w:pos="5720"/>
        </w:tabs>
        <w:ind w:left="5720" w:hanging="360"/>
      </w:pPr>
      <w:rPr>
        <w:rFonts w:ascii="Courier New" w:hAnsi="Courier New" w:cs="VNI-Internet Mail" w:hint="default"/>
      </w:rPr>
    </w:lvl>
    <w:lvl w:ilvl="5" w:tplc="0C0C0005" w:tentative="1">
      <w:start w:val="1"/>
      <w:numFmt w:val="bullet"/>
      <w:lvlText w:val=""/>
      <w:lvlJc w:val="left"/>
      <w:pPr>
        <w:tabs>
          <w:tab w:val="num" w:pos="6440"/>
        </w:tabs>
        <w:ind w:left="6440" w:hanging="360"/>
      </w:pPr>
      <w:rPr>
        <w:rFonts w:ascii="Wingdings" w:hAnsi="Wingdings" w:hint="default"/>
      </w:rPr>
    </w:lvl>
    <w:lvl w:ilvl="6" w:tplc="0C0C0001" w:tentative="1">
      <w:start w:val="1"/>
      <w:numFmt w:val="bullet"/>
      <w:lvlText w:val=""/>
      <w:lvlJc w:val="left"/>
      <w:pPr>
        <w:tabs>
          <w:tab w:val="num" w:pos="7160"/>
        </w:tabs>
        <w:ind w:left="7160" w:hanging="360"/>
      </w:pPr>
      <w:rPr>
        <w:rFonts w:ascii="Symbol" w:hAnsi="Symbol" w:hint="default"/>
      </w:rPr>
    </w:lvl>
    <w:lvl w:ilvl="7" w:tplc="0C0C0003" w:tentative="1">
      <w:start w:val="1"/>
      <w:numFmt w:val="bullet"/>
      <w:lvlText w:val="o"/>
      <w:lvlJc w:val="left"/>
      <w:pPr>
        <w:tabs>
          <w:tab w:val="num" w:pos="7880"/>
        </w:tabs>
        <w:ind w:left="7880" w:hanging="360"/>
      </w:pPr>
      <w:rPr>
        <w:rFonts w:ascii="Courier New" w:hAnsi="Courier New" w:cs="VNI-Internet Mail" w:hint="default"/>
      </w:rPr>
    </w:lvl>
    <w:lvl w:ilvl="8" w:tplc="0C0C0005" w:tentative="1">
      <w:start w:val="1"/>
      <w:numFmt w:val="bullet"/>
      <w:lvlText w:val=""/>
      <w:lvlJc w:val="left"/>
      <w:pPr>
        <w:tabs>
          <w:tab w:val="num" w:pos="8600"/>
        </w:tabs>
        <w:ind w:left="8600" w:hanging="360"/>
      </w:pPr>
      <w:rPr>
        <w:rFonts w:ascii="Wingdings" w:hAnsi="Wingdings" w:hint="default"/>
      </w:rPr>
    </w:lvl>
  </w:abstractNum>
  <w:abstractNum w:abstractNumId="15">
    <w:nsid w:val="1FA5453B"/>
    <w:multiLevelType w:val="hybridMultilevel"/>
    <w:tmpl w:val="3A9E17F6"/>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nsid w:val="20E40E84"/>
    <w:multiLevelType w:val="hybridMultilevel"/>
    <w:tmpl w:val="1994A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25604A1"/>
    <w:multiLevelType w:val="hybridMultilevel"/>
    <w:tmpl w:val="034AB0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2B12332"/>
    <w:multiLevelType w:val="hybridMultilevel"/>
    <w:tmpl w:val="F7D2F8D0"/>
    <w:lvl w:ilvl="0" w:tplc="7B24AB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AF065C1"/>
    <w:multiLevelType w:val="hybridMultilevel"/>
    <w:tmpl w:val="DEE0C492"/>
    <w:lvl w:ilvl="0" w:tplc="0C0C000F">
      <w:start w:val="1"/>
      <w:numFmt w:val="decimal"/>
      <w:lvlText w:val="%1."/>
      <w:lvlJc w:val="left"/>
      <w:pPr>
        <w:tabs>
          <w:tab w:val="num" w:pos="1776"/>
        </w:tabs>
        <w:ind w:left="1776" w:hanging="360"/>
      </w:pPr>
    </w:lvl>
    <w:lvl w:ilvl="1" w:tplc="0C0C0019" w:tentative="1">
      <w:start w:val="1"/>
      <w:numFmt w:val="lowerLetter"/>
      <w:lvlText w:val="%2."/>
      <w:lvlJc w:val="left"/>
      <w:pPr>
        <w:tabs>
          <w:tab w:val="num" w:pos="2496"/>
        </w:tabs>
        <w:ind w:left="2496" w:hanging="360"/>
      </w:pPr>
    </w:lvl>
    <w:lvl w:ilvl="2" w:tplc="0C0C001B" w:tentative="1">
      <w:start w:val="1"/>
      <w:numFmt w:val="lowerRoman"/>
      <w:lvlText w:val="%3."/>
      <w:lvlJc w:val="right"/>
      <w:pPr>
        <w:tabs>
          <w:tab w:val="num" w:pos="3216"/>
        </w:tabs>
        <w:ind w:left="3216" w:hanging="180"/>
      </w:pPr>
    </w:lvl>
    <w:lvl w:ilvl="3" w:tplc="0C0C000F" w:tentative="1">
      <w:start w:val="1"/>
      <w:numFmt w:val="decimal"/>
      <w:lvlText w:val="%4."/>
      <w:lvlJc w:val="left"/>
      <w:pPr>
        <w:tabs>
          <w:tab w:val="num" w:pos="3936"/>
        </w:tabs>
        <w:ind w:left="3936" w:hanging="360"/>
      </w:pPr>
    </w:lvl>
    <w:lvl w:ilvl="4" w:tplc="0C0C0019" w:tentative="1">
      <w:start w:val="1"/>
      <w:numFmt w:val="lowerLetter"/>
      <w:lvlText w:val="%5."/>
      <w:lvlJc w:val="left"/>
      <w:pPr>
        <w:tabs>
          <w:tab w:val="num" w:pos="4656"/>
        </w:tabs>
        <w:ind w:left="4656" w:hanging="360"/>
      </w:pPr>
    </w:lvl>
    <w:lvl w:ilvl="5" w:tplc="0C0C001B" w:tentative="1">
      <w:start w:val="1"/>
      <w:numFmt w:val="lowerRoman"/>
      <w:lvlText w:val="%6."/>
      <w:lvlJc w:val="right"/>
      <w:pPr>
        <w:tabs>
          <w:tab w:val="num" w:pos="5376"/>
        </w:tabs>
        <w:ind w:left="5376" w:hanging="180"/>
      </w:pPr>
    </w:lvl>
    <w:lvl w:ilvl="6" w:tplc="0C0C000F" w:tentative="1">
      <w:start w:val="1"/>
      <w:numFmt w:val="decimal"/>
      <w:lvlText w:val="%7."/>
      <w:lvlJc w:val="left"/>
      <w:pPr>
        <w:tabs>
          <w:tab w:val="num" w:pos="6096"/>
        </w:tabs>
        <w:ind w:left="6096" w:hanging="360"/>
      </w:pPr>
    </w:lvl>
    <w:lvl w:ilvl="7" w:tplc="0C0C0019" w:tentative="1">
      <w:start w:val="1"/>
      <w:numFmt w:val="lowerLetter"/>
      <w:lvlText w:val="%8."/>
      <w:lvlJc w:val="left"/>
      <w:pPr>
        <w:tabs>
          <w:tab w:val="num" w:pos="6816"/>
        </w:tabs>
        <w:ind w:left="6816" w:hanging="360"/>
      </w:pPr>
    </w:lvl>
    <w:lvl w:ilvl="8" w:tplc="0C0C001B" w:tentative="1">
      <w:start w:val="1"/>
      <w:numFmt w:val="lowerRoman"/>
      <w:lvlText w:val="%9."/>
      <w:lvlJc w:val="right"/>
      <w:pPr>
        <w:tabs>
          <w:tab w:val="num" w:pos="7536"/>
        </w:tabs>
        <w:ind w:left="7536" w:hanging="180"/>
      </w:pPr>
    </w:lvl>
  </w:abstractNum>
  <w:abstractNum w:abstractNumId="20">
    <w:nsid w:val="3E9B07AE"/>
    <w:multiLevelType w:val="hybridMultilevel"/>
    <w:tmpl w:val="F5DA6530"/>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1">
    <w:nsid w:val="43845DEC"/>
    <w:multiLevelType w:val="hybridMultilevel"/>
    <w:tmpl w:val="2ED05F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46763FB"/>
    <w:multiLevelType w:val="hybridMultilevel"/>
    <w:tmpl w:val="C5920CAC"/>
    <w:lvl w:ilvl="0" w:tplc="0C0C000F">
      <w:start w:val="1"/>
      <w:numFmt w:val="decimal"/>
      <w:lvlText w:val="%1."/>
      <w:lvlJc w:val="left"/>
      <w:pPr>
        <w:tabs>
          <w:tab w:val="num" w:pos="2844"/>
        </w:tabs>
        <w:ind w:left="2844" w:hanging="360"/>
      </w:pPr>
    </w:lvl>
    <w:lvl w:ilvl="1" w:tplc="0C0C0019" w:tentative="1">
      <w:start w:val="1"/>
      <w:numFmt w:val="lowerLetter"/>
      <w:lvlText w:val="%2."/>
      <w:lvlJc w:val="left"/>
      <w:pPr>
        <w:tabs>
          <w:tab w:val="num" w:pos="3564"/>
        </w:tabs>
        <w:ind w:left="3564" w:hanging="360"/>
      </w:pPr>
    </w:lvl>
    <w:lvl w:ilvl="2" w:tplc="0C0C001B" w:tentative="1">
      <w:start w:val="1"/>
      <w:numFmt w:val="lowerRoman"/>
      <w:lvlText w:val="%3."/>
      <w:lvlJc w:val="right"/>
      <w:pPr>
        <w:tabs>
          <w:tab w:val="num" w:pos="4284"/>
        </w:tabs>
        <w:ind w:left="4284" w:hanging="180"/>
      </w:pPr>
    </w:lvl>
    <w:lvl w:ilvl="3" w:tplc="0C0C000F" w:tentative="1">
      <w:start w:val="1"/>
      <w:numFmt w:val="decimal"/>
      <w:lvlText w:val="%4."/>
      <w:lvlJc w:val="left"/>
      <w:pPr>
        <w:tabs>
          <w:tab w:val="num" w:pos="5004"/>
        </w:tabs>
        <w:ind w:left="5004" w:hanging="360"/>
      </w:pPr>
    </w:lvl>
    <w:lvl w:ilvl="4" w:tplc="0C0C0019" w:tentative="1">
      <w:start w:val="1"/>
      <w:numFmt w:val="lowerLetter"/>
      <w:lvlText w:val="%5."/>
      <w:lvlJc w:val="left"/>
      <w:pPr>
        <w:tabs>
          <w:tab w:val="num" w:pos="5724"/>
        </w:tabs>
        <w:ind w:left="5724" w:hanging="360"/>
      </w:pPr>
    </w:lvl>
    <w:lvl w:ilvl="5" w:tplc="0C0C001B" w:tentative="1">
      <w:start w:val="1"/>
      <w:numFmt w:val="lowerRoman"/>
      <w:lvlText w:val="%6."/>
      <w:lvlJc w:val="right"/>
      <w:pPr>
        <w:tabs>
          <w:tab w:val="num" w:pos="6444"/>
        </w:tabs>
        <w:ind w:left="6444" w:hanging="180"/>
      </w:pPr>
    </w:lvl>
    <w:lvl w:ilvl="6" w:tplc="0C0C000F" w:tentative="1">
      <w:start w:val="1"/>
      <w:numFmt w:val="decimal"/>
      <w:lvlText w:val="%7."/>
      <w:lvlJc w:val="left"/>
      <w:pPr>
        <w:tabs>
          <w:tab w:val="num" w:pos="7164"/>
        </w:tabs>
        <w:ind w:left="7164" w:hanging="360"/>
      </w:pPr>
    </w:lvl>
    <w:lvl w:ilvl="7" w:tplc="0C0C0019" w:tentative="1">
      <w:start w:val="1"/>
      <w:numFmt w:val="lowerLetter"/>
      <w:lvlText w:val="%8."/>
      <w:lvlJc w:val="left"/>
      <w:pPr>
        <w:tabs>
          <w:tab w:val="num" w:pos="7884"/>
        </w:tabs>
        <w:ind w:left="7884" w:hanging="360"/>
      </w:pPr>
    </w:lvl>
    <w:lvl w:ilvl="8" w:tplc="0C0C001B" w:tentative="1">
      <w:start w:val="1"/>
      <w:numFmt w:val="lowerRoman"/>
      <w:lvlText w:val="%9."/>
      <w:lvlJc w:val="right"/>
      <w:pPr>
        <w:tabs>
          <w:tab w:val="num" w:pos="8604"/>
        </w:tabs>
        <w:ind w:left="8604" w:hanging="180"/>
      </w:pPr>
    </w:lvl>
  </w:abstractNum>
  <w:abstractNum w:abstractNumId="23">
    <w:nsid w:val="44926919"/>
    <w:multiLevelType w:val="hybridMultilevel"/>
    <w:tmpl w:val="7EBE9F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7944AEC"/>
    <w:multiLevelType w:val="hybridMultilevel"/>
    <w:tmpl w:val="20E40F8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98D6FB1"/>
    <w:multiLevelType w:val="hybridMultilevel"/>
    <w:tmpl w:val="57D4EB50"/>
    <w:lvl w:ilvl="0" w:tplc="0C0C0001">
      <w:start w:val="1"/>
      <w:numFmt w:val="bullet"/>
      <w:lvlText w:val=""/>
      <w:lvlJc w:val="left"/>
      <w:pPr>
        <w:tabs>
          <w:tab w:val="num" w:pos="2880"/>
        </w:tabs>
        <w:ind w:left="2880" w:hanging="360"/>
      </w:pPr>
      <w:rPr>
        <w:rFonts w:ascii="Symbol" w:hAnsi="Symbol" w:hint="default"/>
      </w:rPr>
    </w:lvl>
    <w:lvl w:ilvl="1" w:tplc="0C0C0003">
      <w:start w:val="1"/>
      <w:numFmt w:val="bullet"/>
      <w:lvlText w:val="o"/>
      <w:lvlJc w:val="left"/>
      <w:pPr>
        <w:tabs>
          <w:tab w:val="num" w:pos="3600"/>
        </w:tabs>
        <w:ind w:left="3600" w:hanging="360"/>
      </w:pPr>
      <w:rPr>
        <w:rFonts w:ascii="Courier New" w:hAnsi="Courier New" w:cs="VNI-Internet Mail" w:hint="default"/>
      </w:rPr>
    </w:lvl>
    <w:lvl w:ilvl="2" w:tplc="0C0C0005" w:tentative="1">
      <w:start w:val="1"/>
      <w:numFmt w:val="bullet"/>
      <w:lvlText w:val=""/>
      <w:lvlJc w:val="left"/>
      <w:pPr>
        <w:tabs>
          <w:tab w:val="num" w:pos="4320"/>
        </w:tabs>
        <w:ind w:left="4320" w:hanging="360"/>
      </w:pPr>
      <w:rPr>
        <w:rFonts w:ascii="Wingdings" w:hAnsi="Wingdings" w:hint="default"/>
      </w:rPr>
    </w:lvl>
    <w:lvl w:ilvl="3" w:tplc="0C0C0001" w:tentative="1">
      <w:start w:val="1"/>
      <w:numFmt w:val="bullet"/>
      <w:lvlText w:val=""/>
      <w:lvlJc w:val="left"/>
      <w:pPr>
        <w:tabs>
          <w:tab w:val="num" w:pos="5040"/>
        </w:tabs>
        <w:ind w:left="5040" w:hanging="360"/>
      </w:pPr>
      <w:rPr>
        <w:rFonts w:ascii="Symbol" w:hAnsi="Symbol" w:hint="default"/>
      </w:rPr>
    </w:lvl>
    <w:lvl w:ilvl="4" w:tplc="0C0C0003" w:tentative="1">
      <w:start w:val="1"/>
      <w:numFmt w:val="bullet"/>
      <w:lvlText w:val="o"/>
      <w:lvlJc w:val="left"/>
      <w:pPr>
        <w:tabs>
          <w:tab w:val="num" w:pos="5760"/>
        </w:tabs>
        <w:ind w:left="5760" w:hanging="360"/>
      </w:pPr>
      <w:rPr>
        <w:rFonts w:ascii="Courier New" w:hAnsi="Courier New" w:cs="VNI-Internet Mail" w:hint="default"/>
      </w:rPr>
    </w:lvl>
    <w:lvl w:ilvl="5" w:tplc="0C0C0005" w:tentative="1">
      <w:start w:val="1"/>
      <w:numFmt w:val="bullet"/>
      <w:lvlText w:val=""/>
      <w:lvlJc w:val="left"/>
      <w:pPr>
        <w:tabs>
          <w:tab w:val="num" w:pos="6480"/>
        </w:tabs>
        <w:ind w:left="6480" w:hanging="360"/>
      </w:pPr>
      <w:rPr>
        <w:rFonts w:ascii="Wingdings" w:hAnsi="Wingdings" w:hint="default"/>
      </w:rPr>
    </w:lvl>
    <w:lvl w:ilvl="6" w:tplc="0C0C0001" w:tentative="1">
      <w:start w:val="1"/>
      <w:numFmt w:val="bullet"/>
      <w:lvlText w:val=""/>
      <w:lvlJc w:val="left"/>
      <w:pPr>
        <w:tabs>
          <w:tab w:val="num" w:pos="7200"/>
        </w:tabs>
        <w:ind w:left="7200" w:hanging="360"/>
      </w:pPr>
      <w:rPr>
        <w:rFonts w:ascii="Symbol" w:hAnsi="Symbol" w:hint="default"/>
      </w:rPr>
    </w:lvl>
    <w:lvl w:ilvl="7" w:tplc="0C0C0003" w:tentative="1">
      <w:start w:val="1"/>
      <w:numFmt w:val="bullet"/>
      <w:lvlText w:val="o"/>
      <w:lvlJc w:val="left"/>
      <w:pPr>
        <w:tabs>
          <w:tab w:val="num" w:pos="7920"/>
        </w:tabs>
        <w:ind w:left="7920" w:hanging="360"/>
      </w:pPr>
      <w:rPr>
        <w:rFonts w:ascii="Courier New" w:hAnsi="Courier New" w:cs="VNI-Internet Mail" w:hint="default"/>
      </w:rPr>
    </w:lvl>
    <w:lvl w:ilvl="8" w:tplc="0C0C0005" w:tentative="1">
      <w:start w:val="1"/>
      <w:numFmt w:val="bullet"/>
      <w:lvlText w:val=""/>
      <w:lvlJc w:val="left"/>
      <w:pPr>
        <w:tabs>
          <w:tab w:val="num" w:pos="8640"/>
        </w:tabs>
        <w:ind w:left="8640" w:hanging="360"/>
      </w:pPr>
      <w:rPr>
        <w:rFonts w:ascii="Wingdings" w:hAnsi="Wingdings" w:hint="default"/>
      </w:rPr>
    </w:lvl>
  </w:abstractNum>
  <w:abstractNum w:abstractNumId="26">
    <w:nsid w:val="4BE3082E"/>
    <w:multiLevelType w:val="hybridMultilevel"/>
    <w:tmpl w:val="1F7EAF18"/>
    <w:lvl w:ilvl="0" w:tplc="0C0C0001">
      <w:start w:val="1"/>
      <w:numFmt w:val="bullet"/>
      <w:lvlText w:val=""/>
      <w:lvlJc w:val="left"/>
      <w:pPr>
        <w:ind w:left="650" w:hanging="360"/>
      </w:pPr>
      <w:rPr>
        <w:rFonts w:ascii="Symbol" w:hAnsi="Symbol" w:hint="default"/>
      </w:rPr>
    </w:lvl>
    <w:lvl w:ilvl="1" w:tplc="0C0C0003" w:tentative="1">
      <w:start w:val="1"/>
      <w:numFmt w:val="bullet"/>
      <w:lvlText w:val="o"/>
      <w:lvlJc w:val="left"/>
      <w:pPr>
        <w:ind w:left="1370" w:hanging="360"/>
      </w:pPr>
      <w:rPr>
        <w:rFonts w:ascii="Courier New" w:hAnsi="Courier New" w:cs="Courier New" w:hint="default"/>
      </w:rPr>
    </w:lvl>
    <w:lvl w:ilvl="2" w:tplc="0C0C0005" w:tentative="1">
      <w:start w:val="1"/>
      <w:numFmt w:val="bullet"/>
      <w:lvlText w:val=""/>
      <w:lvlJc w:val="left"/>
      <w:pPr>
        <w:ind w:left="2090" w:hanging="360"/>
      </w:pPr>
      <w:rPr>
        <w:rFonts w:ascii="Wingdings" w:hAnsi="Wingdings" w:hint="default"/>
      </w:rPr>
    </w:lvl>
    <w:lvl w:ilvl="3" w:tplc="0C0C0001" w:tentative="1">
      <w:start w:val="1"/>
      <w:numFmt w:val="bullet"/>
      <w:lvlText w:val=""/>
      <w:lvlJc w:val="left"/>
      <w:pPr>
        <w:ind w:left="2810" w:hanging="360"/>
      </w:pPr>
      <w:rPr>
        <w:rFonts w:ascii="Symbol" w:hAnsi="Symbol" w:hint="default"/>
      </w:rPr>
    </w:lvl>
    <w:lvl w:ilvl="4" w:tplc="0C0C0003" w:tentative="1">
      <w:start w:val="1"/>
      <w:numFmt w:val="bullet"/>
      <w:lvlText w:val="o"/>
      <w:lvlJc w:val="left"/>
      <w:pPr>
        <w:ind w:left="3530" w:hanging="360"/>
      </w:pPr>
      <w:rPr>
        <w:rFonts w:ascii="Courier New" w:hAnsi="Courier New" w:cs="Courier New" w:hint="default"/>
      </w:rPr>
    </w:lvl>
    <w:lvl w:ilvl="5" w:tplc="0C0C0005" w:tentative="1">
      <w:start w:val="1"/>
      <w:numFmt w:val="bullet"/>
      <w:lvlText w:val=""/>
      <w:lvlJc w:val="left"/>
      <w:pPr>
        <w:ind w:left="4250" w:hanging="360"/>
      </w:pPr>
      <w:rPr>
        <w:rFonts w:ascii="Wingdings" w:hAnsi="Wingdings" w:hint="default"/>
      </w:rPr>
    </w:lvl>
    <w:lvl w:ilvl="6" w:tplc="0C0C0001" w:tentative="1">
      <w:start w:val="1"/>
      <w:numFmt w:val="bullet"/>
      <w:lvlText w:val=""/>
      <w:lvlJc w:val="left"/>
      <w:pPr>
        <w:ind w:left="4970" w:hanging="360"/>
      </w:pPr>
      <w:rPr>
        <w:rFonts w:ascii="Symbol" w:hAnsi="Symbol" w:hint="default"/>
      </w:rPr>
    </w:lvl>
    <w:lvl w:ilvl="7" w:tplc="0C0C0003" w:tentative="1">
      <w:start w:val="1"/>
      <w:numFmt w:val="bullet"/>
      <w:lvlText w:val="o"/>
      <w:lvlJc w:val="left"/>
      <w:pPr>
        <w:ind w:left="5690" w:hanging="360"/>
      </w:pPr>
      <w:rPr>
        <w:rFonts w:ascii="Courier New" w:hAnsi="Courier New" w:cs="Courier New" w:hint="default"/>
      </w:rPr>
    </w:lvl>
    <w:lvl w:ilvl="8" w:tplc="0C0C0005" w:tentative="1">
      <w:start w:val="1"/>
      <w:numFmt w:val="bullet"/>
      <w:lvlText w:val=""/>
      <w:lvlJc w:val="left"/>
      <w:pPr>
        <w:ind w:left="6410" w:hanging="360"/>
      </w:pPr>
      <w:rPr>
        <w:rFonts w:ascii="Wingdings" w:hAnsi="Wingdings" w:hint="default"/>
      </w:rPr>
    </w:lvl>
  </w:abstractNum>
  <w:abstractNum w:abstractNumId="27">
    <w:nsid w:val="5011725C"/>
    <w:multiLevelType w:val="hybridMultilevel"/>
    <w:tmpl w:val="034AB0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07308FB"/>
    <w:multiLevelType w:val="hybridMultilevel"/>
    <w:tmpl w:val="C1EAE76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nsid w:val="52BA7BCE"/>
    <w:multiLevelType w:val="hybridMultilevel"/>
    <w:tmpl w:val="4920E6B2"/>
    <w:lvl w:ilvl="0" w:tplc="0C0C0001">
      <w:start w:val="1"/>
      <w:numFmt w:val="bullet"/>
      <w:lvlText w:val=""/>
      <w:lvlJc w:val="left"/>
      <w:pPr>
        <w:tabs>
          <w:tab w:val="num" w:pos="704"/>
        </w:tabs>
        <w:ind w:left="704" w:hanging="360"/>
      </w:pPr>
      <w:rPr>
        <w:rFonts w:ascii="Symbol" w:hAnsi="Symbol" w:hint="default"/>
      </w:rPr>
    </w:lvl>
    <w:lvl w:ilvl="1" w:tplc="0C0C000F">
      <w:start w:val="1"/>
      <w:numFmt w:val="decimal"/>
      <w:lvlText w:val="%2."/>
      <w:lvlJc w:val="left"/>
      <w:pPr>
        <w:tabs>
          <w:tab w:val="num" w:pos="1424"/>
        </w:tabs>
        <w:ind w:left="1424" w:hanging="360"/>
      </w:pPr>
      <w:rPr>
        <w:rFonts w:hint="default"/>
      </w:rPr>
    </w:lvl>
    <w:lvl w:ilvl="2" w:tplc="0C0C0005" w:tentative="1">
      <w:start w:val="1"/>
      <w:numFmt w:val="bullet"/>
      <w:lvlText w:val=""/>
      <w:lvlJc w:val="left"/>
      <w:pPr>
        <w:tabs>
          <w:tab w:val="num" w:pos="2144"/>
        </w:tabs>
        <w:ind w:left="2144" w:hanging="360"/>
      </w:pPr>
      <w:rPr>
        <w:rFonts w:ascii="Wingdings" w:hAnsi="Wingdings" w:hint="default"/>
      </w:rPr>
    </w:lvl>
    <w:lvl w:ilvl="3" w:tplc="0C0C0001" w:tentative="1">
      <w:start w:val="1"/>
      <w:numFmt w:val="bullet"/>
      <w:lvlText w:val=""/>
      <w:lvlJc w:val="left"/>
      <w:pPr>
        <w:tabs>
          <w:tab w:val="num" w:pos="2864"/>
        </w:tabs>
        <w:ind w:left="2864" w:hanging="360"/>
      </w:pPr>
      <w:rPr>
        <w:rFonts w:ascii="Symbol" w:hAnsi="Symbol" w:hint="default"/>
      </w:rPr>
    </w:lvl>
    <w:lvl w:ilvl="4" w:tplc="0C0C0003" w:tentative="1">
      <w:start w:val="1"/>
      <w:numFmt w:val="bullet"/>
      <w:lvlText w:val="o"/>
      <w:lvlJc w:val="left"/>
      <w:pPr>
        <w:tabs>
          <w:tab w:val="num" w:pos="3584"/>
        </w:tabs>
        <w:ind w:left="3584" w:hanging="360"/>
      </w:pPr>
      <w:rPr>
        <w:rFonts w:ascii="Courier New" w:hAnsi="Courier New" w:cs="VNI-Internet Mail" w:hint="default"/>
      </w:rPr>
    </w:lvl>
    <w:lvl w:ilvl="5" w:tplc="0C0C0005" w:tentative="1">
      <w:start w:val="1"/>
      <w:numFmt w:val="bullet"/>
      <w:lvlText w:val=""/>
      <w:lvlJc w:val="left"/>
      <w:pPr>
        <w:tabs>
          <w:tab w:val="num" w:pos="4304"/>
        </w:tabs>
        <w:ind w:left="4304" w:hanging="360"/>
      </w:pPr>
      <w:rPr>
        <w:rFonts w:ascii="Wingdings" w:hAnsi="Wingdings" w:hint="default"/>
      </w:rPr>
    </w:lvl>
    <w:lvl w:ilvl="6" w:tplc="0C0C0001" w:tentative="1">
      <w:start w:val="1"/>
      <w:numFmt w:val="bullet"/>
      <w:lvlText w:val=""/>
      <w:lvlJc w:val="left"/>
      <w:pPr>
        <w:tabs>
          <w:tab w:val="num" w:pos="5024"/>
        </w:tabs>
        <w:ind w:left="5024" w:hanging="360"/>
      </w:pPr>
      <w:rPr>
        <w:rFonts w:ascii="Symbol" w:hAnsi="Symbol" w:hint="default"/>
      </w:rPr>
    </w:lvl>
    <w:lvl w:ilvl="7" w:tplc="0C0C0003" w:tentative="1">
      <w:start w:val="1"/>
      <w:numFmt w:val="bullet"/>
      <w:lvlText w:val="o"/>
      <w:lvlJc w:val="left"/>
      <w:pPr>
        <w:tabs>
          <w:tab w:val="num" w:pos="5744"/>
        </w:tabs>
        <w:ind w:left="5744" w:hanging="360"/>
      </w:pPr>
      <w:rPr>
        <w:rFonts w:ascii="Courier New" w:hAnsi="Courier New" w:cs="VNI-Internet Mail" w:hint="default"/>
      </w:rPr>
    </w:lvl>
    <w:lvl w:ilvl="8" w:tplc="0C0C0005" w:tentative="1">
      <w:start w:val="1"/>
      <w:numFmt w:val="bullet"/>
      <w:lvlText w:val=""/>
      <w:lvlJc w:val="left"/>
      <w:pPr>
        <w:tabs>
          <w:tab w:val="num" w:pos="6464"/>
        </w:tabs>
        <w:ind w:left="6464" w:hanging="360"/>
      </w:pPr>
      <w:rPr>
        <w:rFonts w:ascii="Wingdings" w:hAnsi="Wingdings" w:hint="default"/>
      </w:rPr>
    </w:lvl>
  </w:abstractNum>
  <w:abstractNum w:abstractNumId="30">
    <w:nsid w:val="55893538"/>
    <w:multiLevelType w:val="hybridMultilevel"/>
    <w:tmpl w:val="D702F318"/>
    <w:lvl w:ilvl="0" w:tplc="7B24ABA6">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5E0116AE"/>
    <w:multiLevelType w:val="hybridMultilevel"/>
    <w:tmpl w:val="174AEA6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E3904A8"/>
    <w:multiLevelType w:val="hybridMultilevel"/>
    <w:tmpl w:val="502CF8F2"/>
    <w:lvl w:ilvl="0" w:tplc="0C0C0001">
      <w:start w:val="1"/>
      <w:numFmt w:val="bullet"/>
      <w:lvlText w:val=""/>
      <w:lvlJc w:val="left"/>
      <w:pPr>
        <w:tabs>
          <w:tab w:val="num" w:pos="2844"/>
        </w:tabs>
        <w:ind w:left="2844" w:hanging="360"/>
      </w:pPr>
      <w:rPr>
        <w:rFonts w:ascii="Symbol" w:hAnsi="Symbol" w:hint="default"/>
      </w:rPr>
    </w:lvl>
    <w:lvl w:ilvl="1" w:tplc="0C0C0003" w:tentative="1">
      <w:start w:val="1"/>
      <w:numFmt w:val="bullet"/>
      <w:lvlText w:val="o"/>
      <w:lvlJc w:val="left"/>
      <w:pPr>
        <w:tabs>
          <w:tab w:val="num" w:pos="3564"/>
        </w:tabs>
        <w:ind w:left="3564" w:hanging="360"/>
      </w:pPr>
      <w:rPr>
        <w:rFonts w:ascii="Courier New" w:hAnsi="Courier New" w:cs="VNI-Internet Mail" w:hint="default"/>
      </w:rPr>
    </w:lvl>
    <w:lvl w:ilvl="2" w:tplc="0C0C0005" w:tentative="1">
      <w:start w:val="1"/>
      <w:numFmt w:val="bullet"/>
      <w:lvlText w:val=""/>
      <w:lvlJc w:val="left"/>
      <w:pPr>
        <w:tabs>
          <w:tab w:val="num" w:pos="4284"/>
        </w:tabs>
        <w:ind w:left="4284" w:hanging="360"/>
      </w:pPr>
      <w:rPr>
        <w:rFonts w:ascii="Wingdings" w:hAnsi="Wingdings" w:hint="default"/>
      </w:rPr>
    </w:lvl>
    <w:lvl w:ilvl="3" w:tplc="0C0C0001" w:tentative="1">
      <w:start w:val="1"/>
      <w:numFmt w:val="bullet"/>
      <w:lvlText w:val=""/>
      <w:lvlJc w:val="left"/>
      <w:pPr>
        <w:tabs>
          <w:tab w:val="num" w:pos="5004"/>
        </w:tabs>
        <w:ind w:left="5004" w:hanging="360"/>
      </w:pPr>
      <w:rPr>
        <w:rFonts w:ascii="Symbol" w:hAnsi="Symbol" w:hint="default"/>
      </w:rPr>
    </w:lvl>
    <w:lvl w:ilvl="4" w:tplc="0C0C0003" w:tentative="1">
      <w:start w:val="1"/>
      <w:numFmt w:val="bullet"/>
      <w:lvlText w:val="o"/>
      <w:lvlJc w:val="left"/>
      <w:pPr>
        <w:tabs>
          <w:tab w:val="num" w:pos="5724"/>
        </w:tabs>
        <w:ind w:left="5724" w:hanging="360"/>
      </w:pPr>
      <w:rPr>
        <w:rFonts w:ascii="Courier New" w:hAnsi="Courier New" w:cs="VNI-Internet Mail" w:hint="default"/>
      </w:rPr>
    </w:lvl>
    <w:lvl w:ilvl="5" w:tplc="0C0C0005" w:tentative="1">
      <w:start w:val="1"/>
      <w:numFmt w:val="bullet"/>
      <w:lvlText w:val=""/>
      <w:lvlJc w:val="left"/>
      <w:pPr>
        <w:tabs>
          <w:tab w:val="num" w:pos="6444"/>
        </w:tabs>
        <w:ind w:left="6444" w:hanging="360"/>
      </w:pPr>
      <w:rPr>
        <w:rFonts w:ascii="Wingdings" w:hAnsi="Wingdings" w:hint="default"/>
      </w:rPr>
    </w:lvl>
    <w:lvl w:ilvl="6" w:tplc="0C0C0001" w:tentative="1">
      <w:start w:val="1"/>
      <w:numFmt w:val="bullet"/>
      <w:lvlText w:val=""/>
      <w:lvlJc w:val="left"/>
      <w:pPr>
        <w:tabs>
          <w:tab w:val="num" w:pos="7164"/>
        </w:tabs>
        <w:ind w:left="7164" w:hanging="360"/>
      </w:pPr>
      <w:rPr>
        <w:rFonts w:ascii="Symbol" w:hAnsi="Symbol" w:hint="default"/>
      </w:rPr>
    </w:lvl>
    <w:lvl w:ilvl="7" w:tplc="0C0C0003" w:tentative="1">
      <w:start w:val="1"/>
      <w:numFmt w:val="bullet"/>
      <w:lvlText w:val="o"/>
      <w:lvlJc w:val="left"/>
      <w:pPr>
        <w:tabs>
          <w:tab w:val="num" w:pos="7884"/>
        </w:tabs>
        <w:ind w:left="7884" w:hanging="360"/>
      </w:pPr>
      <w:rPr>
        <w:rFonts w:ascii="Courier New" w:hAnsi="Courier New" w:cs="VNI-Internet Mail" w:hint="default"/>
      </w:rPr>
    </w:lvl>
    <w:lvl w:ilvl="8" w:tplc="0C0C0005" w:tentative="1">
      <w:start w:val="1"/>
      <w:numFmt w:val="bullet"/>
      <w:lvlText w:val=""/>
      <w:lvlJc w:val="left"/>
      <w:pPr>
        <w:tabs>
          <w:tab w:val="num" w:pos="8604"/>
        </w:tabs>
        <w:ind w:left="8604" w:hanging="360"/>
      </w:pPr>
      <w:rPr>
        <w:rFonts w:ascii="Wingdings" w:hAnsi="Wingdings" w:hint="default"/>
      </w:rPr>
    </w:lvl>
  </w:abstractNum>
  <w:abstractNum w:abstractNumId="33">
    <w:nsid w:val="65C222C7"/>
    <w:multiLevelType w:val="hybridMultilevel"/>
    <w:tmpl w:val="080AE192"/>
    <w:lvl w:ilvl="0" w:tplc="01BABA9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9359E3"/>
    <w:multiLevelType w:val="hybridMultilevel"/>
    <w:tmpl w:val="030E8C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7BC6E9A"/>
    <w:multiLevelType w:val="hybridMultilevel"/>
    <w:tmpl w:val="A2ECB1B0"/>
    <w:lvl w:ilvl="0" w:tplc="0C0C0001">
      <w:start w:val="1"/>
      <w:numFmt w:val="bullet"/>
      <w:lvlText w:val=""/>
      <w:lvlJc w:val="left"/>
      <w:pPr>
        <w:ind w:left="706" w:hanging="360"/>
      </w:pPr>
      <w:rPr>
        <w:rFonts w:ascii="Symbol" w:hAnsi="Symbol" w:hint="default"/>
      </w:rPr>
    </w:lvl>
    <w:lvl w:ilvl="1" w:tplc="0C0C0003" w:tentative="1">
      <w:start w:val="1"/>
      <w:numFmt w:val="bullet"/>
      <w:lvlText w:val="o"/>
      <w:lvlJc w:val="left"/>
      <w:pPr>
        <w:ind w:left="1426" w:hanging="360"/>
      </w:pPr>
      <w:rPr>
        <w:rFonts w:ascii="Courier New" w:hAnsi="Courier New" w:cs="Courier New" w:hint="default"/>
      </w:rPr>
    </w:lvl>
    <w:lvl w:ilvl="2" w:tplc="0C0C0005" w:tentative="1">
      <w:start w:val="1"/>
      <w:numFmt w:val="bullet"/>
      <w:lvlText w:val=""/>
      <w:lvlJc w:val="left"/>
      <w:pPr>
        <w:ind w:left="2146" w:hanging="360"/>
      </w:pPr>
      <w:rPr>
        <w:rFonts w:ascii="Wingdings" w:hAnsi="Wingdings" w:hint="default"/>
      </w:rPr>
    </w:lvl>
    <w:lvl w:ilvl="3" w:tplc="0C0C0001" w:tentative="1">
      <w:start w:val="1"/>
      <w:numFmt w:val="bullet"/>
      <w:lvlText w:val=""/>
      <w:lvlJc w:val="left"/>
      <w:pPr>
        <w:ind w:left="2866" w:hanging="360"/>
      </w:pPr>
      <w:rPr>
        <w:rFonts w:ascii="Symbol" w:hAnsi="Symbol" w:hint="default"/>
      </w:rPr>
    </w:lvl>
    <w:lvl w:ilvl="4" w:tplc="0C0C0003" w:tentative="1">
      <w:start w:val="1"/>
      <w:numFmt w:val="bullet"/>
      <w:lvlText w:val="o"/>
      <w:lvlJc w:val="left"/>
      <w:pPr>
        <w:ind w:left="3586" w:hanging="360"/>
      </w:pPr>
      <w:rPr>
        <w:rFonts w:ascii="Courier New" w:hAnsi="Courier New" w:cs="Courier New" w:hint="default"/>
      </w:rPr>
    </w:lvl>
    <w:lvl w:ilvl="5" w:tplc="0C0C0005" w:tentative="1">
      <w:start w:val="1"/>
      <w:numFmt w:val="bullet"/>
      <w:lvlText w:val=""/>
      <w:lvlJc w:val="left"/>
      <w:pPr>
        <w:ind w:left="4306" w:hanging="360"/>
      </w:pPr>
      <w:rPr>
        <w:rFonts w:ascii="Wingdings" w:hAnsi="Wingdings" w:hint="default"/>
      </w:rPr>
    </w:lvl>
    <w:lvl w:ilvl="6" w:tplc="0C0C0001" w:tentative="1">
      <w:start w:val="1"/>
      <w:numFmt w:val="bullet"/>
      <w:lvlText w:val=""/>
      <w:lvlJc w:val="left"/>
      <w:pPr>
        <w:ind w:left="5026" w:hanging="360"/>
      </w:pPr>
      <w:rPr>
        <w:rFonts w:ascii="Symbol" w:hAnsi="Symbol" w:hint="default"/>
      </w:rPr>
    </w:lvl>
    <w:lvl w:ilvl="7" w:tplc="0C0C0003" w:tentative="1">
      <w:start w:val="1"/>
      <w:numFmt w:val="bullet"/>
      <w:lvlText w:val="o"/>
      <w:lvlJc w:val="left"/>
      <w:pPr>
        <w:ind w:left="5746" w:hanging="360"/>
      </w:pPr>
      <w:rPr>
        <w:rFonts w:ascii="Courier New" w:hAnsi="Courier New" w:cs="Courier New" w:hint="default"/>
      </w:rPr>
    </w:lvl>
    <w:lvl w:ilvl="8" w:tplc="0C0C0005" w:tentative="1">
      <w:start w:val="1"/>
      <w:numFmt w:val="bullet"/>
      <w:lvlText w:val=""/>
      <w:lvlJc w:val="left"/>
      <w:pPr>
        <w:ind w:left="6466" w:hanging="360"/>
      </w:pPr>
      <w:rPr>
        <w:rFonts w:ascii="Wingdings" w:hAnsi="Wingdings" w:hint="default"/>
      </w:rPr>
    </w:lvl>
  </w:abstractNum>
  <w:abstractNum w:abstractNumId="36">
    <w:nsid w:val="6C3755F3"/>
    <w:multiLevelType w:val="hybridMultilevel"/>
    <w:tmpl w:val="6D2EE9EA"/>
    <w:lvl w:ilvl="0" w:tplc="0C0C0001">
      <w:start w:val="1"/>
      <w:numFmt w:val="bullet"/>
      <w:lvlText w:val=""/>
      <w:lvlJc w:val="left"/>
      <w:pPr>
        <w:tabs>
          <w:tab w:val="num" w:pos="2880"/>
        </w:tabs>
        <w:ind w:left="2880" w:hanging="360"/>
      </w:pPr>
      <w:rPr>
        <w:rFonts w:ascii="Symbol" w:hAnsi="Symbol" w:hint="default"/>
      </w:rPr>
    </w:lvl>
    <w:lvl w:ilvl="1" w:tplc="0C0C0003">
      <w:start w:val="1"/>
      <w:numFmt w:val="bullet"/>
      <w:lvlText w:val="o"/>
      <w:lvlJc w:val="left"/>
      <w:pPr>
        <w:tabs>
          <w:tab w:val="num" w:pos="3600"/>
        </w:tabs>
        <w:ind w:left="3600" w:hanging="360"/>
      </w:pPr>
      <w:rPr>
        <w:rFonts w:ascii="Courier New" w:hAnsi="Courier New" w:cs="VNI-Internet Mail" w:hint="default"/>
      </w:rPr>
    </w:lvl>
    <w:lvl w:ilvl="2" w:tplc="0C0C0005" w:tentative="1">
      <w:start w:val="1"/>
      <w:numFmt w:val="bullet"/>
      <w:lvlText w:val=""/>
      <w:lvlJc w:val="left"/>
      <w:pPr>
        <w:tabs>
          <w:tab w:val="num" w:pos="4320"/>
        </w:tabs>
        <w:ind w:left="4320" w:hanging="360"/>
      </w:pPr>
      <w:rPr>
        <w:rFonts w:ascii="Wingdings" w:hAnsi="Wingdings" w:hint="default"/>
      </w:rPr>
    </w:lvl>
    <w:lvl w:ilvl="3" w:tplc="0C0C0001" w:tentative="1">
      <w:start w:val="1"/>
      <w:numFmt w:val="bullet"/>
      <w:lvlText w:val=""/>
      <w:lvlJc w:val="left"/>
      <w:pPr>
        <w:tabs>
          <w:tab w:val="num" w:pos="5040"/>
        </w:tabs>
        <w:ind w:left="5040" w:hanging="360"/>
      </w:pPr>
      <w:rPr>
        <w:rFonts w:ascii="Symbol" w:hAnsi="Symbol" w:hint="default"/>
      </w:rPr>
    </w:lvl>
    <w:lvl w:ilvl="4" w:tplc="0C0C0003" w:tentative="1">
      <w:start w:val="1"/>
      <w:numFmt w:val="bullet"/>
      <w:lvlText w:val="o"/>
      <w:lvlJc w:val="left"/>
      <w:pPr>
        <w:tabs>
          <w:tab w:val="num" w:pos="5760"/>
        </w:tabs>
        <w:ind w:left="5760" w:hanging="360"/>
      </w:pPr>
      <w:rPr>
        <w:rFonts w:ascii="Courier New" w:hAnsi="Courier New" w:cs="VNI-Internet Mail" w:hint="default"/>
      </w:rPr>
    </w:lvl>
    <w:lvl w:ilvl="5" w:tplc="0C0C0005" w:tentative="1">
      <w:start w:val="1"/>
      <w:numFmt w:val="bullet"/>
      <w:lvlText w:val=""/>
      <w:lvlJc w:val="left"/>
      <w:pPr>
        <w:tabs>
          <w:tab w:val="num" w:pos="6480"/>
        </w:tabs>
        <w:ind w:left="6480" w:hanging="360"/>
      </w:pPr>
      <w:rPr>
        <w:rFonts w:ascii="Wingdings" w:hAnsi="Wingdings" w:hint="default"/>
      </w:rPr>
    </w:lvl>
    <w:lvl w:ilvl="6" w:tplc="0C0C0001" w:tentative="1">
      <w:start w:val="1"/>
      <w:numFmt w:val="bullet"/>
      <w:lvlText w:val=""/>
      <w:lvlJc w:val="left"/>
      <w:pPr>
        <w:tabs>
          <w:tab w:val="num" w:pos="7200"/>
        </w:tabs>
        <w:ind w:left="7200" w:hanging="360"/>
      </w:pPr>
      <w:rPr>
        <w:rFonts w:ascii="Symbol" w:hAnsi="Symbol" w:hint="default"/>
      </w:rPr>
    </w:lvl>
    <w:lvl w:ilvl="7" w:tplc="0C0C0003" w:tentative="1">
      <w:start w:val="1"/>
      <w:numFmt w:val="bullet"/>
      <w:lvlText w:val="o"/>
      <w:lvlJc w:val="left"/>
      <w:pPr>
        <w:tabs>
          <w:tab w:val="num" w:pos="7920"/>
        </w:tabs>
        <w:ind w:left="7920" w:hanging="360"/>
      </w:pPr>
      <w:rPr>
        <w:rFonts w:ascii="Courier New" w:hAnsi="Courier New" w:cs="VNI-Internet Mail" w:hint="default"/>
      </w:rPr>
    </w:lvl>
    <w:lvl w:ilvl="8" w:tplc="0C0C0005" w:tentative="1">
      <w:start w:val="1"/>
      <w:numFmt w:val="bullet"/>
      <w:lvlText w:val=""/>
      <w:lvlJc w:val="left"/>
      <w:pPr>
        <w:tabs>
          <w:tab w:val="num" w:pos="8640"/>
        </w:tabs>
        <w:ind w:left="8640" w:hanging="360"/>
      </w:pPr>
      <w:rPr>
        <w:rFonts w:ascii="Wingdings" w:hAnsi="Wingdings" w:hint="default"/>
      </w:rPr>
    </w:lvl>
  </w:abstractNum>
  <w:abstractNum w:abstractNumId="37">
    <w:nsid w:val="70B3595D"/>
    <w:multiLevelType w:val="hybridMultilevel"/>
    <w:tmpl w:val="2E5CFDCC"/>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nsid w:val="76265530"/>
    <w:multiLevelType w:val="hybridMultilevel"/>
    <w:tmpl w:val="B9FA3772"/>
    <w:lvl w:ilvl="0" w:tplc="0C0C0001">
      <w:start w:val="1"/>
      <w:numFmt w:val="bullet"/>
      <w:lvlText w:val=""/>
      <w:lvlJc w:val="left"/>
      <w:pPr>
        <w:ind w:left="706" w:hanging="360"/>
      </w:pPr>
      <w:rPr>
        <w:rFonts w:ascii="Symbol" w:hAnsi="Symbol" w:hint="default"/>
      </w:rPr>
    </w:lvl>
    <w:lvl w:ilvl="1" w:tplc="0C0C0003" w:tentative="1">
      <w:start w:val="1"/>
      <w:numFmt w:val="bullet"/>
      <w:lvlText w:val="o"/>
      <w:lvlJc w:val="left"/>
      <w:pPr>
        <w:ind w:left="1426" w:hanging="360"/>
      </w:pPr>
      <w:rPr>
        <w:rFonts w:ascii="Courier New" w:hAnsi="Courier New" w:cs="Courier New" w:hint="default"/>
      </w:rPr>
    </w:lvl>
    <w:lvl w:ilvl="2" w:tplc="0C0C0005" w:tentative="1">
      <w:start w:val="1"/>
      <w:numFmt w:val="bullet"/>
      <w:lvlText w:val=""/>
      <w:lvlJc w:val="left"/>
      <w:pPr>
        <w:ind w:left="2146" w:hanging="360"/>
      </w:pPr>
      <w:rPr>
        <w:rFonts w:ascii="Wingdings" w:hAnsi="Wingdings" w:hint="default"/>
      </w:rPr>
    </w:lvl>
    <w:lvl w:ilvl="3" w:tplc="0C0C0001" w:tentative="1">
      <w:start w:val="1"/>
      <w:numFmt w:val="bullet"/>
      <w:lvlText w:val=""/>
      <w:lvlJc w:val="left"/>
      <w:pPr>
        <w:ind w:left="2866" w:hanging="360"/>
      </w:pPr>
      <w:rPr>
        <w:rFonts w:ascii="Symbol" w:hAnsi="Symbol" w:hint="default"/>
      </w:rPr>
    </w:lvl>
    <w:lvl w:ilvl="4" w:tplc="0C0C0003" w:tentative="1">
      <w:start w:val="1"/>
      <w:numFmt w:val="bullet"/>
      <w:lvlText w:val="o"/>
      <w:lvlJc w:val="left"/>
      <w:pPr>
        <w:ind w:left="3586" w:hanging="360"/>
      </w:pPr>
      <w:rPr>
        <w:rFonts w:ascii="Courier New" w:hAnsi="Courier New" w:cs="Courier New" w:hint="default"/>
      </w:rPr>
    </w:lvl>
    <w:lvl w:ilvl="5" w:tplc="0C0C0005" w:tentative="1">
      <w:start w:val="1"/>
      <w:numFmt w:val="bullet"/>
      <w:lvlText w:val=""/>
      <w:lvlJc w:val="left"/>
      <w:pPr>
        <w:ind w:left="4306" w:hanging="360"/>
      </w:pPr>
      <w:rPr>
        <w:rFonts w:ascii="Wingdings" w:hAnsi="Wingdings" w:hint="default"/>
      </w:rPr>
    </w:lvl>
    <w:lvl w:ilvl="6" w:tplc="0C0C0001" w:tentative="1">
      <w:start w:val="1"/>
      <w:numFmt w:val="bullet"/>
      <w:lvlText w:val=""/>
      <w:lvlJc w:val="left"/>
      <w:pPr>
        <w:ind w:left="5026" w:hanging="360"/>
      </w:pPr>
      <w:rPr>
        <w:rFonts w:ascii="Symbol" w:hAnsi="Symbol" w:hint="default"/>
      </w:rPr>
    </w:lvl>
    <w:lvl w:ilvl="7" w:tplc="0C0C0003" w:tentative="1">
      <w:start w:val="1"/>
      <w:numFmt w:val="bullet"/>
      <w:lvlText w:val="o"/>
      <w:lvlJc w:val="left"/>
      <w:pPr>
        <w:ind w:left="5746" w:hanging="360"/>
      </w:pPr>
      <w:rPr>
        <w:rFonts w:ascii="Courier New" w:hAnsi="Courier New" w:cs="Courier New" w:hint="default"/>
      </w:rPr>
    </w:lvl>
    <w:lvl w:ilvl="8" w:tplc="0C0C0005" w:tentative="1">
      <w:start w:val="1"/>
      <w:numFmt w:val="bullet"/>
      <w:lvlText w:val=""/>
      <w:lvlJc w:val="left"/>
      <w:pPr>
        <w:ind w:left="6466" w:hanging="360"/>
      </w:pPr>
      <w:rPr>
        <w:rFonts w:ascii="Wingdings" w:hAnsi="Wingdings" w:hint="default"/>
      </w:rPr>
    </w:lvl>
  </w:abstractNum>
  <w:abstractNum w:abstractNumId="39">
    <w:nsid w:val="7713549C"/>
    <w:multiLevelType w:val="hybridMultilevel"/>
    <w:tmpl w:val="1D06EE16"/>
    <w:lvl w:ilvl="0" w:tplc="1F988886">
      <w:start w:val="1"/>
      <w:numFmt w:val="bullet"/>
      <w:lvlText w:val="-"/>
      <w:lvlJc w:val="left"/>
      <w:pPr>
        <w:ind w:left="342" w:hanging="360"/>
      </w:pPr>
      <w:rPr>
        <w:rFonts w:ascii="Arial" w:eastAsia="Times New Roman" w:hAnsi="Arial" w:cs="Arial" w:hint="default"/>
      </w:rPr>
    </w:lvl>
    <w:lvl w:ilvl="1" w:tplc="0C0C0003">
      <w:start w:val="1"/>
      <w:numFmt w:val="bullet"/>
      <w:lvlText w:val="o"/>
      <w:lvlJc w:val="left"/>
      <w:pPr>
        <w:ind w:left="1062" w:hanging="360"/>
      </w:pPr>
      <w:rPr>
        <w:rFonts w:ascii="Courier New" w:hAnsi="Courier New" w:cs="Courier New" w:hint="default"/>
      </w:rPr>
    </w:lvl>
    <w:lvl w:ilvl="2" w:tplc="0C0C0005" w:tentative="1">
      <w:start w:val="1"/>
      <w:numFmt w:val="bullet"/>
      <w:lvlText w:val=""/>
      <w:lvlJc w:val="left"/>
      <w:pPr>
        <w:ind w:left="1782" w:hanging="360"/>
      </w:pPr>
      <w:rPr>
        <w:rFonts w:ascii="Wingdings" w:hAnsi="Wingdings" w:hint="default"/>
      </w:rPr>
    </w:lvl>
    <w:lvl w:ilvl="3" w:tplc="0C0C0001" w:tentative="1">
      <w:start w:val="1"/>
      <w:numFmt w:val="bullet"/>
      <w:lvlText w:val=""/>
      <w:lvlJc w:val="left"/>
      <w:pPr>
        <w:ind w:left="2502" w:hanging="360"/>
      </w:pPr>
      <w:rPr>
        <w:rFonts w:ascii="Symbol" w:hAnsi="Symbol" w:hint="default"/>
      </w:rPr>
    </w:lvl>
    <w:lvl w:ilvl="4" w:tplc="0C0C0003" w:tentative="1">
      <w:start w:val="1"/>
      <w:numFmt w:val="bullet"/>
      <w:lvlText w:val="o"/>
      <w:lvlJc w:val="left"/>
      <w:pPr>
        <w:ind w:left="3222" w:hanging="360"/>
      </w:pPr>
      <w:rPr>
        <w:rFonts w:ascii="Courier New" w:hAnsi="Courier New" w:cs="Courier New" w:hint="default"/>
      </w:rPr>
    </w:lvl>
    <w:lvl w:ilvl="5" w:tplc="0C0C0005" w:tentative="1">
      <w:start w:val="1"/>
      <w:numFmt w:val="bullet"/>
      <w:lvlText w:val=""/>
      <w:lvlJc w:val="left"/>
      <w:pPr>
        <w:ind w:left="3942" w:hanging="360"/>
      </w:pPr>
      <w:rPr>
        <w:rFonts w:ascii="Wingdings" w:hAnsi="Wingdings" w:hint="default"/>
      </w:rPr>
    </w:lvl>
    <w:lvl w:ilvl="6" w:tplc="0C0C0001" w:tentative="1">
      <w:start w:val="1"/>
      <w:numFmt w:val="bullet"/>
      <w:lvlText w:val=""/>
      <w:lvlJc w:val="left"/>
      <w:pPr>
        <w:ind w:left="4662" w:hanging="360"/>
      </w:pPr>
      <w:rPr>
        <w:rFonts w:ascii="Symbol" w:hAnsi="Symbol" w:hint="default"/>
      </w:rPr>
    </w:lvl>
    <w:lvl w:ilvl="7" w:tplc="0C0C0003" w:tentative="1">
      <w:start w:val="1"/>
      <w:numFmt w:val="bullet"/>
      <w:lvlText w:val="o"/>
      <w:lvlJc w:val="left"/>
      <w:pPr>
        <w:ind w:left="5382" w:hanging="360"/>
      </w:pPr>
      <w:rPr>
        <w:rFonts w:ascii="Courier New" w:hAnsi="Courier New" w:cs="Courier New" w:hint="default"/>
      </w:rPr>
    </w:lvl>
    <w:lvl w:ilvl="8" w:tplc="0C0C0005" w:tentative="1">
      <w:start w:val="1"/>
      <w:numFmt w:val="bullet"/>
      <w:lvlText w:val=""/>
      <w:lvlJc w:val="left"/>
      <w:pPr>
        <w:ind w:left="6102" w:hanging="360"/>
      </w:pPr>
      <w:rPr>
        <w:rFonts w:ascii="Wingdings" w:hAnsi="Wingdings" w:hint="default"/>
      </w:rPr>
    </w:lvl>
  </w:abstractNum>
  <w:abstractNum w:abstractNumId="40">
    <w:nsid w:val="7E9D1158"/>
    <w:multiLevelType w:val="hybridMultilevel"/>
    <w:tmpl w:val="35DE0E9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1"/>
  </w:num>
  <w:num w:numId="2">
    <w:abstractNumId w:val="27"/>
  </w:num>
  <w:num w:numId="3">
    <w:abstractNumId w:val="17"/>
  </w:num>
  <w:num w:numId="4">
    <w:abstractNumId w:val="16"/>
  </w:num>
  <w:num w:numId="5">
    <w:abstractNumId w:val="26"/>
  </w:num>
  <w:num w:numId="6">
    <w:abstractNumId w:val="7"/>
  </w:num>
  <w:num w:numId="7">
    <w:abstractNumId w:val="8"/>
  </w:num>
  <w:num w:numId="8">
    <w:abstractNumId w:val="39"/>
  </w:num>
  <w:num w:numId="9">
    <w:abstractNumId w:val="31"/>
  </w:num>
  <w:num w:numId="10">
    <w:abstractNumId w:val="29"/>
  </w:num>
  <w:num w:numId="11">
    <w:abstractNumId w:val="36"/>
  </w:num>
  <w:num w:numId="12">
    <w:abstractNumId w:val="10"/>
  </w:num>
  <w:num w:numId="13">
    <w:abstractNumId w:val="4"/>
  </w:num>
  <w:num w:numId="14">
    <w:abstractNumId w:val="22"/>
  </w:num>
  <w:num w:numId="15">
    <w:abstractNumId w:val="20"/>
  </w:num>
  <w:num w:numId="16">
    <w:abstractNumId w:val="32"/>
  </w:num>
  <w:num w:numId="17">
    <w:abstractNumId w:val="25"/>
  </w:num>
  <w:num w:numId="18">
    <w:abstractNumId w:val="14"/>
  </w:num>
  <w:num w:numId="19">
    <w:abstractNumId w:val="19"/>
  </w:num>
  <w:num w:numId="20">
    <w:abstractNumId w:val="12"/>
  </w:num>
  <w:num w:numId="21">
    <w:abstractNumId w:val="33"/>
  </w:num>
  <w:num w:numId="22">
    <w:abstractNumId w:val="6"/>
  </w:num>
  <w:num w:numId="23">
    <w:abstractNumId w:val="1"/>
  </w:num>
  <w:num w:numId="24">
    <w:abstractNumId w:val="30"/>
  </w:num>
  <w:num w:numId="25">
    <w:abstractNumId w:val="2"/>
  </w:num>
  <w:num w:numId="26">
    <w:abstractNumId w:val="9"/>
  </w:num>
  <w:num w:numId="27">
    <w:abstractNumId w:val="18"/>
  </w:num>
  <w:num w:numId="28">
    <w:abstractNumId w:val="11"/>
  </w:num>
  <w:num w:numId="29">
    <w:abstractNumId w:val="37"/>
  </w:num>
  <w:num w:numId="30">
    <w:abstractNumId w:val="3"/>
  </w:num>
  <w:num w:numId="31">
    <w:abstractNumId w:val="38"/>
  </w:num>
  <w:num w:numId="32">
    <w:abstractNumId w:val="13"/>
  </w:num>
  <w:num w:numId="33">
    <w:abstractNumId w:val="0"/>
  </w:num>
  <w:num w:numId="34">
    <w:abstractNumId w:val="15"/>
  </w:num>
  <w:num w:numId="35">
    <w:abstractNumId w:val="5"/>
  </w:num>
  <w:num w:numId="36">
    <w:abstractNumId w:val="24"/>
  </w:num>
  <w:num w:numId="37">
    <w:abstractNumId w:val="40"/>
  </w:num>
  <w:num w:numId="38">
    <w:abstractNumId w:val="23"/>
  </w:num>
  <w:num w:numId="39">
    <w:abstractNumId w:val="28"/>
  </w:num>
  <w:num w:numId="40">
    <w:abstractNumId w:val="34"/>
  </w:num>
  <w:num w:numId="41">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FE"/>
    <w:rsid w:val="000073B6"/>
    <w:rsid w:val="00021DAF"/>
    <w:rsid w:val="000238BA"/>
    <w:rsid w:val="00025F1B"/>
    <w:rsid w:val="00026347"/>
    <w:rsid w:val="00031745"/>
    <w:rsid w:val="00036C24"/>
    <w:rsid w:val="000409EB"/>
    <w:rsid w:val="00042855"/>
    <w:rsid w:val="00045270"/>
    <w:rsid w:val="00054EAF"/>
    <w:rsid w:val="00063FD6"/>
    <w:rsid w:val="000653FE"/>
    <w:rsid w:val="00083A80"/>
    <w:rsid w:val="00087BCB"/>
    <w:rsid w:val="00090953"/>
    <w:rsid w:val="000913C2"/>
    <w:rsid w:val="000B328F"/>
    <w:rsid w:val="000B73E3"/>
    <w:rsid w:val="000C2BB0"/>
    <w:rsid w:val="000D6D99"/>
    <w:rsid w:val="000E3C25"/>
    <w:rsid w:val="000E3C7E"/>
    <w:rsid w:val="000F3559"/>
    <w:rsid w:val="001014FD"/>
    <w:rsid w:val="001103EC"/>
    <w:rsid w:val="001133AC"/>
    <w:rsid w:val="00124E93"/>
    <w:rsid w:val="00125AFB"/>
    <w:rsid w:val="00151931"/>
    <w:rsid w:val="00156F70"/>
    <w:rsid w:val="001571EE"/>
    <w:rsid w:val="001601E6"/>
    <w:rsid w:val="00163D4E"/>
    <w:rsid w:val="00164D52"/>
    <w:rsid w:val="00166465"/>
    <w:rsid w:val="00167526"/>
    <w:rsid w:val="00170C2C"/>
    <w:rsid w:val="00175240"/>
    <w:rsid w:val="00184B6A"/>
    <w:rsid w:val="00186011"/>
    <w:rsid w:val="001910F6"/>
    <w:rsid w:val="001A76A6"/>
    <w:rsid w:val="001A7B29"/>
    <w:rsid w:val="001B3639"/>
    <w:rsid w:val="001C10D5"/>
    <w:rsid w:val="001C3408"/>
    <w:rsid w:val="001C5333"/>
    <w:rsid w:val="001C66D8"/>
    <w:rsid w:val="001C6836"/>
    <w:rsid w:val="001C7AAD"/>
    <w:rsid w:val="001C7CEE"/>
    <w:rsid w:val="001D1894"/>
    <w:rsid w:val="001D2E1A"/>
    <w:rsid w:val="001D6743"/>
    <w:rsid w:val="001E004B"/>
    <w:rsid w:val="001E055C"/>
    <w:rsid w:val="001E1C2A"/>
    <w:rsid w:val="001F6FCF"/>
    <w:rsid w:val="00200674"/>
    <w:rsid w:val="00200E80"/>
    <w:rsid w:val="00205E65"/>
    <w:rsid w:val="00207A00"/>
    <w:rsid w:val="002117BE"/>
    <w:rsid w:val="00214363"/>
    <w:rsid w:val="002148A1"/>
    <w:rsid w:val="00223556"/>
    <w:rsid w:val="00225E8C"/>
    <w:rsid w:val="002262D0"/>
    <w:rsid w:val="002277AD"/>
    <w:rsid w:val="0024583A"/>
    <w:rsid w:val="00286BEC"/>
    <w:rsid w:val="00295492"/>
    <w:rsid w:val="00296502"/>
    <w:rsid w:val="002A2372"/>
    <w:rsid w:val="002B20A1"/>
    <w:rsid w:val="002B79F3"/>
    <w:rsid w:val="002C1D48"/>
    <w:rsid w:val="002D63B3"/>
    <w:rsid w:val="002D77CB"/>
    <w:rsid w:val="002E2127"/>
    <w:rsid w:val="002E45E4"/>
    <w:rsid w:val="0030385A"/>
    <w:rsid w:val="003147A0"/>
    <w:rsid w:val="00315A9C"/>
    <w:rsid w:val="00316EB7"/>
    <w:rsid w:val="00343CA9"/>
    <w:rsid w:val="003462D8"/>
    <w:rsid w:val="003467A6"/>
    <w:rsid w:val="003617D4"/>
    <w:rsid w:val="00366CE5"/>
    <w:rsid w:val="00370D7E"/>
    <w:rsid w:val="00375B20"/>
    <w:rsid w:val="00376F8D"/>
    <w:rsid w:val="003979EA"/>
    <w:rsid w:val="00397F5A"/>
    <w:rsid w:val="003C28A6"/>
    <w:rsid w:val="003C3C3B"/>
    <w:rsid w:val="003C4425"/>
    <w:rsid w:val="003C626A"/>
    <w:rsid w:val="003D55D0"/>
    <w:rsid w:val="003D5E7B"/>
    <w:rsid w:val="003D68E8"/>
    <w:rsid w:val="003D6B63"/>
    <w:rsid w:val="003E2F02"/>
    <w:rsid w:val="003E4245"/>
    <w:rsid w:val="003E6918"/>
    <w:rsid w:val="003E73A2"/>
    <w:rsid w:val="003F6729"/>
    <w:rsid w:val="00403D52"/>
    <w:rsid w:val="00416206"/>
    <w:rsid w:val="00422EBD"/>
    <w:rsid w:val="004253AE"/>
    <w:rsid w:val="00432E66"/>
    <w:rsid w:val="00444308"/>
    <w:rsid w:val="00444F53"/>
    <w:rsid w:val="00457258"/>
    <w:rsid w:val="00462031"/>
    <w:rsid w:val="00465827"/>
    <w:rsid w:val="004724B3"/>
    <w:rsid w:val="00472FBC"/>
    <w:rsid w:val="00476B76"/>
    <w:rsid w:val="0049000D"/>
    <w:rsid w:val="00495FE4"/>
    <w:rsid w:val="004A0BFF"/>
    <w:rsid w:val="004C1361"/>
    <w:rsid w:val="004C2385"/>
    <w:rsid w:val="004C4B86"/>
    <w:rsid w:val="004C4CC5"/>
    <w:rsid w:val="004C7290"/>
    <w:rsid w:val="004D1A4C"/>
    <w:rsid w:val="004D3EB1"/>
    <w:rsid w:val="004E379C"/>
    <w:rsid w:val="004E57EA"/>
    <w:rsid w:val="004F0750"/>
    <w:rsid w:val="004F60CE"/>
    <w:rsid w:val="0051082E"/>
    <w:rsid w:val="00513609"/>
    <w:rsid w:val="00515EC6"/>
    <w:rsid w:val="005212C2"/>
    <w:rsid w:val="00527060"/>
    <w:rsid w:val="005432E2"/>
    <w:rsid w:val="00556505"/>
    <w:rsid w:val="00570566"/>
    <w:rsid w:val="0057223C"/>
    <w:rsid w:val="00577FF7"/>
    <w:rsid w:val="00586DDD"/>
    <w:rsid w:val="005912AD"/>
    <w:rsid w:val="005A4BB7"/>
    <w:rsid w:val="005A62C4"/>
    <w:rsid w:val="005B23F8"/>
    <w:rsid w:val="005B514D"/>
    <w:rsid w:val="005B563E"/>
    <w:rsid w:val="005D6F2B"/>
    <w:rsid w:val="005E2C61"/>
    <w:rsid w:val="00605AF7"/>
    <w:rsid w:val="00627285"/>
    <w:rsid w:val="0065257E"/>
    <w:rsid w:val="00652B2B"/>
    <w:rsid w:val="00672A59"/>
    <w:rsid w:val="0067535F"/>
    <w:rsid w:val="006821C5"/>
    <w:rsid w:val="00683418"/>
    <w:rsid w:val="00684A1F"/>
    <w:rsid w:val="0068593C"/>
    <w:rsid w:val="006908B1"/>
    <w:rsid w:val="0069288A"/>
    <w:rsid w:val="006A3862"/>
    <w:rsid w:val="006B2F09"/>
    <w:rsid w:val="006B5840"/>
    <w:rsid w:val="006B7397"/>
    <w:rsid w:val="006B7A2B"/>
    <w:rsid w:val="006C1F46"/>
    <w:rsid w:val="006D2FA9"/>
    <w:rsid w:val="006E452C"/>
    <w:rsid w:val="00705097"/>
    <w:rsid w:val="007179A9"/>
    <w:rsid w:val="007312CA"/>
    <w:rsid w:val="007377D3"/>
    <w:rsid w:val="00740939"/>
    <w:rsid w:val="00760C73"/>
    <w:rsid w:val="00774FA2"/>
    <w:rsid w:val="00775642"/>
    <w:rsid w:val="00776263"/>
    <w:rsid w:val="0077728B"/>
    <w:rsid w:val="0078098D"/>
    <w:rsid w:val="00781FF9"/>
    <w:rsid w:val="00792073"/>
    <w:rsid w:val="007A30C5"/>
    <w:rsid w:val="007B4252"/>
    <w:rsid w:val="007D43C6"/>
    <w:rsid w:val="007E298D"/>
    <w:rsid w:val="007F2522"/>
    <w:rsid w:val="007F3155"/>
    <w:rsid w:val="008024F5"/>
    <w:rsid w:val="00804061"/>
    <w:rsid w:val="008051E7"/>
    <w:rsid w:val="00815279"/>
    <w:rsid w:val="00824F1A"/>
    <w:rsid w:val="008251BA"/>
    <w:rsid w:val="00836073"/>
    <w:rsid w:val="00840539"/>
    <w:rsid w:val="00850FD6"/>
    <w:rsid w:val="00852D8A"/>
    <w:rsid w:val="00854BDA"/>
    <w:rsid w:val="00860A42"/>
    <w:rsid w:val="008709DE"/>
    <w:rsid w:val="008764F7"/>
    <w:rsid w:val="00876602"/>
    <w:rsid w:val="008846BF"/>
    <w:rsid w:val="00886B44"/>
    <w:rsid w:val="008966FD"/>
    <w:rsid w:val="008A2079"/>
    <w:rsid w:val="008A335B"/>
    <w:rsid w:val="008A4BE0"/>
    <w:rsid w:val="008A6EE1"/>
    <w:rsid w:val="008C022C"/>
    <w:rsid w:val="008C1A5F"/>
    <w:rsid w:val="008C4B30"/>
    <w:rsid w:val="008D2B74"/>
    <w:rsid w:val="008D4C51"/>
    <w:rsid w:val="008E0CC5"/>
    <w:rsid w:val="008E7F96"/>
    <w:rsid w:val="008F1CB7"/>
    <w:rsid w:val="008F50F9"/>
    <w:rsid w:val="008F6B5E"/>
    <w:rsid w:val="008F78E4"/>
    <w:rsid w:val="009012C6"/>
    <w:rsid w:val="00912458"/>
    <w:rsid w:val="00913BA7"/>
    <w:rsid w:val="00916755"/>
    <w:rsid w:val="00922FF6"/>
    <w:rsid w:val="0092673B"/>
    <w:rsid w:val="00942901"/>
    <w:rsid w:val="0094703E"/>
    <w:rsid w:val="009551EA"/>
    <w:rsid w:val="00956C51"/>
    <w:rsid w:val="00964B20"/>
    <w:rsid w:val="00970900"/>
    <w:rsid w:val="00975A6E"/>
    <w:rsid w:val="00984032"/>
    <w:rsid w:val="00992E83"/>
    <w:rsid w:val="00997884"/>
    <w:rsid w:val="009A662B"/>
    <w:rsid w:val="009A7599"/>
    <w:rsid w:val="009B28F0"/>
    <w:rsid w:val="009B4CAA"/>
    <w:rsid w:val="009B6E69"/>
    <w:rsid w:val="009C102C"/>
    <w:rsid w:val="009C4B3C"/>
    <w:rsid w:val="009D65B4"/>
    <w:rsid w:val="009D7463"/>
    <w:rsid w:val="009E28C2"/>
    <w:rsid w:val="009E3694"/>
    <w:rsid w:val="009F1E2D"/>
    <w:rsid w:val="009F5065"/>
    <w:rsid w:val="009F69EF"/>
    <w:rsid w:val="00A042A7"/>
    <w:rsid w:val="00A10205"/>
    <w:rsid w:val="00A128C3"/>
    <w:rsid w:val="00A2249E"/>
    <w:rsid w:val="00A24977"/>
    <w:rsid w:val="00A25466"/>
    <w:rsid w:val="00A27249"/>
    <w:rsid w:val="00A30881"/>
    <w:rsid w:val="00A50800"/>
    <w:rsid w:val="00A61DCE"/>
    <w:rsid w:val="00A627E1"/>
    <w:rsid w:val="00A65DC5"/>
    <w:rsid w:val="00A66329"/>
    <w:rsid w:val="00A7734B"/>
    <w:rsid w:val="00A904C9"/>
    <w:rsid w:val="00A97E32"/>
    <w:rsid w:val="00AA1346"/>
    <w:rsid w:val="00AA13CE"/>
    <w:rsid w:val="00AA2D91"/>
    <w:rsid w:val="00AA4E61"/>
    <w:rsid w:val="00AA6840"/>
    <w:rsid w:val="00AA6CF4"/>
    <w:rsid w:val="00AB02C0"/>
    <w:rsid w:val="00AC5476"/>
    <w:rsid w:val="00AD3B0F"/>
    <w:rsid w:val="00AD3F14"/>
    <w:rsid w:val="00AD4297"/>
    <w:rsid w:val="00AD4A56"/>
    <w:rsid w:val="00AD620E"/>
    <w:rsid w:val="00AD65DF"/>
    <w:rsid w:val="00AD673D"/>
    <w:rsid w:val="00AE2108"/>
    <w:rsid w:val="00AE4A74"/>
    <w:rsid w:val="00AF0DFE"/>
    <w:rsid w:val="00AF30CF"/>
    <w:rsid w:val="00AF369F"/>
    <w:rsid w:val="00AF391D"/>
    <w:rsid w:val="00AF5C0C"/>
    <w:rsid w:val="00B011CD"/>
    <w:rsid w:val="00B148F4"/>
    <w:rsid w:val="00B361EF"/>
    <w:rsid w:val="00B374D8"/>
    <w:rsid w:val="00B4063A"/>
    <w:rsid w:val="00B411FC"/>
    <w:rsid w:val="00B5043C"/>
    <w:rsid w:val="00B52AB2"/>
    <w:rsid w:val="00B53D6A"/>
    <w:rsid w:val="00B54D06"/>
    <w:rsid w:val="00B739C0"/>
    <w:rsid w:val="00B85F43"/>
    <w:rsid w:val="00B87B78"/>
    <w:rsid w:val="00BA0A08"/>
    <w:rsid w:val="00BB23E9"/>
    <w:rsid w:val="00BD5859"/>
    <w:rsid w:val="00BD5D60"/>
    <w:rsid w:val="00BE0054"/>
    <w:rsid w:val="00BE1EC8"/>
    <w:rsid w:val="00BE6521"/>
    <w:rsid w:val="00BE7493"/>
    <w:rsid w:val="00BF1E3D"/>
    <w:rsid w:val="00BF7E81"/>
    <w:rsid w:val="00C06EAC"/>
    <w:rsid w:val="00C26A04"/>
    <w:rsid w:val="00C30754"/>
    <w:rsid w:val="00C34B9E"/>
    <w:rsid w:val="00C37C76"/>
    <w:rsid w:val="00C43571"/>
    <w:rsid w:val="00C62F19"/>
    <w:rsid w:val="00C663A1"/>
    <w:rsid w:val="00C8364B"/>
    <w:rsid w:val="00C968B6"/>
    <w:rsid w:val="00C97F12"/>
    <w:rsid w:val="00CA32F3"/>
    <w:rsid w:val="00CB0BBF"/>
    <w:rsid w:val="00CD4E04"/>
    <w:rsid w:val="00CF0DEA"/>
    <w:rsid w:val="00CF169A"/>
    <w:rsid w:val="00CF1796"/>
    <w:rsid w:val="00CF4261"/>
    <w:rsid w:val="00CF5FC2"/>
    <w:rsid w:val="00D0213B"/>
    <w:rsid w:val="00D03337"/>
    <w:rsid w:val="00D0513C"/>
    <w:rsid w:val="00D12435"/>
    <w:rsid w:val="00D140C0"/>
    <w:rsid w:val="00D21087"/>
    <w:rsid w:val="00D239D7"/>
    <w:rsid w:val="00D35771"/>
    <w:rsid w:val="00D405D9"/>
    <w:rsid w:val="00D54009"/>
    <w:rsid w:val="00D54B0C"/>
    <w:rsid w:val="00D60029"/>
    <w:rsid w:val="00D63DB8"/>
    <w:rsid w:val="00D656C8"/>
    <w:rsid w:val="00D72276"/>
    <w:rsid w:val="00D723EA"/>
    <w:rsid w:val="00D72B17"/>
    <w:rsid w:val="00D84B61"/>
    <w:rsid w:val="00D84C85"/>
    <w:rsid w:val="00D92784"/>
    <w:rsid w:val="00D93B39"/>
    <w:rsid w:val="00D95EB5"/>
    <w:rsid w:val="00DB14A1"/>
    <w:rsid w:val="00DB5F2D"/>
    <w:rsid w:val="00DC0120"/>
    <w:rsid w:val="00DC1B13"/>
    <w:rsid w:val="00DC29D1"/>
    <w:rsid w:val="00DC5D46"/>
    <w:rsid w:val="00DC64FF"/>
    <w:rsid w:val="00DD1119"/>
    <w:rsid w:val="00DD21E1"/>
    <w:rsid w:val="00DE37AF"/>
    <w:rsid w:val="00DE5085"/>
    <w:rsid w:val="00E01E12"/>
    <w:rsid w:val="00E05D34"/>
    <w:rsid w:val="00E12FF2"/>
    <w:rsid w:val="00E376EC"/>
    <w:rsid w:val="00E43F75"/>
    <w:rsid w:val="00E506D2"/>
    <w:rsid w:val="00E516C8"/>
    <w:rsid w:val="00E623C8"/>
    <w:rsid w:val="00E704F7"/>
    <w:rsid w:val="00E747AA"/>
    <w:rsid w:val="00E74A9D"/>
    <w:rsid w:val="00E862BD"/>
    <w:rsid w:val="00E903B9"/>
    <w:rsid w:val="00EA0C4D"/>
    <w:rsid w:val="00EA605B"/>
    <w:rsid w:val="00EA7BE2"/>
    <w:rsid w:val="00EB3FBE"/>
    <w:rsid w:val="00EC3598"/>
    <w:rsid w:val="00ED4710"/>
    <w:rsid w:val="00ED63B9"/>
    <w:rsid w:val="00ED73A8"/>
    <w:rsid w:val="00EE3433"/>
    <w:rsid w:val="00EE42E7"/>
    <w:rsid w:val="00EE565D"/>
    <w:rsid w:val="00EE7AB4"/>
    <w:rsid w:val="00F0733C"/>
    <w:rsid w:val="00F11B13"/>
    <w:rsid w:val="00F15BA9"/>
    <w:rsid w:val="00F23A5B"/>
    <w:rsid w:val="00F25A42"/>
    <w:rsid w:val="00F31B70"/>
    <w:rsid w:val="00F62508"/>
    <w:rsid w:val="00F64BB7"/>
    <w:rsid w:val="00F67E67"/>
    <w:rsid w:val="00F71681"/>
    <w:rsid w:val="00F823AA"/>
    <w:rsid w:val="00FB2FFD"/>
    <w:rsid w:val="00FC0457"/>
    <w:rsid w:val="00FC67ED"/>
    <w:rsid w:val="00FC6DA2"/>
    <w:rsid w:val="00FD0B61"/>
    <w:rsid w:val="00FD5323"/>
    <w:rsid w:val="00FD715F"/>
    <w:rsid w:val="00FE7087"/>
    <w:rsid w:val="00FF4BCA"/>
    <w:rsid w:val="7545F3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7BF"/>
  <w15:docId w15:val="{5D54FFEE-6129-4B70-A22E-4E263154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DFE"/>
    <w:pPr>
      <w:spacing w:after="0" w:line="240" w:lineRule="auto"/>
    </w:pPr>
    <w:rPr>
      <w:rFonts w:ascii="New York" w:eastAsia="Times New Roman" w:hAnsi="New York" w:cs="Times New Roman"/>
      <w:sz w:val="24"/>
      <w:szCs w:val="20"/>
      <w:lang w:eastAsia="fr-CA"/>
    </w:rPr>
  </w:style>
  <w:style w:type="paragraph" w:styleId="Titre1">
    <w:name w:val="heading 1"/>
    <w:basedOn w:val="Normal"/>
    <w:next w:val="Normal"/>
    <w:link w:val="Titre1Car"/>
    <w:qFormat/>
    <w:rsid w:val="00AF0DFE"/>
    <w:pPr>
      <w:keepNext/>
      <w:ind w:right="117"/>
      <w:outlineLvl w:val="0"/>
    </w:pPr>
    <w:rPr>
      <w:rFonts w:ascii="Arial" w:hAnsi="Arial"/>
      <w:b/>
      <w:caps/>
      <w:sz w:val="22"/>
    </w:rPr>
  </w:style>
  <w:style w:type="paragraph" w:styleId="Titre2">
    <w:name w:val="heading 2"/>
    <w:basedOn w:val="Normal"/>
    <w:next w:val="Normal"/>
    <w:link w:val="Titre2Car"/>
    <w:qFormat/>
    <w:rsid w:val="00AF0DFE"/>
    <w:pPr>
      <w:keepNext/>
      <w:tabs>
        <w:tab w:val="left" w:pos="6548"/>
        <w:tab w:val="left" w:pos="8533"/>
        <w:tab w:val="left" w:pos="15507"/>
      </w:tabs>
      <w:ind w:left="110"/>
      <w:jc w:val="center"/>
      <w:outlineLvl w:val="1"/>
    </w:pPr>
    <w:rPr>
      <w:rFonts w:ascii="Arial" w:hAnsi="Arial"/>
      <w:b/>
      <w:sz w:val="20"/>
      <w:lang w:eastAsia="fr-FR"/>
    </w:rPr>
  </w:style>
  <w:style w:type="paragraph" w:styleId="Titre3">
    <w:name w:val="heading 3"/>
    <w:basedOn w:val="Normal"/>
    <w:next w:val="Normal"/>
    <w:link w:val="Titre3Car"/>
    <w:qFormat/>
    <w:rsid w:val="00AF0DFE"/>
    <w:pPr>
      <w:keepNext/>
      <w:tabs>
        <w:tab w:val="left" w:pos="3060"/>
        <w:tab w:val="left" w:pos="4320"/>
      </w:tabs>
      <w:ind w:left="5040" w:hanging="5040"/>
      <w:outlineLvl w:val="2"/>
    </w:pPr>
    <w:rPr>
      <w:rFonts w:ascii="Arial" w:hAnsi="Arial"/>
      <w:b/>
      <w:bCs/>
      <w:sz w:val="20"/>
      <w:szCs w:val="24"/>
      <w:u w:val="single"/>
      <w:lang w:eastAsia="fr-FR"/>
    </w:rPr>
  </w:style>
  <w:style w:type="paragraph" w:styleId="Titre4">
    <w:name w:val="heading 4"/>
    <w:basedOn w:val="Normal"/>
    <w:next w:val="Normal"/>
    <w:link w:val="Titre4Car"/>
    <w:qFormat/>
    <w:rsid w:val="00AF0DFE"/>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qFormat/>
    <w:rsid w:val="00AF0DFE"/>
    <w:pPr>
      <w:keepNext/>
      <w:jc w:val="center"/>
      <w:outlineLvl w:val="4"/>
    </w:pPr>
    <w:rPr>
      <w:rFonts w:ascii="Arial" w:hAnsi="Arial" w:cs="Arial"/>
      <w:b/>
      <w:bCs/>
      <w:i/>
      <w:iCs/>
      <w:color w:val="000000"/>
      <w:sz w:val="16"/>
      <w:lang w:eastAsia="fr-FR"/>
    </w:rPr>
  </w:style>
  <w:style w:type="paragraph" w:styleId="Titre6">
    <w:name w:val="heading 6"/>
    <w:basedOn w:val="Normal"/>
    <w:next w:val="Normal"/>
    <w:link w:val="Titre6Car"/>
    <w:qFormat/>
    <w:rsid w:val="00AF0DFE"/>
    <w:pPr>
      <w:keepNext/>
      <w:ind w:left="-90"/>
      <w:outlineLvl w:val="5"/>
    </w:pPr>
    <w:rPr>
      <w:rFonts w:ascii="Arial" w:hAnsi="Arial"/>
      <w:b/>
      <w:bCs/>
      <w:i/>
      <w:iCs/>
      <w:kern w:val="16"/>
      <w:position w:val="-6"/>
      <w:sz w:val="14"/>
      <w:shd w:val="clear" w:color="auto" w:fill="000000"/>
      <w:lang w:eastAsia="fr-FR"/>
    </w:rPr>
  </w:style>
  <w:style w:type="paragraph" w:styleId="Titre7">
    <w:name w:val="heading 7"/>
    <w:basedOn w:val="Normal"/>
    <w:next w:val="Normal"/>
    <w:link w:val="Titre7Car"/>
    <w:qFormat/>
    <w:rsid w:val="00AF0DFE"/>
    <w:pPr>
      <w:keepNext/>
      <w:outlineLvl w:val="6"/>
    </w:pPr>
    <w:rPr>
      <w:rFonts w:ascii="Arial" w:hAnsi="Arial"/>
      <w:b/>
      <w:bCs/>
      <w:i/>
      <w:iCs/>
      <w:sz w:val="20"/>
      <w:lang w:eastAsia="fr-FR"/>
    </w:rPr>
  </w:style>
  <w:style w:type="paragraph" w:styleId="Titre8">
    <w:name w:val="heading 8"/>
    <w:basedOn w:val="Normal"/>
    <w:next w:val="Normal"/>
    <w:link w:val="Titre8Car"/>
    <w:qFormat/>
    <w:rsid w:val="00AF0DFE"/>
    <w:pPr>
      <w:keepNext/>
      <w:outlineLvl w:val="7"/>
    </w:pPr>
    <w:rPr>
      <w:rFonts w:ascii="Arial" w:hAnsi="Arial"/>
      <w:b/>
      <w:bCs/>
      <w:i/>
      <w:iCs/>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0DFE"/>
    <w:rPr>
      <w:rFonts w:ascii="Arial" w:eastAsia="Times New Roman" w:hAnsi="Arial" w:cs="Times New Roman"/>
      <w:b/>
      <w:caps/>
      <w:szCs w:val="20"/>
      <w:lang w:eastAsia="fr-CA"/>
    </w:rPr>
  </w:style>
  <w:style w:type="character" w:customStyle="1" w:styleId="Titre2Car">
    <w:name w:val="Titre 2 Car"/>
    <w:basedOn w:val="Policepardfaut"/>
    <w:link w:val="Titre2"/>
    <w:rsid w:val="00AF0DFE"/>
    <w:rPr>
      <w:rFonts w:ascii="Arial" w:eastAsia="Times New Roman" w:hAnsi="Arial" w:cs="Times New Roman"/>
      <w:b/>
      <w:sz w:val="20"/>
      <w:szCs w:val="20"/>
      <w:lang w:eastAsia="fr-FR"/>
    </w:rPr>
  </w:style>
  <w:style w:type="character" w:customStyle="1" w:styleId="Titre3Car">
    <w:name w:val="Titre 3 Car"/>
    <w:basedOn w:val="Policepardfaut"/>
    <w:link w:val="Titre3"/>
    <w:rsid w:val="00AF0DFE"/>
    <w:rPr>
      <w:rFonts w:ascii="Arial" w:eastAsia="Times New Roman" w:hAnsi="Arial" w:cs="Times New Roman"/>
      <w:b/>
      <w:bCs/>
      <w:sz w:val="20"/>
      <w:szCs w:val="24"/>
      <w:u w:val="single"/>
      <w:lang w:eastAsia="fr-FR"/>
    </w:rPr>
  </w:style>
  <w:style w:type="character" w:customStyle="1" w:styleId="Titre4Car">
    <w:name w:val="Titre 4 Car"/>
    <w:basedOn w:val="Policepardfaut"/>
    <w:link w:val="Titre4"/>
    <w:rsid w:val="00AF0DFE"/>
    <w:rPr>
      <w:rFonts w:ascii="Times New Roman" w:eastAsia="Times New Roman" w:hAnsi="Times New Roman" w:cs="Times New Roman"/>
      <w:b/>
      <w:bCs/>
      <w:sz w:val="28"/>
      <w:szCs w:val="28"/>
      <w:lang w:eastAsia="fr-CA"/>
    </w:rPr>
  </w:style>
  <w:style w:type="character" w:customStyle="1" w:styleId="Titre5Car">
    <w:name w:val="Titre 5 Car"/>
    <w:basedOn w:val="Policepardfaut"/>
    <w:link w:val="Titre5"/>
    <w:rsid w:val="00AF0DFE"/>
    <w:rPr>
      <w:rFonts w:ascii="Arial" w:eastAsia="Times New Roman" w:hAnsi="Arial" w:cs="Arial"/>
      <w:b/>
      <w:bCs/>
      <w:i/>
      <w:iCs/>
      <w:color w:val="000000"/>
      <w:sz w:val="16"/>
      <w:szCs w:val="20"/>
      <w:lang w:eastAsia="fr-FR"/>
    </w:rPr>
  </w:style>
  <w:style w:type="character" w:customStyle="1" w:styleId="Titre6Car">
    <w:name w:val="Titre 6 Car"/>
    <w:basedOn w:val="Policepardfaut"/>
    <w:link w:val="Titre6"/>
    <w:rsid w:val="00AF0DFE"/>
    <w:rPr>
      <w:rFonts w:ascii="Arial" w:eastAsia="Times New Roman" w:hAnsi="Arial" w:cs="Times New Roman"/>
      <w:b/>
      <w:bCs/>
      <w:i/>
      <w:iCs/>
      <w:kern w:val="16"/>
      <w:position w:val="-6"/>
      <w:sz w:val="14"/>
      <w:szCs w:val="20"/>
      <w:lang w:eastAsia="fr-FR"/>
    </w:rPr>
  </w:style>
  <w:style w:type="character" w:customStyle="1" w:styleId="Titre7Car">
    <w:name w:val="Titre 7 Car"/>
    <w:basedOn w:val="Policepardfaut"/>
    <w:link w:val="Titre7"/>
    <w:rsid w:val="00AF0DFE"/>
    <w:rPr>
      <w:rFonts w:ascii="Arial" w:eastAsia="Times New Roman" w:hAnsi="Arial" w:cs="Times New Roman"/>
      <w:b/>
      <w:bCs/>
      <w:i/>
      <w:iCs/>
      <w:sz w:val="20"/>
      <w:szCs w:val="20"/>
      <w:lang w:eastAsia="fr-FR"/>
    </w:rPr>
  </w:style>
  <w:style w:type="character" w:customStyle="1" w:styleId="Titre8Car">
    <w:name w:val="Titre 8 Car"/>
    <w:basedOn w:val="Policepardfaut"/>
    <w:link w:val="Titre8"/>
    <w:rsid w:val="00AF0DFE"/>
    <w:rPr>
      <w:rFonts w:ascii="Arial" w:eastAsia="Times New Roman" w:hAnsi="Arial" w:cs="Times New Roman"/>
      <w:b/>
      <w:bCs/>
      <w:i/>
      <w:iCs/>
      <w:sz w:val="18"/>
      <w:szCs w:val="20"/>
      <w:lang w:eastAsia="fr-FR"/>
    </w:rPr>
  </w:style>
  <w:style w:type="paragraph" w:styleId="Textedebulles">
    <w:name w:val="Balloon Text"/>
    <w:basedOn w:val="Normal"/>
    <w:link w:val="TextedebullesCar"/>
    <w:semiHidden/>
    <w:rsid w:val="00AF0DFE"/>
    <w:rPr>
      <w:rFonts w:ascii="Tahoma" w:hAnsi="Tahoma" w:cs="Tahoma"/>
      <w:sz w:val="16"/>
      <w:szCs w:val="16"/>
    </w:rPr>
  </w:style>
  <w:style w:type="character" w:customStyle="1" w:styleId="TextedebullesCar">
    <w:name w:val="Texte de bulles Car"/>
    <w:basedOn w:val="Policepardfaut"/>
    <w:link w:val="Textedebulles"/>
    <w:semiHidden/>
    <w:rsid w:val="00AF0DFE"/>
    <w:rPr>
      <w:rFonts w:ascii="Tahoma" w:eastAsia="Times New Roman" w:hAnsi="Tahoma" w:cs="Tahoma"/>
      <w:sz w:val="16"/>
      <w:szCs w:val="16"/>
      <w:lang w:eastAsia="fr-CA"/>
    </w:rPr>
  </w:style>
  <w:style w:type="character" w:styleId="Lienhypertexte">
    <w:name w:val="Hyperlink"/>
    <w:uiPriority w:val="99"/>
    <w:rsid w:val="00AF0DFE"/>
    <w:rPr>
      <w:color w:val="0000FF"/>
      <w:u w:val="single"/>
    </w:rPr>
  </w:style>
  <w:style w:type="paragraph" w:styleId="En-tte">
    <w:name w:val="header"/>
    <w:basedOn w:val="Normal"/>
    <w:link w:val="En-tteCar"/>
    <w:uiPriority w:val="99"/>
    <w:rsid w:val="00AF0DFE"/>
    <w:pPr>
      <w:tabs>
        <w:tab w:val="center" w:pos="4320"/>
        <w:tab w:val="right" w:pos="8640"/>
      </w:tabs>
    </w:pPr>
  </w:style>
  <w:style w:type="character" w:customStyle="1" w:styleId="En-tteCar">
    <w:name w:val="En-tête Car"/>
    <w:basedOn w:val="Policepardfaut"/>
    <w:link w:val="En-tte"/>
    <w:uiPriority w:val="99"/>
    <w:rsid w:val="00AF0DFE"/>
    <w:rPr>
      <w:rFonts w:ascii="New York" w:eastAsia="Times New Roman" w:hAnsi="New York" w:cs="Times New Roman"/>
      <w:sz w:val="24"/>
      <w:szCs w:val="20"/>
      <w:lang w:eastAsia="fr-CA"/>
    </w:rPr>
  </w:style>
  <w:style w:type="paragraph" w:styleId="Pieddepage">
    <w:name w:val="footer"/>
    <w:basedOn w:val="Normal"/>
    <w:link w:val="PieddepageCar"/>
    <w:uiPriority w:val="99"/>
    <w:rsid w:val="00AF0DFE"/>
    <w:pPr>
      <w:tabs>
        <w:tab w:val="center" w:pos="4320"/>
        <w:tab w:val="right" w:pos="8640"/>
      </w:tabs>
    </w:pPr>
  </w:style>
  <w:style w:type="character" w:customStyle="1" w:styleId="PieddepageCar">
    <w:name w:val="Pied de page Car"/>
    <w:basedOn w:val="Policepardfaut"/>
    <w:link w:val="Pieddepage"/>
    <w:uiPriority w:val="99"/>
    <w:rsid w:val="00AF0DFE"/>
    <w:rPr>
      <w:rFonts w:ascii="New York" w:eastAsia="Times New Roman" w:hAnsi="New York" w:cs="Times New Roman"/>
      <w:sz w:val="24"/>
      <w:szCs w:val="20"/>
      <w:lang w:eastAsia="fr-CA"/>
    </w:rPr>
  </w:style>
  <w:style w:type="character" w:styleId="Numrodepage">
    <w:name w:val="page number"/>
    <w:basedOn w:val="Policepardfaut"/>
    <w:rsid w:val="00AF0DFE"/>
  </w:style>
  <w:style w:type="table" w:styleId="Grilledutableau">
    <w:name w:val="Table Grid"/>
    <w:basedOn w:val="TableauNormal"/>
    <w:rsid w:val="00AF0DFE"/>
    <w:pPr>
      <w:spacing w:after="0" w:line="240" w:lineRule="auto"/>
    </w:pPr>
    <w:rPr>
      <w:rFonts w:ascii="New York" w:eastAsia="Times New Roman" w:hAnsi="New York" w:cs="Times New Roman"/>
      <w:sz w:val="20"/>
      <w:szCs w:val="20"/>
      <w:lang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AF0DFE"/>
    <w:pPr>
      <w:jc w:val="center"/>
    </w:pPr>
    <w:rPr>
      <w:rFonts w:ascii="Arial" w:hAnsi="Arial"/>
      <w:b/>
      <w:bCs/>
      <w:sz w:val="20"/>
      <w:szCs w:val="24"/>
      <w:lang w:eastAsia="fr-FR"/>
    </w:rPr>
  </w:style>
  <w:style w:type="character" w:customStyle="1" w:styleId="TitreCar">
    <w:name w:val="Titre Car"/>
    <w:basedOn w:val="Policepardfaut"/>
    <w:link w:val="Titre"/>
    <w:rsid w:val="00AF0DFE"/>
    <w:rPr>
      <w:rFonts w:ascii="Arial" w:eastAsia="Times New Roman" w:hAnsi="Arial" w:cs="Times New Roman"/>
      <w:b/>
      <w:bCs/>
      <w:sz w:val="20"/>
      <w:szCs w:val="24"/>
      <w:lang w:eastAsia="fr-FR"/>
    </w:rPr>
  </w:style>
  <w:style w:type="paragraph" w:styleId="Corpsdetexte">
    <w:name w:val="Body Text"/>
    <w:basedOn w:val="Normal"/>
    <w:link w:val="CorpsdetexteCar"/>
    <w:rsid w:val="00AF0DFE"/>
    <w:rPr>
      <w:rFonts w:ascii="Arial" w:hAnsi="Arial"/>
      <w:b/>
      <w:bCs/>
      <w:sz w:val="20"/>
      <w:szCs w:val="24"/>
      <w:lang w:eastAsia="fr-FR"/>
    </w:rPr>
  </w:style>
  <w:style w:type="character" w:customStyle="1" w:styleId="CorpsdetexteCar">
    <w:name w:val="Corps de texte Car"/>
    <w:basedOn w:val="Policepardfaut"/>
    <w:link w:val="Corpsdetexte"/>
    <w:rsid w:val="00AF0DFE"/>
    <w:rPr>
      <w:rFonts w:ascii="Arial" w:eastAsia="Times New Roman" w:hAnsi="Arial" w:cs="Times New Roman"/>
      <w:b/>
      <w:bCs/>
      <w:sz w:val="20"/>
      <w:szCs w:val="24"/>
      <w:lang w:eastAsia="fr-FR"/>
    </w:rPr>
  </w:style>
  <w:style w:type="character" w:styleId="Accentuation">
    <w:name w:val="Emphasis"/>
    <w:qFormat/>
    <w:rsid w:val="00AF0DFE"/>
    <w:rPr>
      <w:i/>
      <w:iCs/>
    </w:rPr>
  </w:style>
  <w:style w:type="paragraph" w:styleId="Paragraphedeliste">
    <w:name w:val="List Paragraph"/>
    <w:basedOn w:val="Normal"/>
    <w:uiPriority w:val="34"/>
    <w:qFormat/>
    <w:rsid w:val="00AF0DFE"/>
    <w:pPr>
      <w:ind w:left="708"/>
    </w:pPr>
  </w:style>
  <w:style w:type="character" w:styleId="lev">
    <w:name w:val="Strong"/>
    <w:qFormat/>
    <w:rsid w:val="00AF0DFE"/>
    <w:rPr>
      <w:b/>
      <w:bCs/>
    </w:rPr>
  </w:style>
  <w:style w:type="paragraph" w:styleId="TM1">
    <w:name w:val="toc 1"/>
    <w:basedOn w:val="Normal"/>
    <w:next w:val="Normal"/>
    <w:autoRedefine/>
    <w:rsid w:val="00AF0DFE"/>
    <w:pPr>
      <w:tabs>
        <w:tab w:val="right" w:leader="dot" w:pos="9350"/>
      </w:tabs>
      <w:spacing w:before="120" w:after="120"/>
      <w:ind w:left="431" w:hanging="431"/>
    </w:pPr>
    <w:rPr>
      <w:rFonts w:ascii="Arial" w:hAnsi="Arial"/>
      <w:bCs/>
      <w:lang w:val="en-US" w:eastAsia="en-US"/>
    </w:rPr>
  </w:style>
  <w:style w:type="paragraph" w:styleId="Retraitnormal">
    <w:name w:val="Normal Indent"/>
    <w:basedOn w:val="Normal"/>
    <w:rsid w:val="00AF0DFE"/>
    <w:pPr>
      <w:spacing w:before="240"/>
      <w:ind w:left="227"/>
      <w:jc w:val="both"/>
    </w:pPr>
    <w:rPr>
      <w:rFonts w:ascii="Arial" w:hAnsi="Arial"/>
      <w:lang w:val="en-US" w:eastAsia="en-US"/>
    </w:rPr>
  </w:style>
  <w:style w:type="paragraph" w:styleId="TM2">
    <w:name w:val="toc 2"/>
    <w:basedOn w:val="Normal"/>
    <w:next w:val="Normal"/>
    <w:autoRedefine/>
    <w:rsid w:val="00AF0DFE"/>
    <w:pPr>
      <w:spacing w:before="120" w:after="120"/>
      <w:ind w:left="431"/>
    </w:pPr>
    <w:rPr>
      <w:rFonts w:ascii="Arial" w:hAnsi="Arial"/>
      <w:iCs/>
      <w:lang w:val="en-US" w:eastAsia="en-US"/>
    </w:rPr>
  </w:style>
  <w:style w:type="paragraph" w:styleId="TM3">
    <w:name w:val="toc 3"/>
    <w:basedOn w:val="Normal"/>
    <w:next w:val="Normal"/>
    <w:autoRedefine/>
    <w:rsid w:val="00AF0DFE"/>
    <w:pPr>
      <w:spacing w:before="120" w:after="120"/>
      <w:ind w:left="1293" w:hanging="431"/>
    </w:pPr>
    <w:rPr>
      <w:rFonts w:ascii="Arial" w:hAnsi="Arial"/>
      <w:lang w:val="en-US" w:eastAsia="en-US"/>
    </w:rPr>
  </w:style>
  <w:style w:type="paragraph" w:customStyle="1" w:styleId="NormalIndent3">
    <w:name w:val="Normal Indent 3"/>
    <w:basedOn w:val="Retraitnormal"/>
    <w:rsid w:val="00AF0DFE"/>
    <w:pPr>
      <w:ind w:left="794"/>
    </w:pPr>
  </w:style>
  <w:style w:type="paragraph" w:customStyle="1" w:styleId="StyleUnderlineFirstline0cm">
    <w:name w:val="Style Underline First line:  0 cm"/>
    <w:basedOn w:val="Retraitnormal"/>
    <w:next w:val="Retraitnormal"/>
    <w:rsid w:val="00AF0DFE"/>
    <w:rPr>
      <w:u w:val="single"/>
    </w:rPr>
  </w:style>
  <w:style w:type="paragraph" w:customStyle="1" w:styleId="NormalIndent4">
    <w:name w:val="Normal Indent 4"/>
    <w:basedOn w:val="NormalIndent3"/>
    <w:rsid w:val="00AF0DFE"/>
    <w:pPr>
      <w:ind w:left="1191"/>
    </w:pPr>
  </w:style>
  <w:style w:type="paragraph" w:styleId="NormalWeb">
    <w:name w:val="Normal (Web)"/>
    <w:basedOn w:val="Normal"/>
    <w:uiPriority w:val="99"/>
    <w:rsid w:val="00AF0DFE"/>
    <w:pPr>
      <w:spacing w:before="100" w:beforeAutospacing="1" w:after="100" w:afterAutospacing="1"/>
    </w:pPr>
    <w:rPr>
      <w:rFonts w:ascii="Times New Roman" w:hAnsi="Times New Roman"/>
      <w:szCs w:val="24"/>
      <w:lang w:val="en-US" w:eastAsia="en-US"/>
    </w:rPr>
  </w:style>
  <w:style w:type="character" w:styleId="Marquedecommentaire">
    <w:name w:val="annotation reference"/>
    <w:rsid w:val="00AF0DFE"/>
    <w:rPr>
      <w:sz w:val="16"/>
      <w:szCs w:val="16"/>
    </w:rPr>
  </w:style>
  <w:style w:type="paragraph" w:styleId="Commentaire">
    <w:name w:val="annotation text"/>
    <w:basedOn w:val="Normal"/>
    <w:link w:val="CommentaireCar"/>
    <w:rsid w:val="00AF0DFE"/>
    <w:rPr>
      <w:sz w:val="20"/>
    </w:rPr>
  </w:style>
  <w:style w:type="character" w:customStyle="1" w:styleId="CommentaireCar">
    <w:name w:val="Commentaire Car"/>
    <w:basedOn w:val="Policepardfaut"/>
    <w:link w:val="Commentaire"/>
    <w:rsid w:val="00AF0DFE"/>
    <w:rPr>
      <w:rFonts w:ascii="New York" w:eastAsia="Times New Roman" w:hAnsi="New York" w:cs="Times New Roman"/>
      <w:sz w:val="20"/>
      <w:szCs w:val="20"/>
      <w:lang w:eastAsia="fr-CA"/>
    </w:rPr>
  </w:style>
  <w:style w:type="paragraph" w:styleId="Objetducommentaire">
    <w:name w:val="annotation subject"/>
    <w:basedOn w:val="Commentaire"/>
    <w:next w:val="Commentaire"/>
    <w:link w:val="ObjetducommentaireCar"/>
    <w:rsid w:val="00AF0DFE"/>
    <w:rPr>
      <w:b/>
      <w:bCs/>
    </w:rPr>
  </w:style>
  <w:style w:type="character" w:customStyle="1" w:styleId="ObjetducommentaireCar">
    <w:name w:val="Objet du commentaire Car"/>
    <w:basedOn w:val="CommentaireCar"/>
    <w:link w:val="Objetducommentaire"/>
    <w:rsid w:val="00AF0DFE"/>
    <w:rPr>
      <w:rFonts w:ascii="New York" w:eastAsia="Times New Roman" w:hAnsi="New York" w:cs="Times New Roman"/>
      <w:b/>
      <w:bCs/>
      <w:sz w:val="20"/>
      <w:szCs w:val="20"/>
      <w:lang w:eastAsia="fr-CA"/>
    </w:rPr>
  </w:style>
  <w:style w:type="character" w:styleId="Lienhypertextesuivivisit">
    <w:name w:val="FollowedHyperlink"/>
    <w:rsid w:val="00AF0DFE"/>
    <w:rPr>
      <w:color w:val="800080"/>
      <w:u w:val="single"/>
    </w:rPr>
  </w:style>
  <w:style w:type="character" w:styleId="Textedelespacerserv">
    <w:name w:val="Placeholder Text"/>
    <w:uiPriority w:val="99"/>
    <w:semiHidden/>
    <w:rsid w:val="00AF0DFE"/>
    <w:rPr>
      <w:color w:val="808080"/>
    </w:rPr>
  </w:style>
  <w:style w:type="table" w:styleId="Tableauprofessionnel">
    <w:name w:val="Table Professional"/>
    <w:basedOn w:val="TableauNormal"/>
    <w:rsid w:val="00AF0DFE"/>
    <w:pPr>
      <w:spacing w:after="0" w:line="240" w:lineRule="auto"/>
    </w:pPr>
    <w:rPr>
      <w:rFonts w:ascii="Times New Roman" w:eastAsia="Times New Roman" w:hAnsi="Times New Roman" w:cs="Times New Roman"/>
      <w:sz w:val="20"/>
      <w:szCs w:val="20"/>
      <w:lang w:eastAsia="fr-C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9E977197262459AB16AE09F8A4F0155">
    <w:name w:val="F9E977197262459AB16AE09F8A4F0155"/>
    <w:rsid w:val="00AF0DFE"/>
    <w:pPr>
      <w:spacing w:after="200" w:line="276" w:lineRule="auto"/>
    </w:pPr>
    <w:rPr>
      <w:rFonts w:ascii="Calibri" w:eastAsia="Times New Roman" w:hAnsi="Calibri" w:cs="Times New Roman"/>
      <w:lang w:eastAsia="fr-CA"/>
    </w:rPr>
  </w:style>
  <w:style w:type="character" w:customStyle="1" w:styleId="Style1">
    <w:name w:val="Style1"/>
    <w:uiPriority w:val="1"/>
    <w:rsid w:val="00AF0DFE"/>
    <w:rPr>
      <w:rFonts w:ascii="Arial Narrow" w:hAnsi="Arial Narrow"/>
      <w:b/>
      <w:sz w:val="18"/>
    </w:rPr>
  </w:style>
  <w:style w:type="character" w:customStyle="1" w:styleId="Style2">
    <w:name w:val="Style2"/>
    <w:uiPriority w:val="1"/>
    <w:rsid w:val="00AF0DFE"/>
    <w:rPr>
      <w:rFonts w:ascii="Arial" w:hAnsi="Arial"/>
      <w:b/>
      <w:sz w:val="18"/>
    </w:rPr>
  </w:style>
  <w:style w:type="character" w:customStyle="1" w:styleId="Style7">
    <w:name w:val="Style7"/>
    <w:basedOn w:val="Policepardfaut"/>
    <w:uiPriority w:val="1"/>
    <w:rsid w:val="00167526"/>
    <w:rPr>
      <w:rFonts w:asciiTheme="minorHAnsi" w:hAnsiTheme="minorHAnsi"/>
      <w:sz w:val="20"/>
    </w:rPr>
  </w:style>
  <w:style w:type="paragraph" w:styleId="Rvision">
    <w:name w:val="Revision"/>
    <w:hidden/>
    <w:uiPriority w:val="99"/>
    <w:semiHidden/>
    <w:rsid w:val="00586DDD"/>
    <w:pPr>
      <w:spacing w:after="0" w:line="240" w:lineRule="auto"/>
    </w:pPr>
    <w:rPr>
      <w:rFonts w:ascii="New York" w:eastAsia="Times New Roman" w:hAnsi="New York" w:cs="Times New Roman"/>
      <w:sz w:val="24"/>
      <w:szCs w:val="20"/>
      <w:lang w:eastAsia="fr-CA"/>
    </w:rPr>
  </w:style>
  <w:style w:type="paragraph" w:customStyle="1" w:styleId="Pardfaut">
    <w:name w:val="Par défaut"/>
    <w:rsid w:val="00E376EC"/>
    <w:pPr>
      <w:spacing w:after="0" w:line="240" w:lineRule="auto"/>
    </w:pPr>
    <w:rPr>
      <w:rFonts w:ascii="Helvetica" w:eastAsia="Arial Unicode MS" w:hAnsi="Arial Unicode MS" w:cs="Arial Unicode MS"/>
      <w:color w:val="000000"/>
      <w:u w:color="000000"/>
      <w:lang w:val="fr-FR" w:eastAsia="fr-FR"/>
    </w:rPr>
  </w:style>
  <w:style w:type="paragraph" w:customStyle="1" w:styleId="Corps">
    <w:name w:val="Corps"/>
    <w:rsid w:val="008F50F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Grillemoyenne1-Accent21">
    <w:name w:val="Grille moyenne 1 - Accent 21"/>
    <w:basedOn w:val="Normal"/>
    <w:qFormat/>
    <w:rsid w:val="00D54B0C"/>
    <w:pPr>
      <w:ind w:left="720"/>
      <w:contextualSpacing/>
    </w:pPr>
    <w:rPr>
      <w:lang w:eastAsia="fr-FR"/>
    </w:rPr>
  </w:style>
  <w:style w:type="paragraph" w:customStyle="1" w:styleId="CorpsA">
    <w:name w:val="Corps A"/>
    <w:rsid w:val="00D54B0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fr-FR" w:eastAsia="fr-FR"/>
    </w:rPr>
  </w:style>
  <w:style w:type="character" w:customStyle="1" w:styleId="Mentionnonrsolue1">
    <w:name w:val="Mention non résolue1"/>
    <w:basedOn w:val="Policepardfaut"/>
    <w:uiPriority w:val="99"/>
    <w:semiHidden/>
    <w:unhideWhenUsed/>
    <w:rsid w:val="003C3C3B"/>
    <w:rPr>
      <w:color w:val="605E5C"/>
      <w:shd w:val="clear" w:color="auto" w:fill="E1DFDD"/>
    </w:rPr>
  </w:style>
  <w:style w:type="paragraph" w:customStyle="1" w:styleId="xmsonormal">
    <w:name w:val="x_msonormal"/>
    <w:basedOn w:val="Normal"/>
    <w:rsid w:val="00C26A04"/>
    <w:pPr>
      <w:spacing w:before="100" w:beforeAutospacing="1" w:after="100" w:afterAutospacing="1"/>
    </w:pPr>
    <w:rPr>
      <w:rFonts w:ascii="Times New Roman" w:hAnsi="Times New Roman"/>
      <w:szCs w:val="24"/>
    </w:rPr>
  </w:style>
  <w:style w:type="character" w:customStyle="1" w:styleId="xcontentpasted0">
    <w:name w:val="x_contentpasted0"/>
    <w:basedOn w:val="Policepardfaut"/>
    <w:rsid w:val="00C26A04"/>
  </w:style>
  <w:style w:type="paragraph" w:customStyle="1" w:styleId="contentpasted0">
    <w:name w:val="contentpasted0"/>
    <w:basedOn w:val="Normal"/>
    <w:rsid w:val="00FB2FF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6431">
      <w:bodyDiv w:val="1"/>
      <w:marLeft w:val="0"/>
      <w:marRight w:val="0"/>
      <w:marTop w:val="0"/>
      <w:marBottom w:val="0"/>
      <w:divBdr>
        <w:top w:val="none" w:sz="0" w:space="0" w:color="auto"/>
        <w:left w:val="none" w:sz="0" w:space="0" w:color="auto"/>
        <w:bottom w:val="none" w:sz="0" w:space="0" w:color="auto"/>
        <w:right w:val="none" w:sz="0" w:space="0" w:color="auto"/>
      </w:divBdr>
    </w:div>
    <w:div w:id="122694299">
      <w:bodyDiv w:val="1"/>
      <w:marLeft w:val="0"/>
      <w:marRight w:val="0"/>
      <w:marTop w:val="0"/>
      <w:marBottom w:val="0"/>
      <w:divBdr>
        <w:top w:val="none" w:sz="0" w:space="0" w:color="auto"/>
        <w:left w:val="none" w:sz="0" w:space="0" w:color="auto"/>
        <w:bottom w:val="none" w:sz="0" w:space="0" w:color="auto"/>
        <w:right w:val="none" w:sz="0" w:space="0" w:color="auto"/>
      </w:divBdr>
      <w:divsChild>
        <w:div w:id="1405104645">
          <w:marLeft w:val="0"/>
          <w:marRight w:val="0"/>
          <w:marTop w:val="0"/>
          <w:marBottom w:val="0"/>
          <w:divBdr>
            <w:top w:val="none" w:sz="0" w:space="0" w:color="auto"/>
            <w:left w:val="none" w:sz="0" w:space="0" w:color="auto"/>
            <w:bottom w:val="none" w:sz="0" w:space="0" w:color="auto"/>
            <w:right w:val="none" w:sz="0" w:space="0" w:color="auto"/>
          </w:divBdr>
        </w:div>
        <w:div w:id="1884905189">
          <w:marLeft w:val="0"/>
          <w:marRight w:val="0"/>
          <w:marTop w:val="0"/>
          <w:marBottom w:val="0"/>
          <w:divBdr>
            <w:top w:val="none" w:sz="0" w:space="0" w:color="auto"/>
            <w:left w:val="none" w:sz="0" w:space="0" w:color="auto"/>
            <w:bottom w:val="none" w:sz="0" w:space="0" w:color="auto"/>
            <w:right w:val="none" w:sz="0" w:space="0" w:color="auto"/>
          </w:divBdr>
        </w:div>
        <w:div w:id="466162937">
          <w:marLeft w:val="0"/>
          <w:marRight w:val="0"/>
          <w:marTop w:val="0"/>
          <w:marBottom w:val="0"/>
          <w:divBdr>
            <w:top w:val="none" w:sz="0" w:space="0" w:color="auto"/>
            <w:left w:val="none" w:sz="0" w:space="0" w:color="auto"/>
            <w:bottom w:val="none" w:sz="0" w:space="0" w:color="auto"/>
            <w:right w:val="none" w:sz="0" w:space="0" w:color="auto"/>
          </w:divBdr>
        </w:div>
        <w:div w:id="778256671">
          <w:marLeft w:val="0"/>
          <w:marRight w:val="0"/>
          <w:marTop w:val="0"/>
          <w:marBottom w:val="0"/>
          <w:divBdr>
            <w:top w:val="none" w:sz="0" w:space="0" w:color="auto"/>
            <w:left w:val="none" w:sz="0" w:space="0" w:color="auto"/>
            <w:bottom w:val="none" w:sz="0" w:space="0" w:color="auto"/>
            <w:right w:val="none" w:sz="0" w:space="0" w:color="auto"/>
          </w:divBdr>
        </w:div>
        <w:div w:id="1596984313">
          <w:marLeft w:val="0"/>
          <w:marRight w:val="0"/>
          <w:marTop w:val="0"/>
          <w:marBottom w:val="0"/>
          <w:divBdr>
            <w:top w:val="none" w:sz="0" w:space="0" w:color="auto"/>
            <w:left w:val="none" w:sz="0" w:space="0" w:color="auto"/>
            <w:bottom w:val="none" w:sz="0" w:space="0" w:color="auto"/>
            <w:right w:val="none" w:sz="0" w:space="0" w:color="auto"/>
          </w:divBdr>
        </w:div>
        <w:div w:id="1409689910">
          <w:marLeft w:val="0"/>
          <w:marRight w:val="0"/>
          <w:marTop w:val="0"/>
          <w:marBottom w:val="0"/>
          <w:divBdr>
            <w:top w:val="none" w:sz="0" w:space="0" w:color="auto"/>
            <w:left w:val="none" w:sz="0" w:space="0" w:color="auto"/>
            <w:bottom w:val="none" w:sz="0" w:space="0" w:color="auto"/>
            <w:right w:val="none" w:sz="0" w:space="0" w:color="auto"/>
          </w:divBdr>
        </w:div>
        <w:div w:id="122386844">
          <w:marLeft w:val="0"/>
          <w:marRight w:val="0"/>
          <w:marTop w:val="0"/>
          <w:marBottom w:val="0"/>
          <w:divBdr>
            <w:top w:val="none" w:sz="0" w:space="0" w:color="auto"/>
            <w:left w:val="none" w:sz="0" w:space="0" w:color="auto"/>
            <w:bottom w:val="none" w:sz="0" w:space="0" w:color="auto"/>
            <w:right w:val="none" w:sz="0" w:space="0" w:color="auto"/>
          </w:divBdr>
        </w:div>
        <w:div w:id="53437524">
          <w:marLeft w:val="0"/>
          <w:marRight w:val="0"/>
          <w:marTop w:val="0"/>
          <w:marBottom w:val="0"/>
          <w:divBdr>
            <w:top w:val="none" w:sz="0" w:space="0" w:color="auto"/>
            <w:left w:val="none" w:sz="0" w:space="0" w:color="auto"/>
            <w:bottom w:val="none" w:sz="0" w:space="0" w:color="auto"/>
            <w:right w:val="none" w:sz="0" w:space="0" w:color="auto"/>
          </w:divBdr>
        </w:div>
      </w:divsChild>
    </w:div>
    <w:div w:id="451048991">
      <w:bodyDiv w:val="1"/>
      <w:marLeft w:val="0"/>
      <w:marRight w:val="0"/>
      <w:marTop w:val="0"/>
      <w:marBottom w:val="0"/>
      <w:divBdr>
        <w:top w:val="none" w:sz="0" w:space="0" w:color="auto"/>
        <w:left w:val="none" w:sz="0" w:space="0" w:color="auto"/>
        <w:bottom w:val="none" w:sz="0" w:space="0" w:color="auto"/>
        <w:right w:val="none" w:sz="0" w:space="0" w:color="auto"/>
      </w:divBdr>
    </w:div>
    <w:div w:id="780607401">
      <w:bodyDiv w:val="1"/>
      <w:marLeft w:val="0"/>
      <w:marRight w:val="0"/>
      <w:marTop w:val="0"/>
      <w:marBottom w:val="0"/>
      <w:divBdr>
        <w:top w:val="none" w:sz="0" w:space="0" w:color="auto"/>
        <w:left w:val="none" w:sz="0" w:space="0" w:color="auto"/>
        <w:bottom w:val="none" w:sz="0" w:space="0" w:color="auto"/>
        <w:right w:val="none" w:sz="0" w:space="0" w:color="auto"/>
      </w:divBdr>
    </w:div>
    <w:div w:id="1305545433">
      <w:bodyDiv w:val="1"/>
      <w:marLeft w:val="0"/>
      <w:marRight w:val="0"/>
      <w:marTop w:val="0"/>
      <w:marBottom w:val="0"/>
      <w:divBdr>
        <w:top w:val="none" w:sz="0" w:space="0" w:color="auto"/>
        <w:left w:val="none" w:sz="0" w:space="0" w:color="auto"/>
        <w:bottom w:val="none" w:sz="0" w:space="0" w:color="auto"/>
        <w:right w:val="none" w:sz="0" w:space="0" w:color="auto"/>
      </w:divBdr>
      <w:divsChild>
        <w:div w:id="1435320581">
          <w:marLeft w:val="0"/>
          <w:marRight w:val="0"/>
          <w:marTop w:val="0"/>
          <w:marBottom w:val="0"/>
          <w:divBdr>
            <w:top w:val="none" w:sz="0" w:space="0" w:color="auto"/>
            <w:left w:val="none" w:sz="0" w:space="0" w:color="auto"/>
            <w:bottom w:val="none" w:sz="0" w:space="0" w:color="auto"/>
            <w:right w:val="none" w:sz="0" w:space="0" w:color="auto"/>
          </w:divBdr>
        </w:div>
        <w:div w:id="79761720">
          <w:marLeft w:val="0"/>
          <w:marRight w:val="0"/>
          <w:marTop w:val="0"/>
          <w:marBottom w:val="0"/>
          <w:divBdr>
            <w:top w:val="none" w:sz="0" w:space="0" w:color="auto"/>
            <w:left w:val="none" w:sz="0" w:space="0" w:color="auto"/>
            <w:bottom w:val="none" w:sz="0" w:space="0" w:color="auto"/>
            <w:right w:val="none" w:sz="0" w:space="0" w:color="auto"/>
          </w:divBdr>
        </w:div>
        <w:div w:id="623851379">
          <w:marLeft w:val="0"/>
          <w:marRight w:val="0"/>
          <w:marTop w:val="0"/>
          <w:marBottom w:val="0"/>
          <w:divBdr>
            <w:top w:val="none" w:sz="0" w:space="0" w:color="auto"/>
            <w:left w:val="none" w:sz="0" w:space="0" w:color="auto"/>
            <w:bottom w:val="none" w:sz="0" w:space="0" w:color="auto"/>
            <w:right w:val="none" w:sz="0" w:space="0" w:color="auto"/>
          </w:divBdr>
        </w:div>
        <w:div w:id="1595432517">
          <w:marLeft w:val="0"/>
          <w:marRight w:val="0"/>
          <w:marTop w:val="0"/>
          <w:marBottom w:val="0"/>
          <w:divBdr>
            <w:top w:val="none" w:sz="0" w:space="0" w:color="auto"/>
            <w:left w:val="none" w:sz="0" w:space="0" w:color="auto"/>
            <w:bottom w:val="none" w:sz="0" w:space="0" w:color="auto"/>
            <w:right w:val="none" w:sz="0" w:space="0" w:color="auto"/>
          </w:divBdr>
        </w:div>
        <w:div w:id="472599916">
          <w:marLeft w:val="0"/>
          <w:marRight w:val="0"/>
          <w:marTop w:val="0"/>
          <w:marBottom w:val="0"/>
          <w:divBdr>
            <w:top w:val="none" w:sz="0" w:space="0" w:color="auto"/>
            <w:left w:val="none" w:sz="0" w:space="0" w:color="auto"/>
            <w:bottom w:val="none" w:sz="0" w:space="0" w:color="auto"/>
            <w:right w:val="none" w:sz="0" w:space="0" w:color="auto"/>
          </w:divBdr>
        </w:div>
        <w:div w:id="1336179784">
          <w:marLeft w:val="0"/>
          <w:marRight w:val="0"/>
          <w:marTop w:val="0"/>
          <w:marBottom w:val="0"/>
          <w:divBdr>
            <w:top w:val="none" w:sz="0" w:space="0" w:color="auto"/>
            <w:left w:val="none" w:sz="0" w:space="0" w:color="auto"/>
            <w:bottom w:val="none" w:sz="0" w:space="0" w:color="auto"/>
            <w:right w:val="none" w:sz="0" w:space="0" w:color="auto"/>
          </w:divBdr>
        </w:div>
        <w:div w:id="2118404293">
          <w:marLeft w:val="0"/>
          <w:marRight w:val="0"/>
          <w:marTop w:val="0"/>
          <w:marBottom w:val="0"/>
          <w:divBdr>
            <w:top w:val="none" w:sz="0" w:space="0" w:color="auto"/>
            <w:left w:val="none" w:sz="0" w:space="0" w:color="auto"/>
            <w:bottom w:val="none" w:sz="0" w:space="0" w:color="auto"/>
            <w:right w:val="none" w:sz="0" w:space="0" w:color="auto"/>
          </w:divBdr>
        </w:div>
      </w:divsChild>
    </w:div>
    <w:div w:id="1401517109">
      <w:bodyDiv w:val="1"/>
      <w:marLeft w:val="0"/>
      <w:marRight w:val="0"/>
      <w:marTop w:val="0"/>
      <w:marBottom w:val="0"/>
      <w:divBdr>
        <w:top w:val="none" w:sz="0" w:space="0" w:color="auto"/>
        <w:left w:val="none" w:sz="0" w:space="0" w:color="auto"/>
        <w:bottom w:val="none" w:sz="0" w:space="0" w:color="auto"/>
        <w:right w:val="none" w:sz="0" w:space="0" w:color="auto"/>
      </w:divBdr>
    </w:div>
    <w:div w:id="1594704409">
      <w:bodyDiv w:val="1"/>
      <w:marLeft w:val="0"/>
      <w:marRight w:val="0"/>
      <w:marTop w:val="0"/>
      <w:marBottom w:val="0"/>
      <w:divBdr>
        <w:top w:val="none" w:sz="0" w:space="0" w:color="auto"/>
        <w:left w:val="none" w:sz="0" w:space="0" w:color="auto"/>
        <w:bottom w:val="none" w:sz="0" w:space="0" w:color="auto"/>
        <w:right w:val="none" w:sz="0" w:space="0" w:color="auto"/>
      </w:divBdr>
    </w:div>
    <w:div w:id="1778331660">
      <w:bodyDiv w:val="1"/>
      <w:marLeft w:val="0"/>
      <w:marRight w:val="0"/>
      <w:marTop w:val="0"/>
      <w:marBottom w:val="0"/>
      <w:divBdr>
        <w:top w:val="none" w:sz="0" w:space="0" w:color="auto"/>
        <w:left w:val="none" w:sz="0" w:space="0" w:color="auto"/>
        <w:bottom w:val="none" w:sz="0" w:space="0" w:color="auto"/>
        <w:right w:val="none" w:sz="0" w:space="0" w:color="auto"/>
      </w:divBdr>
    </w:div>
    <w:div w:id="1999573757">
      <w:bodyDiv w:val="1"/>
      <w:marLeft w:val="0"/>
      <w:marRight w:val="0"/>
      <w:marTop w:val="0"/>
      <w:marBottom w:val="0"/>
      <w:divBdr>
        <w:top w:val="none" w:sz="0" w:space="0" w:color="auto"/>
        <w:left w:val="none" w:sz="0" w:space="0" w:color="auto"/>
        <w:bottom w:val="none" w:sz="0" w:space="0" w:color="auto"/>
        <w:right w:val="none" w:sz="0" w:space="0" w:color="auto"/>
      </w:divBdr>
    </w:div>
    <w:div w:id="20878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galibois@umontreal.ca" TargetMode="External"/><Relationship Id="rId18" Type="http://schemas.openxmlformats.org/officeDocument/2006/relationships/footer" Target="footer3.xml"/><Relationship Id="rId26" Type="http://schemas.openxmlformats.org/officeDocument/2006/relationships/hyperlink" Target="mailto:Benjamin.fortin-langelier.med@ssss.gouv.qc.ca" TargetMode="External"/><Relationship Id="rId3" Type="http://schemas.openxmlformats.org/officeDocument/2006/relationships/customXml" Target="../customXml/item3.xml"/><Relationship Id="rId21" Type="http://schemas.openxmlformats.org/officeDocument/2006/relationships/hyperlink" Target="mailto:benjamin.simard.med@ssss.gouv.qc.ca" TargetMode="External"/><Relationship Id="rId7" Type="http://schemas.openxmlformats.org/officeDocument/2006/relationships/settings" Target="settings.xml"/><Relationship Id="rId12" Type="http://schemas.openxmlformats.org/officeDocument/2006/relationships/hyperlink" Target="mailto:cl&#233;ment.arsenault@umontreal.ca" TargetMode="External"/><Relationship Id="rId17" Type="http://schemas.openxmlformats.org/officeDocument/2006/relationships/header" Target="header1.xml"/><Relationship Id="rId25" Type="http://schemas.openxmlformats.org/officeDocument/2006/relationships/hyperlink" Target="mailto:virginie.dore-gauthier.cnmtl@ssss.gouv.qc.c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ne.racine@umontreal.ca" TargetMode="External"/><Relationship Id="rId24" Type="http://schemas.openxmlformats.org/officeDocument/2006/relationships/hyperlink" Target="mailto:benjamin.simard.med@ssss.gouv.qc.c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ne.sophie.boulanger.cnmtl@ssss.gouv.qc.ca"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ne.racine@umontreal.ca" TargetMode="External"/><Relationship Id="rId22" Type="http://schemas.openxmlformats.org/officeDocument/2006/relationships/hyperlink" Target="mailto:alain.lebel.cnmtl@ssss.gouv.qc.ca" TargetMode="External"/><Relationship Id="rId27" Type="http://schemas.openxmlformats.org/officeDocument/2006/relationships/hyperlink" Target="mailto:thanh-lan.ngo.cnmtl@ssss.gouv.qc.ca"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802171B4FF4B0AA98A84AA5DB3F438"/>
        <w:category>
          <w:name w:val="Général"/>
          <w:gallery w:val="placeholder"/>
        </w:category>
        <w:types>
          <w:type w:val="bbPlcHdr"/>
        </w:types>
        <w:behaviors>
          <w:behavior w:val="content"/>
        </w:behaviors>
        <w:guid w:val="{8B4962E0-A09C-40BB-8A98-E3FC0747EBEA}"/>
      </w:docPartPr>
      <w:docPartBody>
        <w:p w:rsidR="00A314B8" w:rsidRDefault="004A7DCC" w:rsidP="004A7DCC">
          <w:pPr>
            <w:pStyle w:val="47802171B4FF4B0AA98A84AA5DB3F438"/>
          </w:pPr>
          <w:r w:rsidRPr="00B6040D">
            <w:rPr>
              <w:rStyle w:val="Textedelespacerserv"/>
              <w:rFonts w:ascii="Arial" w:eastAsia="Calibri" w:hAnsi="Arial" w:cs="Arial"/>
              <w:b/>
              <w:sz w:val="18"/>
              <w:szCs w:val="18"/>
              <w:u w:val="single"/>
            </w:rPr>
            <w:t>Choisissez un élément.</w:t>
          </w:r>
        </w:p>
      </w:docPartBody>
    </w:docPart>
    <w:docPart>
      <w:docPartPr>
        <w:name w:val="6AD3673F33F14936B259C58B4630A67D"/>
        <w:category>
          <w:name w:val="Général"/>
          <w:gallery w:val="placeholder"/>
        </w:category>
        <w:types>
          <w:type w:val="bbPlcHdr"/>
        </w:types>
        <w:behaviors>
          <w:behavior w:val="content"/>
        </w:behaviors>
        <w:guid w:val="{6C1D2A66-BE67-4AC2-A807-A28243361AD3}"/>
      </w:docPartPr>
      <w:docPartBody>
        <w:p w:rsidR="001A5B4B" w:rsidRDefault="001A5B4B" w:rsidP="001A5B4B">
          <w:pPr>
            <w:pStyle w:val="6AD3673F33F14936B259C58B4630A67D"/>
          </w:pPr>
          <w:r w:rsidRPr="00B6040D">
            <w:rPr>
              <w:rStyle w:val="Textedelespacerserv"/>
              <w:rFonts w:ascii="Arial" w:eastAsia="Calibri" w:hAnsi="Arial" w:cs="Arial"/>
              <w:b/>
              <w:sz w:val="18"/>
              <w:szCs w:val="18"/>
              <w:u w:val="single"/>
            </w:rPr>
            <w:t>Cliquez ici pour entrer une date.</w:t>
          </w:r>
        </w:p>
      </w:docPartBody>
    </w:docPart>
    <w:docPart>
      <w:docPartPr>
        <w:name w:val="BE84CB435EB54E7BBF15583203B95127"/>
        <w:category>
          <w:name w:val="Général"/>
          <w:gallery w:val="placeholder"/>
        </w:category>
        <w:types>
          <w:type w:val="bbPlcHdr"/>
        </w:types>
        <w:behaviors>
          <w:behavior w:val="content"/>
        </w:behaviors>
        <w:guid w:val="{A9F62755-748B-4121-BFE1-B84138A25290}"/>
      </w:docPartPr>
      <w:docPartBody>
        <w:p w:rsidR="001A5B4B" w:rsidRDefault="001A5B4B" w:rsidP="001A5B4B">
          <w:pPr>
            <w:pStyle w:val="BE84CB435EB54E7BBF15583203B95127"/>
          </w:pPr>
          <w:r w:rsidRPr="00B6040D">
            <w:rPr>
              <w:rStyle w:val="Textedelespacerserv"/>
              <w:rFonts w:ascii="Arial" w:eastAsia="Calibri" w:hAnsi="Arial" w:cs="Arial"/>
              <w:b/>
              <w:sz w:val="18"/>
              <w:szCs w:val="18"/>
              <w:u w:val="single"/>
            </w:rPr>
            <w:t>Cliquez ici pour entrer une date.</w:t>
          </w:r>
        </w:p>
      </w:docPartBody>
    </w:docPart>
    <w:docPart>
      <w:docPartPr>
        <w:name w:val="057AD8DFA5134A6EAEF3BAA4A81D6BA7"/>
        <w:category>
          <w:name w:val="Général"/>
          <w:gallery w:val="placeholder"/>
        </w:category>
        <w:types>
          <w:type w:val="bbPlcHdr"/>
        </w:types>
        <w:behaviors>
          <w:behavior w:val="content"/>
        </w:behaviors>
        <w:guid w:val="{E1C0456F-C4E1-431C-B65C-88BF5B6B9BB1}"/>
      </w:docPartPr>
      <w:docPartBody>
        <w:p w:rsidR="003847CE" w:rsidRDefault="007C081D" w:rsidP="007C081D">
          <w:pPr>
            <w:pStyle w:val="057AD8DFA5134A6EAEF3BAA4A81D6BA7"/>
          </w:pPr>
          <w:r w:rsidRPr="00C62D47">
            <w:rPr>
              <w:rStyle w:val="Textedelespacerserv"/>
              <w:rFonts w:ascii="Arial" w:eastAsiaTheme="minorHAnsi" w:hAnsi="Arial" w:cs="Arial"/>
              <w:b/>
              <w:sz w:val="18"/>
              <w:szCs w:val="18"/>
              <w:u w:val="single"/>
            </w:rPr>
            <w:t>Choisissez un élément</w:t>
          </w:r>
          <w:r w:rsidRPr="00C62D47">
            <w:rPr>
              <w:rStyle w:val="Textedelespacerserv"/>
              <w:rFonts w:ascii="Arial" w:eastAsiaTheme="minorHAnsi" w:hAnsi="Arial" w:cs="Arial"/>
              <w:b/>
              <w:sz w:val="18"/>
              <w:szCs w:val="18"/>
            </w:rPr>
            <w:t>.</w:t>
          </w:r>
        </w:p>
      </w:docPartBody>
    </w:docPart>
    <w:docPart>
      <w:docPartPr>
        <w:name w:val="4019E80423EE4D8087341DEB6645729F"/>
        <w:category>
          <w:name w:val="Général"/>
          <w:gallery w:val="placeholder"/>
        </w:category>
        <w:types>
          <w:type w:val="bbPlcHdr"/>
        </w:types>
        <w:behaviors>
          <w:behavior w:val="content"/>
        </w:behaviors>
        <w:guid w:val="{F0BDC95B-6C9F-4D78-A3D8-40DE25D27724}"/>
      </w:docPartPr>
      <w:docPartBody>
        <w:p w:rsidR="007F27C4" w:rsidRDefault="003847CE" w:rsidP="003847CE">
          <w:pPr>
            <w:pStyle w:val="4019E80423EE4D8087341DEB6645729F"/>
          </w:pPr>
          <w:r w:rsidRPr="00C62D47">
            <w:rPr>
              <w:rStyle w:val="Textedelespacerserv"/>
              <w:rFonts w:ascii="Arial" w:eastAsiaTheme="minorHAnsi" w:hAnsi="Arial" w:cs="Arial"/>
              <w:b/>
              <w:sz w:val="18"/>
              <w:szCs w:val="18"/>
              <w:u w:val="single"/>
            </w:rPr>
            <w:t>Choisissez un élément</w:t>
          </w:r>
          <w:r w:rsidRPr="00C62D47">
            <w:rPr>
              <w:rStyle w:val="Textedelespacerserv"/>
              <w:rFonts w:ascii="Arial" w:eastAsiaTheme="minorHAnsi" w:hAnsi="Arial" w:cs="Arial"/>
              <w:b/>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NI-Internet Mai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Shell Dlg 2">
    <w:altName w:val="Sylfae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B0"/>
    <w:rsid w:val="00110A74"/>
    <w:rsid w:val="0018065C"/>
    <w:rsid w:val="001A5B4B"/>
    <w:rsid w:val="001B5D90"/>
    <w:rsid w:val="00201750"/>
    <w:rsid w:val="002468EC"/>
    <w:rsid w:val="00300465"/>
    <w:rsid w:val="00343E55"/>
    <w:rsid w:val="003847CE"/>
    <w:rsid w:val="003C7923"/>
    <w:rsid w:val="004576CE"/>
    <w:rsid w:val="00481440"/>
    <w:rsid w:val="004A7DCC"/>
    <w:rsid w:val="004E38E6"/>
    <w:rsid w:val="00635BB0"/>
    <w:rsid w:val="006A6170"/>
    <w:rsid w:val="006E0D95"/>
    <w:rsid w:val="00741697"/>
    <w:rsid w:val="007C081D"/>
    <w:rsid w:val="007F27C4"/>
    <w:rsid w:val="00875C69"/>
    <w:rsid w:val="008C0E17"/>
    <w:rsid w:val="009223B0"/>
    <w:rsid w:val="00A314B8"/>
    <w:rsid w:val="00A71E09"/>
    <w:rsid w:val="00AC71F9"/>
    <w:rsid w:val="00B51A31"/>
    <w:rsid w:val="00B74FF4"/>
    <w:rsid w:val="00C0235A"/>
    <w:rsid w:val="00C21FA3"/>
    <w:rsid w:val="00C63450"/>
    <w:rsid w:val="00D013C0"/>
    <w:rsid w:val="00D406B6"/>
    <w:rsid w:val="00DE4FC0"/>
    <w:rsid w:val="00EA7E1D"/>
    <w:rsid w:val="00EF110F"/>
    <w:rsid w:val="00F367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3847CE"/>
    <w:rPr>
      <w:color w:val="808080"/>
    </w:rPr>
  </w:style>
  <w:style w:type="paragraph" w:customStyle="1" w:styleId="47802171B4FF4B0AA98A84AA5DB3F438">
    <w:name w:val="47802171B4FF4B0AA98A84AA5DB3F438"/>
    <w:rsid w:val="004A7DCC"/>
  </w:style>
  <w:style w:type="paragraph" w:customStyle="1" w:styleId="6AD3673F33F14936B259C58B4630A67D">
    <w:name w:val="6AD3673F33F14936B259C58B4630A67D"/>
    <w:rsid w:val="001A5B4B"/>
  </w:style>
  <w:style w:type="paragraph" w:customStyle="1" w:styleId="BE84CB435EB54E7BBF15583203B95127">
    <w:name w:val="BE84CB435EB54E7BBF15583203B95127"/>
    <w:rsid w:val="001A5B4B"/>
  </w:style>
  <w:style w:type="paragraph" w:customStyle="1" w:styleId="057AD8DFA5134A6EAEF3BAA4A81D6BA7">
    <w:name w:val="057AD8DFA5134A6EAEF3BAA4A81D6BA7"/>
    <w:rsid w:val="007C081D"/>
  </w:style>
  <w:style w:type="paragraph" w:customStyle="1" w:styleId="4019E80423EE4D8087341DEB6645729F">
    <w:name w:val="4019E80423EE4D8087341DEB6645729F"/>
    <w:rsid w:val="00384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0C58A5503A84DACD64814ABE0E92D" ma:contentTypeVersion="1" ma:contentTypeDescription="Crée un document." ma:contentTypeScope="" ma:versionID="3c4a21452350cc351d324843fb5f7f15">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F0398E-16F7-42A2-B3BB-BB28D8E48824}">
  <ds:schemaRefs>
    <ds:schemaRef ds:uri="http://schemas.microsoft.com/sharepoint/v3/contenttype/forms"/>
  </ds:schemaRefs>
</ds:datastoreItem>
</file>

<file path=customXml/itemProps2.xml><?xml version="1.0" encoding="utf-8"?>
<ds:datastoreItem xmlns:ds="http://schemas.openxmlformats.org/officeDocument/2006/customXml" ds:itemID="{9EAB388F-F99B-420C-9110-6F935BC79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886B8-4925-42D6-925D-8B540FA5DD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D3E5F6-19B9-4FC4-9718-CFD1F253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13060</Words>
  <Characters>71833</Characters>
  <Application>Microsoft Office Word</Application>
  <DocSecurity>0</DocSecurity>
  <Lines>598</Lines>
  <Paragraphs>169</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84724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Bonneau Audrey</dc:creator>
  <cp:keywords/>
  <dc:description/>
  <cp:lastModifiedBy>Ngo, Thanh-Lan</cp:lastModifiedBy>
  <cp:revision>2</cp:revision>
  <cp:lastPrinted>2023-05-10T17:30:00Z</cp:lastPrinted>
  <dcterms:created xsi:type="dcterms:W3CDTF">2023-05-10T18:45:00Z</dcterms:created>
  <dcterms:modified xsi:type="dcterms:W3CDTF">2023-05-10T18:45:00Z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0x01010076E0C58A5503A84DACD64814ABE0E92D</vt:lpwstr>
  </property>
</Properties>
</file>