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08B" w:rsidRPr="005C786F" w:rsidRDefault="00A8608B" w:rsidP="00A8608B">
      <w:pPr>
        <w:jc w:val="left"/>
        <w:rPr>
          <w:rFonts w:ascii="Garamond" w:hAnsi="Garamond"/>
          <w:szCs w:val="24"/>
        </w:rPr>
      </w:pPr>
      <w:r w:rsidRPr="005C786F">
        <w:rPr>
          <w:rFonts w:ascii="Garamond" w:hAnsi="Garamond"/>
          <w:szCs w:val="24"/>
        </w:rPr>
        <w:t>Vous marchez dans la rue…et de l’autre côté de la rue vous voyez quelqu’un que vous connaissez. Vous souriez et vous saluez de la main. L’autre personne ne semble pas remarquer et passe son chemin.</w:t>
      </w:r>
    </w:p>
    <w:p w:rsidR="00A8608B" w:rsidRPr="005C786F" w:rsidRDefault="00A8608B" w:rsidP="00A8608B">
      <w:pPr>
        <w:jc w:val="left"/>
        <w:rPr>
          <w:rFonts w:ascii="Garamond" w:hAnsi="Garamond"/>
          <w:szCs w:val="24"/>
        </w:rPr>
      </w:pPr>
    </w:p>
    <w:p w:rsidR="00A8608B" w:rsidRPr="005C786F" w:rsidRDefault="00A8608B" w:rsidP="00A8608B">
      <w:pPr>
        <w:jc w:val="left"/>
        <w:rPr>
          <w:rFonts w:ascii="Garamond" w:hAnsi="Garamond"/>
          <w:szCs w:val="24"/>
        </w:rPr>
      </w:pPr>
      <w:r w:rsidRPr="005C786F">
        <w:rPr>
          <w:rFonts w:ascii="Garamond" w:hAnsi="Garamond"/>
          <w:szCs w:val="24"/>
        </w:rPr>
        <w:t>Comment vous sentez-vous? Quelles pensées traversent votre esprit? Qu’avez-vous envie de faire? Notez-vous des sensations physiques?</w:t>
      </w:r>
    </w:p>
    <w:p w:rsidR="00B32CAF" w:rsidRPr="005C786F" w:rsidRDefault="00B32CAF" w:rsidP="00A8608B">
      <w:pPr>
        <w:jc w:val="left"/>
        <w:rPr>
          <w:rFonts w:ascii="Garamond" w:hAnsi="Garamond"/>
          <w:szCs w:val="24"/>
        </w:rPr>
      </w:pPr>
    </w:p>
    <w:tbl>
      <w:tblPr>
        <w:tblStyle w:val="Grilledutableau"/>
        <w:tblW w:w="0" w:type="auto"/>
        <w:tblLook w:val="04A0" w:firstRow="1" w:lastRow="0" w:firstColumn="1" w:lastColumn="0" w:noHBand="0" w:noVBand="1"/>
      </w:tblPr>
      <w:tblGrid>
        <w:gridCol w:w="3294"/>
        <w:gridCol w:w="3294"/>
        <w:gridCol w:w="3294"/>
        <w:gridCol w:w="3294"/>
      </w:tblGrid>
      <w:tr w:rsidR="00B32CAF" w:rsidRPr="005C786F" w:rsidTr="00B32CAF">
        <w:tc>
          <w:tcPr>
            <w:tcW w:w="3294" w:type="dxa"/>
          </w:tcPr>
          <w:p w:rsidR="00B32CAF" w:rsidRPr="005C786F" w:rsidRDefault="00B32CAF" w:rsidP="006D7960">
            <w:pPr>
              <w:jc w:val="center"/>
              <w:rPr>
                <w:rFonts w:ascii="Garamond" w:hAnsi="Garamond"/>
                <w:b/>
                <w:szCs w:val="24"/>
              </w:rPr>
            </w:pPr>
            <w:r w:rsidRPr="005C786F">
              <w:rPr>
                <w:rFonts w:ascii="Garamond" w:hAnsi="Garamond"/>
                <w:b/>
                <w:szCs w:val="24"/>
              </w:rPr>
              <w:t>Pensées</w:t>
            </w:r>
          </w:p>
        </w:tc>
        <w:tc>
          <w:tcPr>
            <w:tcW w:w="3294" w:type="dxa"/>
          </w:tcPr>
          <w:p w:rsidR="00B32CAF" w:rsidRPr="005C786F" w:rsidRDefault="00B32CAF" w:rsidP="006D7960">
            <w:pPr>
              <w:jc w:val="center"/>
              <w:rPr>
                <w:rFonts w:ascii="Garamond" w:hAnsi="Garamond"/>
                <w:b/>
                <w:szCs w:val="24"/>
              </w:rPr>
            </w:pPr>
            <w:proofErr w:type="spellStart"/>
            <w:r w:rsidRPr="005C786F">
              <w:rPr>
                <w:rFonts w:ascii="Garamond" w:hAnsi="Garamond"/>
                <w:b/>
                <w:szCs w:val="24"/>
              </w:rPr>
              <w:t>Emotions</w:t>
            </w:r>
            <w:proofErr w:type="spellEnd"/>
          </w:p>
        </w:tc>
        <w:tc>
          <w:tcPr>
            <w:tcW w:w="3294" w:type="dxa"/>
          </w:tcPr>
          <w:p w:rsidR="00B32CAF" w:rsidRPr="005C786F" w:rsidRDefault="00B32CAF" w:rsidP="006D7960">
            <w:pPr>
              <w:jc w:val="center"/>
              <w:rPr>
                <w:rFonts w:ascii="Garamond" w:hAnsi="Garamond"/>
                <w:b/>
                <w:szCs w:val="24"/>
              </w:rPr>
            </w:pPr>
            <w:r w:rsidRPr="005C786F">
              <w:rPr>
                <w:rFonts w:ascii="Garamond" w:hAnsi="Garamond"/>
                <w:b/>
                <w:szCs w:val="24"/>
              </w:rPr>
              <w:t>Sensations physiques</w:t>
            </w:r>
          </w:p>
        </w:tc>
        <w:tc>
          <w:tcPr>
            <w:tcW w:w="3294" w:type="dxa"/>
          </w:tcPr>
          <w:p w:rsidR="00B32CAF" w:rsidRPr="005C786F" w:rsidRDefault="00B32CAF" w:rsidP="006D7960">
            <w:pPr>
              <w:jc w:val="center"/>
              <w:rPr>
                <w:rFonts w:ascii="Garamond" w:hAnsi="Garamond"/>
                <w:b/>
                <w:szCs w:val="24"/>
              </w:rPr>
            </w:pPr>
            <w:r w:rsidRPr="005C786F">
              <w:rPr>
                <w:rFonts w:ascii="Garamond" w:hAnsi="Garamond"/>
                <w:b/>
                <w:szCs w:val="24"/>
              </w:rPr>
              <w:t>Comportements/tendances à l’action</w:t>
            </w:r>
          </w:p>
        </w:tc>
      </w:tr>
      <w:tr w:rsidR="00B32CAF" w:rsidRPr="005C786F" w:rsidTr="00B32CAF">
        <w:tc>
          <w:tcPr>
            <w:tcW w:w="3294" w:type="dxa"/>
          </w:tcPr>
          <w:p w:rsidR="00B32CAF" w:rsidRPr="005C786F" w:rsidRDefault="00B32CAF" w:rsidP="00A8608B">
            <w:pPr>
              <w:jc w:val="left"/>
              <w:rPr>
                <w:rFonts w:ascii="Garamond" w:hAnsi="Garamond"/>
                <w:szCs w:val="24"/>
              </w:rPr>
            </w:pPr>
          </w:p>
          <w:p w:rsidR="00B32CAF" w:rsidRPr="005C786F" w:rsidRDefault="00B32CAF" w:rsidP="00A8608B">
            <w:pPr>
              <w:jc w:val="left"/>
              <w:rPr>
                <w:rFonts w:ascii="Garamond" w:hAnsi="Garamond"/>
                <w:szCs w:val="24"/>
              </w:rPr>
            </w:pPr>
          </w:p>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r>
      <w:tr w:rsidR="00B32CAF" w:rsidRPr="005C786F" w:rsidTr="00B32CAF">
        <w:tc>
          <w:tcPr>
            <w:tcW w:w="3294" w:type="dxa"/>
          </w:tcPr>
          <w:p w:rsidR="00B32CAF" w:rsidRPr="005C786F" w:rsidRDefault="00B32CAF" w:rsidP="00A8608B">
            <w:pPr>
              <w:jc w:val="left"/>
              <w:rPr>
                <w:rFonts w:ascii="Garamond" w:hAnsi="Garamond"/>
                <w:szCs w:val="24"/>
              </w:rPr>
            </w:pPr>
          </w:p>
          <w:p w:rsidR="00B32CAF" w:rsidRPr="005C786F" w:rsidRDefault="00B32CAF" w:rsidP="00A8608B">
            <w:pPr>
              <w:jc w:val="left"/>
              <w:rPr>
                <w:rFonts w:ascii="Garamond" w:hAnsi="Garamond"/>
                <w:szCs w:val="24"/>
              </w:rPr>
            </w:pPr>
          </w:p>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r>
      <w:tr w:rsidR="00B32CAF" w:rsidRPr="005C786F" w:rsidTr="00B32CAF">
        <w:tc>
          <w:tcPr>
            <w:tcW w:w="3294" w:type="dxa"/>
          </w:tcPr>
          <w:p w:rsidR="00B32CAF" w:rsidRPr="005C786F" w:rsidRDefault="00B32CAF" w:rsidP="00A8608B">
            <w:pPr>
              <w:jc w:val="left"/>
              <w:rPr>
                <w:rFonts w:ascii="Garamond" w:hAnsi="Garamond"/>
                <w:szCs w:val="24"/>
              </w:rPr>
            </w:pPr>
          </w:p>
          <w:p w:rsidR="00B32CAF" w:rsidRPr="005C786F" w:rsidRDefault="00B32CAF" w:rsidP="00A8608B">
            <w:pPr>
              <w:jc w:val="left"/>
              <w:rPr>
                <w:rFonts w:ascii="Garamond" w:hAnsi="Garamond"/>
                <w:szCs w:val="24"/>
              </w:rPr>
            </w:pPr>
          </w:p>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r>
      <w:tr w:rsidR="00B32CAF" w:rsidRPr="005C786F" w:rsidTr="00B32CAF">
        <w:tc>
          <w:tcPr>
            <w:tcW w:w="3294" w:type="dxa"/>
          </w:tcPr>
          <w:p w:rsidR="00B32CAF" w:rsidRPr="005C786F" w:rsidRDefault="00B32CAF" w:rsidP="00A8608B">
            <w:pPr>
              <w:jc w:val="left"/>
              <w:rPr>
                <w:rFonts w:ascii="Garamond" w:hAnsi="Garamond"/>
                <w:szCs w:val="24"/>
              </w:rPr>
            </w:pPr>
          </w:p>
          <w:p w:rsidR="00B32CAF" w:rsidRPr="005C786F" w:rsidRDefault="00B32CAF" w:rsidP="00A8608B">
            <w:pPr>
              <w:jc w:val="left"/>
              <w:rPr>
                <w:rFonts w:ascii="Garamond" w:hAnsi="Garamond"/>
                <w:szCs w:val="24"/>
              </w:rPr>
            </w:pPr>
          </w:p>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r>
      <w:tr w:rsidR="00B32CAF" w:rsidRPr="005C786F" w:rsidTr="00B32CAF">
        <w:tc>
          <w:tcPr>
            <w:tcW w:w="3294" w:type="dxa"/>
          </w:tcPr>
          <w:p w:rsidR="00B32CAF" w:rsidRPr="005C786F" w:rsidRDefault="00B32CAF" w:rsidP="00A8608B">
            <w:pPr>
              <w:jc w:val="left"/>
              <w:rPr>
                <w:rFonts w:ascii="Garamond" w:hAnsi="Garamond"/>
                <w:szCs w:val="24"/>
              </w:rPr>
            </w:pPr>
          </w:p>
          <w:p w:rsidR="00B32CAF" w:rsidRPr="005C786F" w:rsidRDefault="00B32CAF" w:rsidP="00A8608B">
            <w:pPr>
              <w:jc w:val="left"/>
              <w:rPr>
                <w:rFonts w:ascii="Garamond" w:hAnsi="Garamond"/>
                <w:szCs w:val="24"/>
              </w:rPr>
            </w:pPr>
          </w:p>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r>
      <w:tr w:rsidR="00B32CAF" w:rsidRPr="005C786F" w:rsidTr="00B32CAF">
        <w:tc>
          <w:tcPr>
            <w:tcW w:w="3294" w:type="dxa"/>
          </w:tcPr>
          <w:p w:rsidR="00B32CAF" w:rsidRPr="005C786F" w:rsidRDefault="00B32CAF" w:rsidP="00A8608B">
            <w:pPr>
              <w:jc w:val="left"/>
              <w:rPr>
                <w:rFonts w:ascii="Garamond" w:hAnsi="Garamond"/>
                <w:szCs w:val="24"/>
              </w:rPr>
            </w:pPr>
          </w:p>
          <w:p w:rsidR="00B32CAF" w:rsidRPr="005C786F" w:rsidRDefault="00B32CAF" w:rsidP="00A8608B">
            <w:pPr>
              <w:jc w:val="left"/>
              <w:rPr>
                <w:rFonts w:ascii="Garamond" w:hAnsi="Garamond"/>
                <w:szCs w:val="24"/>
              </w:rPr>
            </w:pPr>
          </w:p>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r>
      <w:tr w:rsidR="00B32CAF" w:rsidRPr="005C786F" w:rsidTr="00B32CAF">
        <w:tc>
          <w:tcPr>
            <w:tcW w:w="3294" w:type="dxa"/>
          </w:tcPr>
          <w:p w:rsidR="00B32CAF" w:rsidRPr="005C786F" w:rsidRDefault="00B32CAF" w:rsidP="00A8608B">
            <w:pPr>
              <w:jc w:val="left"/>
              <w:rPr>
                <w:rFonts w:ascii="Garamond" w:hAnsi="Garamond"/>
                <w:szCs w:val="24"/>
              </w:rPr>
            </w:pPr>
          </w:p>
          <w:p w:rsidR="00B32CAF" w:rsidRPr="005C786F" w:rsidRDefault="00B32CAF" w:rsidP="00A8608B">
            <w:pPr>
              <w:jc w:val="left"/>
              <w:rPr>
                <w:rFonts w:ascii="Garamond" w:hAnsi="Garamond"/>
                <w:szCs w:val="24"/>
              </w:rPr>
            </w:pPr>
          </w:p>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c>
          <w:tcPr>
            <w:tcW w:w="3294" w:type="dxa"/>
          </w:tcPr>
          <w:p w:rsidR="00B32CAF" w:rsidRPr="005C786F" w:rsidRDefault="00B32CAF" w:rsidP="00A8608B">
            <w:pPr>
              <w:jc w:val="left"/>
              <w:rPr>
                <w:rFonts w:ascii="Garamond" w:hAnsi="Garamond"/>
                <w:szCs w:val="24"/>
              </w:rPr>
            </w:pPr>
          </w:p>
        </w:tc>
      </w:tr>
    </w:tbl>
    <w:p w:rsidR="00B32CAF" w:rsidRPr="005C786F" w:rsidRDefault="00B32CAF" w:rsidP="00A8608B">
      <w:pPr>
        <w:jc w:val="left"/>
        <w:rPr>
          <w:rFonts w:ascii="Garamond" w:hAnsi="Garamond"/>
          <w:szCs w:val="24"/>
        </w:rPr>
      </w:pPr>
    </w:p>
    <w:p w:rsidR="00B32CAF" w:rsidRPr="005C786F" w:rsidRDefault="00B32CAF">
      <w:pPr>
        <w:spacing w:after="200" w:line="276" w:lineRule="auto"/>
        <w:jc w:val="left"/>
        <w:rPr>
          <w:rFonts w:ascii="Garamond" w:hAnsi="Garamond"/>
          <w:szCs w:val="24"/>
        </w:rPr>
      </w:pPr>
      <w:r w:rsidRPr="005C786F">
        <w:rPr>
          <w:rFonts w:ascii="Garamond" w:hAnsi="Garamond"/>
          <w:szCs w:val="24"/>
        </w:rPr>
        <w:br w:type="page"/>
      </w:r>
    </w:p>
    <w:p w:rsidR="00B32CAF" w:rsidRPr="005C786F" w:rsidRDefault="00B32CAF" w:rsidP="00B32CAF">
      <w:pPr>
        <w:spacing w:before="120" w:after="120"/>
        <w:jc w:val="center"/>
        <w:rPr>
          <w:rFonts w:ascii="Garamond" w:hAnsi="Garamond"/>
          <w:b/>
          <w:color w:val="404040" w:themeColor="text1" w:themeTint="BF"/>
          <w:sz w:val="32"/>
          <w:szCs w:val="32"/>
        </w:rPr>
      </w:pPr>
      <w:r w:rsidRPr="005C786F">
        <w:rPr>
          <w:rFonts w:ascii="Garamond" w:hAnsi="Garamond"/>
          <w:b/>
          <w:color w:val="404040" w:themeColor="text1" w:themeTint="BF"/>
          <w:sz w:val="32"/>
          <w:szCs w:val="32"/>
        </w:rPr>
        <w:lastRenderedPageBreak/>
        <w:t>Calendrier d’</w:t>
      </w:r>
      <w:r w:rsidRPr="005C786F">
        <w:rPr>
          <w:rFonts w:ascii="Garamond" w:hAnsi="Garamond"/>
          <w:b/>
          <w:color w:val="404040" w:themeColor="text1" w:themeTint="BF"/>
          <w:sz w:val="32"/>
          <w:szCs w:val="32"/>
        </w:rPr>
        <w:t>évé</w:t>
      </w:r>
      <w:r w:rsidRPr="005C786F">
        <w:rPr>
          <w:rFonts w:ascii="Garamond" w:hAnsi="Garamond"/>
          <w:b/>
          <w:color w:val="404040" w:themeColor="text1" w:themeTint="BF"/>
          <w:sz w:val="32"/>
          <w:szCs w:val="32"/>
        </w:rPr>
        <w:t xml:space="preserve">nements agréables </w:t>
      </w:r>
    </w:p>
    <w:tbl>
      <w:tblPr>
        <w:tblStyle w:val="Grilledutableau"/>
        <w:tblW w:w="14176" w:type="dxa"/>
        <w:tblInd w:w="-601" w:type="dxa"/>
        <w:tblLook w:val="04A0" w:firstRow="1" w:lastRow="0" w:firstColumn="1" w:lastColumn="0" w:noHBand="0" w:noVBand="1"/>
      </w:tblPr>
      <w:tblGrid>
        <w:gridCol w:w="2797"/>
        <w:gridCol w:w="2196"/>
        <w:gridCol w:w="2196"/>
        <w:gridCol w:w="2196"/>
        <w:gridCol w:w="2196"/>
        <w:gridCol w:w="2595"/>
      </w:tblGrid>
      <w:tr w:rsidR="00B32CAF" w:rsidRPr="005C786F" w:rsidTr="00B32CAF">
        <w:tc>
          <w:tcPr>
            <w:tcW w:w="2797" w:type="dxa"/>
            <w:vAlign w:val="center"/>
          </w:tcPr>
          <w:p w:rsidR="00B32CAF" w:rsidRPr="005C786F" w:rsidRDefault="00B32CAF" w:rsidP="006D7960">
            <w:pPr>
              <w:spacing w:before="120" w:after="120"/>
              <w:jc w:val="center"/>
              <w:rPr>
                <w:rFonts w:ascii="Garamond" w:hAnsi="Garamond"/>
                <w:b/>
                <w:color w:val="404040" w:themeColor="text1" w:themeTint="BF"/>
                <w:szCs w:val="24"/>
              </w:rPr>
            </w:pPr>
            <w:r w:rsidRPr="005C786F">
              <w:rPr>
                <w:rFonts w:ascii="Garamond" w:hAnsi="Garamond"/>
                <w:b/>
                <w:color w:val="404040" w:themeColor="text1" w:themeTint="BF"/>
                <w:szCs w:val="24"/>
              </w:rPr>
              <w:t>Quelle était votre expérience?</w:t>
            </w:r>
          </w:p>
        </w:tc>
        <w:tc>
          <w:tcPr>
            <w:tcW w:w="2196" w:type="dxa"/>
            <w:vAlign w:val="center"/>
          </w:tcPr>
          <w:p w:rsidR="00B32CAF" w:rsidRPr="005C786F" w:rsidRDefault="00B32CAF" w:rsidP="006D7960">
            <w:pPr>
              <w:spacing w:before="120" w:after="120"/>
              <w:jc w:val="center"/>
              <w:rPr>
                <w:rFonts w:ascii="Garamond" w:hAnsi="Garamond"/>
                <w:b/>
                <w:color w:val="404040" w:themeColor="text1" w:themeTint="BF"/>
                <w:szCs w:val="24"/>
                <w:lang w:val="fr-BE"/>
              </w:rPr>
            </w:pPr>
            <w:r w:rsidRPr="005C786F">
              <w:rPr>
                <w:rFonts w:ascii="Garamond" w:hAnsi="Garamond"/>
                <w:b/>
                <w:color w:val="404040" w:themeColor="text1" w:themeTint="BF"/>
                <w:szCs w:val="24"/>
                <w:lang w:val="fr-BE"/>
              </w:rPr>
              <w:t>Étiez-vous</w:t>
            </w:r>
            <w:r w:rsidRPr="005C786F">
              <w:rPr>
                <w:rFonts w:ascii="Garamond" w:hAnsi="Garamond"/>
                <w:b/>
                <w:color w:val="404040" w:themeColor="text1" w:themeTint="BF"/>
                <w:szCs w:val="24"/>
                <w:lang w:val="fr-BE"/>
              </w:rPr>
              <w:t xml:space="preserve"> conscient de l'expérience penda</w:t>
            </w:r>
            <w:r w:rsidRPr="005C786F">
              <w:rPr>
                <w:rFonts w:ascii="Garamond" w:hAnsi="Garamond"/>
                <w:b/>
                <w:color w:val="404040" w:themeColor="text1" w:themeTint="BF"/>
                <w:szCs w:val="24"/>
                <w:lang w:val="fr-BE"/>
              </w:rPr>
              <w:t>nt qu'elle se passait?</w:t>
            </w:r>
          </w:p>
        </w:tc>
        <w:tc>
          <w:tcPr>
            <w:tcW w:w="2196" w:type="dxa"/>
            <w:vAlign w:val="center"/>
          </w:tcPr>
          <w:p w:rsidR="00B32CAF" w:rsidRPr="005C786F" w:rsidRDefault="00B32CAF" w:rsidP="006D7960">
            <w:pPr>
              <w:spacing w:before="120" w:after="120"/>
              <w:jc w:val="center"/>
              <w:rPr>
                <w:rFonts w:ascii="Garamond" w:hAnsi="Garamond"/>
                <w:b/>
                <w:color w:val="404040" w:themeColor="text1" w:themeTint="BF"/>
                <w:szCs w:val="24"/>
                <w:lang w:val="fr-BE"/>
              </w:rPr>
            </w:pPr>
            <w:r w:rsidRPr="005C786F">
              <w:rPr>
                <w:rFonts w:ascii="Garamond" w:hAnsi="Garamond"/>
                <w:b/>
                <w:color w:val="404040" w:themeColor="text1" w:themeTint="BF"/>
                <w:szCs w:val="24"/>
                <w:lang w:val="fr-BE"/>
              </w:rPr>
              <w:t>Qu'avez-vous ressenti dans votre corps pendant l’expérience?</w:t>
            </w:r>
          </w:p>
        </w:tc>
        <w:tc>
          <w:tcPr>
            <w:tcW w:w="2196" w:type="dxa"/>
            <w:vAlign w:val="center"/>
          </w:tcPr>
          <w:p w:rsidR="00B32CAF" w:rsidRPr="005C786F" w:rsidRDefault="00B32CAF" w:rsidP="006D7960">
            <w:pPr>
              <w:spacing w:before="120" w:after="120"/>
              <w:jc w:val="center"/>
              <w:rPr>
                <w:rFonts w:ascii="Garamond" w:hAnsi="Garamond"/>
                <w:b/>
                <w:color w:val="404040" w:themeColor="text1" w:themeTint="BF"/>
                <w:szCs w:val="24"/>
                <w:lang w:val="fr-BE"/>
              </w:rPr>
            </w:pPr>
            <w:r w:rsidRPr="005C786F">
              <w:rPr>
                <w:rFonts w:ascii="Garamond" w:hAnsi="Garamond"/>
                <w:b/>
                <w:color w:val="404040" w:themeColor="text1" w:themeTint="BF"/>
                <w:szCs w:val="24"/>
                <w:lang w:val="fr-BE"/>
              </w:rPr>
              <w:t>Quelles émotions avez-vous remarqué?</w:t>
            </w:r>
          </w:p>
        </w:tc>
        <w:tc>
          <w:tcPr>
            <w:tcW w:w="2196" w:type="dxa"/>
            <w:vAlign w:val="center"/>
          </w:tcPr>
          <w:p w:rsidR="00B32CAF" w:rsidRPr="005C786F" w:rsidRDefault="00B32CAF" w:rsidP="006D7960">
            <w:pPr>
              <w:spacing w:before="120" w:after="120"/>
              <w:jc w:val="center"/>
              <w:rPr>
                <w:rFonts w:ascii="Garamond" w:hAnsi="Garamond"/>
                <w:b/>
                <w:color w:val="404040" w:themeColor="text1" w:themeTint="BF"/>
                <w:szCs w:val="24"/>
                <w:lang w:val="en-CA"/>
              </w:rPr>
            </w:pPr>
            <w:r w:rsidRPr="005C786F">
              <w:rPr>
                <w:rFonts w:ascii="Garamond" w:hAnsi="Garamond"/>
                <w:b/>
                <w:color w:val="404040" w:themeColor="text1" w:themeTint="BF"/>
                <w:szCs w:val="24"/>
                <w:lang w:val="fr-BE"/>
              </w:rPr>
              <w:t>Quelles pensées étaient présentes</w:t>
            </w:r>
            <w:r w:rsidRPr="005C786F">
              <w:rPr>
                <w:rFonts w:ascii="Garamond" w:hAnsi="Garamond"/>
                <w:b/>
                <w:color w:val="404040" w:themeColor="text1" w:themeTint="BF"/>
                <w:szCs w:val="24"/>
                <w:lang w:val="en-CA"/>
              </w:rPr>
              <w:t>?</w:t>
            </w:r>
          </w:p>
        </w:tc>
        <w:tc>
          <w:tcPr>
            <w:tcW w:w="2595" w:type="dxa"/>
            <w:vAlign w:val="center"/>
          </w:tcPr>
          <w:p w:rsidR="00B32CAF" w:rsidRPr="005C786F" w:rsidRDefault="00B32CAF" w:rsidP="006D7960">
            <w:pPr>
              <w:spacing w:before="120" w:after="120"/>
              <w:jc w:val="center"/>
              <w:rPr>
                <w:rFonts w:ascii="Garamond" w:hAnsi="Garamond"/>
                <w:b/>
                <w:color w:val="404040" w:themeColor="text1" w:themeTint="BF"/>
                <w:szCs w:val="24"/>
                <w:lang w:val="fr-BE"/>
              </w:rPr>
            </w:pPr>
            <w:r w:rsidRPr="005C786F">
              <w:rPr>
                <w:rFonts w:ascii="Garamond" w:hAnsi="Garamond"/>
                <w:b/>
                <w:color w:val="404040" w:themeColor="text1" w:themeTint="BF"/>
                <w:szCs w:val="24"/>
                <w:lang w:val="fr-BE"/>
              </w:rPr>
              <w:t>Quelles sont les pensées qui vous viennent au moment où vous écrivez maintenant?</w:t>
            </w:r>
          </w:p>
        </w:tc>
      </w:tr>
      <w:tr w:rsidR="00B32CAF" w:rsidRPr="005C786F" w:rsidTr="00B32CAF">
        <w:tc>
          <w:tcPr>
            <w:tcW w:w="2797" w:type="dxa"/>
          </w:tcPr>
          <w:p w:rsidR="00B32CAF" w:rsidRPr="005C786F" w:rsidRDefault="00B32CAF" w:rsidP="00B32CAF">
            <w:pPr>
              <w:spacing w:before="120" w:after="120"/>
              <w:jc w:val="center"/>
              <w:rPr>
                <w:rFonts w:ascii="Garamond" w:hAnsi="Garamond"/>
                <w:b/>
                <w:color w:val="404040" w:themeColor="text1" w:themeTint="BF"/>
                <w:szCs w:val="24"/>
              </w:rPr>
            </w:pPr>
          </w:p>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595" w:type="dxa"/>
          </w:tcPr>
          <w:p w:rsidR="00B32CAF" w:rsidRPr="005C786F" w:rsidRDefault="00B32CAF" w:rsidP="00B32CAF">
            <w:pPr>
              <w:spacing w:before="120" w:after="120"/>
              <w:jc w:val="center"/>
              <w:rPr>
                <w:rFonts w:ascii="Garamond" w:hAnsi="Garamond"/>
                <w:b/>
                <w:color w:val="404040" w:themeColor="text1" w:themeTint="BF"/>
                <w:szCs w:val="24"/>
              </w:rPr>
            </w:pPr>
          </w:p>
        </w:tc>
      </w:tr>
      <w:tr w:rsidR="00B32CAF" w:rsidRPr="005C786F" w:rsidTr="00B32CAF">
        <w:tc>
          <w:tcPr>
            <w:tcW w:w="2797" w:type="dxa"/>
          </w:tcPr>
          <w:p w:rsidR="00B32CAF" w:rsidRPr="005C786F" w:rsidRDefault="00B32CAF" w:rsidP="00B32CAF">
            <w:pPr>
              <w:spacing w:before="120" w:after="120"/>
              <w:jc w:val="center"/>
              <w:rPr>
                <w:rFonts w:ascii="Garamond" w:hAnsi="Garamond"/>
                <w:b/>
                <w:color w:val="404040" w:themeColor="text1" w:themeTint="BF"/>
                <w:szCs w:val="24"/>
              </w:rPr>
            </w:pPr>
          </w:p>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595" w:type="dxa"/>
          </w:tcPr>
          <w:p w:rsidR="00B32CAF" w:rsidRPr="005C786F" w:rsidRDefault="00B32CAF" w:rsidP="00B32CAF">
            <w:pPr>
              <w:spacing w:before="120" w:after="120"/>
              <w:jc w:val="center"/>
              <w:rPr>
                <w:rFonts w:ascii="Garamond" w:hAnsi="Garamond"/>
                <w:b/>
                <w:color w:val="404040" w:themeColor="text1" w:themeTint="BF"/>
                <w:szCs w:val="24"/>
              </w:rPr>
            </w:pPr>
          </w:p>
        </w:tc>
      </w:tr>
      <w:tr w:rsidR="00B32CAF" w:rsidRPr="005C786F" w:rsidTr="00B32CAF">
        <w:tc>
          <w:tcPr>
            <w:tcW w:w="2797" w:type="dxa"/>
          </w:tcPr>
          <w:p w:rsidR="00B32CAF" w:rsidRPr="005C786F" w:rsidRDefault="00B32CAF" w:rsidP="00B32CAF">
            <w:pPr>
              <w:spacing w:before="120" w:after="120"/>
              <w:jc w:val="center"/>
              <w:rPr>
                <w:rFonts w:ascii="Garamond" w:hAnsi="Garamond"/>
                <w:b/>
                <w:color w:val="404040" w:themeColor="text1" w:themeTint="BF"/>
                <w:szCs w:val="24"/>
              </w:rPr>
            </w:pPr>
          </w:p>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595" w:type="dxa"/>
          </w:tcPr>
          <w:p w:rsidR="00B32CAF" w:rsidRPr="005C786F" w:rsidRDefault="00B32CAF" w:rsidP="00B32CAF">
            <w:pPr>
              <w:spacing w:before="120" w:after="120"/>
              <w:jc w:val="center"/>
              <w:rPr>
                <w:rFonts w:ascii="Garamond" w:hAnsi="Garamond"/>
                <w:b/>
                <w:color w:val="404040" w:themeColor="text1" w:themeTint="BF"/>
                <w:szCs w:val="24"/>
              </w:rPr>
            </w:pPr>
          </w:p>
        </w:tc>
      </w:tr>
      <w:tr w:rsidR="00B32CAF" w:rsidRPr="005C786F" w:rsidTr="00B32CAF">
        <w:tc>
          <w:tcPr>
            <w:tcW w:w="2797" w:type="dxa"/>
          </w:tcPr>
          <w:p w:rsidR="00B32CAF" w:rsidRPr="005C786F" w:rsidRDefault="00B32CAF" w:rsidP="00B32CAF">
            <w:pPr>
              <w:spacing w:before="120" w:after="120"/>
              <w:jc w:val="center"/>
              <w:rPr>
                <w:rFonts w:ascii="Garamond" w:hAnsi="Garamond"/>
                <w:b/>
                <w:color w:val="404040" w:themeColor="text1" w:themeTint="BF"/>
                <w:szCs w:val="24"/>
              </w:rPr>
            </w:pPr>
          </w:p>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595" w:type="dxa"/>
          </w:tcPr>
          <w:p w:rsidR="00B32CAF" w:rsidRPr="005C786F" w:rsidRDefault="00B32CAF" w:rsidP="00B32CAF">
            <w:pPr>
              <w:spacing w:before="120" w:after="120"/>
              <w:jc w:val="center"/>
              <w:rPr>
                <w:rFonts w:ascii="Garamond" w:hAnsi="Garamond"/>
                <w:b/>
                <w:color w:val="404040" w:themeColor="text1" w:themeTint="BF"/>
                <w:szCs w:val="24"/>
              </w:rPr>
            </w:pPr>
          </w:p>
        </w:tc>
      </w:tr>
      <w:tr w:rsidR="00B32CAF" w:rsidRPr="005C786F" w:rsidTr="00B32CAF">
        <w:tc>
          <w:tcPr>
            <w:tcW w:w="2797" w:type="dxa"/>
          </w:tcPr>
          <w:p w:rsidR="00B32CAF" w:rsidRPr="005C786F" w:rsidRDefault="00B32CAF" w:rsidP="00B32CAF">
            <w:pPr>
              <w:spacing w:before="120" w:after="120"/>
              <w:jc w:val="center"/>
              <w:rPr>
                <w:rFonts w:ascii="Garamond" w:hAnsi="Garamond"/>
                <w:b/>
                <w:color w:val="404040" w:themeColor="text1" w:themeTint="BF"/>
                <w:szCs w:val="24"/>
              </w:rPr>
            </w:pPr>
          </w:p>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595" w:type="dxa"/>
          </w:tcPr>
          <w:p w:rsidR="00B32CAF" w:rsidRPr="005C786F" w:rsidRDefault="00B32CAF" w:rsidP="00B32CAF">
            <w:pPr>
              <w:spacing w:before="120" w:after="120"/>
              <w:jc w:val="center"/>
              <w:rPr>
                <w:rFonts w:ascii="Garamond" w:hAnsi="Garamond"/>
                <w:b/>
                <w:color w:val="404040" w:themeColor="text1" w:themeTint="BF"/>
                <w:szCs w:val="24"/>
              </w:rPr>
            </w:pPr>
          </w:p>
        </w:tc>
      </w:tr>
      <w:tr w:rsidR="00B32CAF" w:rsidRPr="005C786F" w:rsidTr="00B32CAF">
        <w:tc>
          <w:tcPr>
            <w:tcW w:w="2797" w:type="dxa"/>
          </w:tcPr>
          <w:p w:rsidR="00B32CAF" w:rsidRPr="005C786F" w:rsidRDefault="00B32CAF" w:rsidP="00B32CAF">
            <w:pPr>
              <w:spacing w:before="120" w:after="120"/>
              <w:jc w:val="center"/>
              <w:rPr>
                <w:rFonts w:ascii="Garamond" w:hAnsi="Garamond"/>
                <w:b/>
                <w:color w:val="404040" w:themeColor="text1" w:themeTint="BF"/>
                <w:szCs w:val="24"/>
              </w:rPr>
            </w:pPr>
          </w:p>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196" w:type="dxa"/>
          </w:tcPr>
          <w:p w:rsidR="00B32CAF" w:rsidRPr="005C786F" w:rsidRDefault="00B32CAF" w:rsidP="00B32CAF">
            <w:pPr>
              <w:spacing w:before="120" w:after="120"/>
              <w:jc w:val="center"/>
              <w:rPr>
                <w:rFonts w:ascii="Garamond" w:hAnsi="Garamond"/>
                <w:b/>
                <w:color w:val="404040" w:themeColor="text1" w:themeTint="BF"/>
                <w:szCs w:val="24"/>
              </w:rPr>
            </w:pPr>
          </w:p>
        </w:tc>
        <w:tc>
          <w:tcPr>
            <w:tcW w:w="2595" w:type="dxa"/>
          </w:tcPr>
          <w:p w:rsidR="00B32CAF" w:rsidRPr="005C786F" w:rsidRDefault="00B32CAF" w:rsidP="00B32CAF">
            <w:pPr>
              <w:spacing w:before="120" w:after="120"/>
              <w:jc w:val="center"/>
              <w:rPr>
                <w:rFonts w:ascii="Garamond" w:hAnsi="Garamond"/>
                <w:b/>
                <w:color w:val="404040" w:themeColor="text1" w:themeTint="BF"/>
                <w:szCs w:val="24"/>
              </w:rPr>
            </w:pPr>
          </w:p>
        </w:tc>
      </w:tr>
    </w:tbl>
    <w:p w:rsidR="005C786F" w:rsidRDefault="005C786F">
      <w:pPr>
        <w:rPr>
          <w:rFonts w:ascii="Garamond" w:hAnsi="Garamond"/>
          <w:szCs w:val="24"/>
        </w:rPr>
      </w:pPr>
    </w:p>
    <w:p w:rsidR="005C786F" w:rsidRDefault="005C786F">
      <w:pPr>
        <w:spacing w:after="200" w:line="276" w:lineRule="auto"/>
        <w:jc w:val="left"/>
        <w:rPr>
          <w:rFonts w:ascii="Garamond" w:hAnsi="Garamond"/>
          <w:szCs w:val="24"/>
        </w:rPr>
      </w:pPr>
      <w:r>
        <w:rPr>
          <w:rFonts w:ascii="Garamond" w:hAnsi="Garamond"/>
          <w:szCs w:val="24"/>
        </w:rPr>
        <w:br w:type="page"/>
      </w:r>
    </w:p>
    <w:p w:rsidR="00B32CAF" w:rsidRPr="005C786F" w:rsidRDefault="00B32CAF">
      <w:pPr>
        <w:rPr>
          <w:rFonts w:ascii="Garamond" w:hAnsi="Garamond"/>
          <w:szCs w:val="24"/>
        </w:rPr>
      </w:pPr>
    </w:p>
    <w:p w:rsidR="00B32CAF" w:rsidRPr="005C786F" w:rsidRDefault="00B32CAF" w:rsidP="00B32CAF">
      <w:pPr>
        <w:spacing w:before="120" w:after="120"/>
        <w:jc w:val="center"/>
        <w:rPr>
          <w:rFonts w:ascii="Garamond" w:hAnsi="Garamond"/>
          <w:b/>
          <w:color w:val="404040" w:themeColor="text1" w:themeTint="BF"/>
          <w:sz w:val="32"/>
          <w:szCs w:val="32"/>
        </w:rPr>
      </w:pPr>
      <w:r w:rsidRPr="005C786F">
        <w:rPr>
          <w:rFonts w:ascii="Garamond" w:hAnsi="Garamond"/>
          <w:b/>
          <w:color w:val="404040" w:themeColor="text1" w:themeTint="BF"/>
          <w:sz w:val="32"/>
          <w:szCs w:val="32"/>
        </w:rPr>
        <w:t xml:space="preserve">Calendrier d’événements </w:t>
      </w:r>
      <w:r w:rsidRPr="005C786F">
        <w:rPr>
          <w:rFonts w:ascii="Garamond" w:hAnsi="Garamond"/>
          <w:b/>
          <w:color w:val="404040" w:themeColor="text1" w:themeTint="BF"/>
          <w:sz w:val="32"/>
          <w:szCs w:val="32"/>
        </w:rPr>
        <w:t>dés</w:t>
      </w:r>
      <w:r w:rsidRPr="005C786F">
        <w:rPr>
          <w:rFonts w:ascii="Garamond" w:hAnsi="Garamond"/>
          <w:b/>
          <w:color w:val="404040" w:themeColor="text1" w:themeTint="BF"/>
          <w:sz w:val="32"/>
          <w:szCs w:val="32"/>
        </w:rPr>
        <w:t xml:space="preserve">agréables </w:t>
      </w:r>
    </w:p>
    <w:tbl>
      <w:tblPr>
        <w:tblStyle w:val="Grilledutableau"/>
        <w:tblW w:w="14176" w:type="dxa"/>
        <w:tblInd w:w="-601" w:type="dxa"/>
        <w:tblLook w:val="04A0" w:firstRow="1" w:lastRow="0" w:firstColumn="1" w:lastColumn="0" w:noHBand="0" w:noVBand="1"/>
      </w:tblPr>
      <w:tblGrid>
        <w:gridCol w:w="2797"/>
        <w:gridCol w:w="2196"/>
        <w:gridCol w:w="2196"/>
        <w:gridCol w:w="2196"/>
        <w:gridCol w:w="2196"/>
        <w:gridCol w:w="2595"/>
      </w:tblGrid>
      <w:tr w:rsidR="00B32CAF" w:rsidRPr="005C786F" w:rsidTr="006D7960">
        <w:tc>
          <w:tcPr>
            <w:tcW w:w="2797" w:type="dxa"/>
            <w:vAlign w:val="center"/>
          </w:tcPr>
          <w:p w:rsidR="00B32CAF" w:rsidRPr="005C786F" w:rsidRDefault="00B32CAF" w:rsidP="006D7960">
            <w:pPr>
              <w:spacing w:before="120" w:after="120"/>
              <w:jc w:val="center"/>
              <w:rPr>
                <w:rFonts w:ascii="Garamond" w:hAnsi="Garamond"/>
                <w:b/>
                <w:color w:val="404040" w:themeColor="text1" w:themeTint="BF"/>
                <w:szCs w:val="24"/>
              </w:rPr>
            </w:pPr>
            <w:r w:rsidRPr="005C786F">
              <w:rPr>
                <w:rFonts w:ascii="Garamond" w:hAnsi="Garamond"/>
                <w:b/>
                <w:color w:val="404040" w:themeColor="text1" w:themeTint="BF"/>
                <w:szCs w:val="24"/>
              </w:rPr>
              <w:t>Quelle était votre expérience?</w:t>
            </w:r>
          </w:p>
        </w:tc>
        <w:tc>
          <w:tcPr>
            <w:tcW w:w="2196" w:type="dxa"/>
            <w:vAlign w:val="center"/>
          </w:tcPr>
          <w:p w:rsidR="00B32CAF" w:rsidRPr="005C786F" w:rsidRDefault="00B32CAF" w:rsidP="006D7960">
            <w:pPr>
              <w:spacing w:before="120" w:after="120"/>
              <w:jc w:val="center"/>
              <w:rPr>
                <w:rFonts w:ascii="Garamond" w:hAnsi="Garamond"/>
                <w:b/>
                <w:color w:val="404040" w:themeColor="text1" w:themeTint="BF"/>
                <w:szCs w:val="24"/>
                <w:lang w:val="fr-BE"/>
              </w:rPr>
            </w:pPr>
            <w:r w:rsidRPr="005C786F">
              <w:rPr>
                <w:rFonts w:ascii="Garamond" w:hAnsi="Garamond"/>
                <w:b/>
                <w:color w:val="404040" w:themeColor="text1" w:themeTint="BF"/>
                <w:szCs w:val="24"/>
                <w:lang w:val="fr-BE"/>
              </w:rPr>
              <w:t>Étiez-vous conscient de l'expérience pendant qu'elle se passait?</w:t>
            </w:r>
          </w:p>
        </w:tc>
        <w:tc>
          <w:tcPr>
            <w:tcW w:w="2196" w:type="dxa"/>
            <w:vAlign w:val="center"/>
          </w:tcPr>
          <w:p w:rsidR="00B32CAF" w:rsidRPr="005C786F" w:rsidRDefault="00B32CAF" w:rsidP="006D7960">
            <w:pPr>
              <w:spacing w:before="120" w:after="120"/>
              <w:jc w:val="center"/>
              <w:rPr>
                <w:rFonts w:ascii="Garamond" w:hAnsi="Garamond"/>
                <w:b/>
                <w:color w:val="404040" w:themeColor="text1" w:themeTint="BF"/>
                <w:szCs w:val="24"/>
                <w:lang w:val="fr-BE"/>
              </w:rPr>
            </w:pPr>
            <w:r w:rsidRPr="005C786F">
              <w:rPr>
                <w:rFonts w:ascii="Garamond" w:hAnsi="Garamond"/>
                <w:b/>
                <w:color w:val="404040" w:themeColor="text1" w:themeTint="BF"/>
                <w:szCs w:val="24"/>
                <w:lang w:val="fr-BE"/>
              </w:rPr>
              <w:t>Qu'avez-vous ressenti dans votre corps pendant l’expérience?</w:t>
            </w:r>
          </w:p>
        </w:tc>
        <w:tc>
          <w:tcPr>
            <w:tcW w:w="2196" w:type="dxa"/>
            <w:vAlign w:val="center"/>
          </w:tcPr>
          <w:p w:rsidR="00B32CAF" w:rsidRPr="005C786F" w:rsidRDefault="00B32CAF" w:rsidP="006D7960">
            <w:pPr>
              <w:spacing w:before="120" w:after="120"/>
              <w:jc w:val="center"/>
              <w:rPr>
                <w:rFonts w:ascii="Garamond" w:hAnsi="Garamond"/>
                <w:b/>
                <w:color w:val="404040" w:themeColor="text1" w:themeTint="BF"/>
                <w:szCs w:val="24"/>
                <w:lang w:val="fr-BE"/>
              </w:rPr>
            </w:pPr>
            <w:r w:rsidRPr="005C786F">
              <w:rPr>
                <w:rFonts w:ascii="Garamond" w:hAnsi="Garamond"/>
                <w:b/>
                <w:color w:val="404040" w:themeColor="text1" w:themeTint="BF"/>
                <w:szCs w:val="24"/>
                <w:lang w:val="fr-BE"/>
              </w:rPr>
              <w:t>Quelles émotions avez-vous remarqué?</w:t>
            </w:r>
          </w:p>
        </w:tc>
        <w:tc>
          <w:tcPr>
            <w:tcW w:w="2196" w:type="dxa"/>
            <w:vAlign w:val="center"/>
          </w:tcPr>
          <w:p w:rsidR="00B32CAF" w:rsidRPr="005C786F" w:rsidRDefault="00B32CAF" w:rsidP="006D7960">
            <w:pPr>
              <w:spacing w:before="120" w:after="120"/>
              <w:jc w:val="center"/>
              <w:rPr>
                <w:rFonts w:ascii="Garamond" w:hAnsi="Garamond"/>
                <w:b/>
                <w:color w:val="404040" w:themeColor="text1" w:themeTint="BF"/>
                <w:szCs w:val="24"/>
                <w:lang w:val="en-CA"/>
              </w:rPr>
            </w:pPr>
            <w:r w:rsidRPr="005C786F">
              <w:rPr>
                <w:rFonts w:ascii="Garamond" w:hAnsi="Garamond"/>
                <w:b/>
                <w:color w:val="404040" w:themeColor="text1" w:themeTint="BF"/>
                <w:szCs w:val="24"/>
                <w:lang w:val="fr-BE"/>
              </w:rPr>
              <w:t>Quelles pensées étaient présentes</w:t>
            </w:r>
            <w:r w:rsidRPr="005C786F">
              <w:rPr>
                <w:rFonts w:ascii="Garamond" w:hAnsi="Garamond"/>
                <w:b/>
                <w:color w:val="404040" w:themeColor="text1" w:themeTint="BF"/>
                <w:szCs w:val="24"/>
                <w:lang w:val="en-CA"/>
              </w:rPr>
              <w:t>?</w:t>
            </w:r>
          </w:p>
        </w:tc>
        <w:tc>
          <w:tcPr>
            <w:tcW w:w="2595" w:type="dxa"/>
            <w:vAlign w:val="center"/>
          </w:tcPr>
          <w:p w:rsidR="00B32CAF" w:rsidRPr="005C786F" w:rsidRDefault="00B32CAF" w:rsidP="006D7960">
            <w:pPr>
              <w:spacing w:before="120" w:after="120"/>
              <w:jc w:val="center"/>
              <w:rPr>
                <w:rFonts w:ascii="Garamond" w:hAnsi="Garamond"/>
                <w:b/>
                <w:color w:val="404040" w:themeColor="text1" w:themeTint="BF"/>
                <w:szCs w:val="24"/>
                <w:lang w:val="fr-BE"/>
              </w:rPr>
            </w:pPr>
            <w:r w:rsidRPr="005C786F">
              <w:rPr>
                <w:rFonts w:ascii="Garamond" w:hAnsi="Garamond"/>
                <w:b/>
                <w:color w:val="404040" w:themeColor="text1" w:themeTint="BF"/>
                <w:szCs w:val="24"/>
                <w:lang w:val="fr-BE"/>
              </w:rPr>
              <w:t>Quelles sont les pensées qui vous viennent au moment où vous écrivez maintenant?</w:t>
            </w:r>
          </w:p>
        </w:tc>
      </w:tr>
      <w:tr w:rsidR="00B32CAF" w:rsidRPr="005C786F" w:rsidTr="006D7960">
        <w:tc>
          <w:tcPr>
            <w:tcW w:w="2797" w:type="dxa"/>
          </w:tcPr>
          <w:p w:rsidR="00B32CAF" w:rsidRPr="005C786F" w:rsidRDefault="00B32CAF" w:rsidP="006D7960">
            <w:pPr>
              <w:spacing w:before="120" w:after="120"/>
              <w:jc w:val="center"/>
              <w:rPr>
                <w:rFonts w:ascii="Garamond" w:hAnsi="Garamond"/>
                <w:b/>
                <w:color w:val="404040" w:themeColor="text1" w:themeTint="BF"/>
                <w:szCs w:val="24"/>
              </w:rPr>
            </w:pPr>
          </w:p>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595" w:type="dxa"/>
          </w:tcPr>
          <w:p w:rsidR="00B32CAF" w:rsidRPr="005C786F" w:rsidRDefault="00B32CAF" w:rsidP="006D7960">
            <w:pPr>
              <w:spacing w:before="120" w:after="120"/>
              <w:jc w:val="center"/>
              <w:rPr>
                <w:rFonts w:ascii="Garamond" w:hAnsi="Garamond"/>
                <w:b/>
                <w:color w:val="404040" w:themeColor="text1" w:themeTint="BF"/>
                <w:szCs w:val="24"/>
              </w:rPr>
            </w:pPr>
          </w:p>
        </w:tc>
      </w:tr>
      <w:tr w:rsidR="00B32CAF" w:rsidRPr="005C786F" w:rsidTr="006D7960">
        <w:tc>
          <w:tcPr>
            <w:tcW w:w="2797" w:type="dxa"/>
          </w:tcPr>
          <w:p w:rsidR="00B32CAF" w:rsidRPr="005C786F" w:rsidRDefault="00B32CAF" w:rsidP="006D7960">
            <w:pPr>
              <w:spacing w:before="120" w:after="120"/>
              <w:jc w:val="center"/>
              <w:rPr>
                <w:rFonts w:ascii="Garamond" w:hAnsi="Garamond"/>
                <w:b/>
                <w:color w:val="404040" w:themeColor="text1" w:themeTint="BF"/>
                <w:szCs w:val="24"/>
              </w:rPr>
            </w:pPr>
          </w:p>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595" w:type="dxa"/>
          </w:tcPr>
          <w:p w:rsidR="00B32CAF" w:rsidRPr="005C786F" w:rsidRDefault="00B32CAF" w:rsidP="006D7960">
            <w:pPr>
              <w:spacing w:before="120" w:after="120"/>
              <w:jc w:val="center"/>
              <w:rPr>
                <w:rFonts w:ascii="Garamond" w:hAnsi="Garamond"/>
                <w:b/>
                <w:color w:val="404040" w:themeColor="text1" w:themeTint="BF"/>
                <w:szCs w:val="24"/>
              </w:rPr>
            </w:pPr>
          </w:p>
        </w:tc>
      </w:tr>
      <w:tr w:rsidR="00B32CAF" w:rsidRPr="005C786F" w:rsidTr="006D7960">
        <w:tc>
          <w:tcPr>
            <w:tcW w:w="2797" w:type="dxa"/>
          </w:tcPr>
          <w:p w:rsidR="00B32CAF" w:rsidRPr="005C786F" w:rsidRDefault="00B32CAF" w:rsidP="006D7960">
            <w:pPr>
              <w:spacing w:before="120" w:after="120"/>
              <w:jc w:val="center"/>
              <w:rPr>
                <w:rFonts w:ascii="Garamond" w:hAnsi="Garamond"/>
                <w:b/>
                <w:color w:val="404040" w:themeColor="text1" w:themeTint="BF"/>
                <w:szCs w:val="24"/>
              </w:rPr>
            </w:pPr>
          </w:p>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595" w:type="dxa"/>
          </w:tcPr>
          <w:p w:rsidR="00B32CAF" w:rsidRPr="005C786F" w:rsidRDefault="00B32CAF" w:rsidP="006D7960">
            <w:pPr>
              <w:spacing w:before="120" w:after="120"/>
              <w:jc w:val="center"/>
              <w:rPr>
                <w:rFonts w:ascii="Garamond" w:hAnsi="Garamond"/>
                <w:b/>
                <w:color w:val="404040" w:themeColor="text1" w:themeTint="BF"/>
                <w:szCs w:val="24"/>
              </w:rPr>
            </w:pPr>
          </w:p>
        </w:tc>
      </w:tr>
      <w:tr w:rsidR="00B32CAF" w:rsidRPr="005C786F" w:rsidTr="006D7960">
        <w:tc>
          <w:tcPr>
            <w:tcW w:w="2797" w:type="dxa"/>
          </w:tcPr>
          <w:p w:rsidR="00B32CAF" w:rsidRPr="005C786F" w:rsidRDefault="00B32CAF" w:rsidP="006D7960">
            <w:pPr>
              <w:spacing w:before="120" w:after="120"/>
              <w:jc w:val="center"/>
              <w:rPr>
                <w:rFonts w:ascii="Garamond" w:hAnsi="Garamond"/>
                <w:b/>
                <w:color w:val="404040" w:themeColor="text1" w:themeTint="BF"/>
                <w:szCs w:val="24"/>
              </w:rPr>
            </w:pPr>
          </w:p>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595" w:type="dxa"/>
          </w:tcPr>
          <w:p w:rsidR="00B32CAF" w:rsidRPr="005C786F" w:rsidRDefault="00B32CAF" w:rsidP="006D7960">
            <w:pPr>
              <w:spacing w:before="120" w:after="120"/>
              <w:jc w:val="center"/>
              <w:rPr>
                <w:rFonts w:ascii="Garamond" w:hAnsi="Garamond"/>
                <w:b/>
                <w:color w:val="404040" w:themeColor="text1" w:themeTint="BF"/>
                <w:szCs w:val="24"/>
              </w:rPr>
            </w:pPr>
          </w:p>
        </w:tc>
      </w:tr>
      <w:tr w:rsidR="00B32CAF" w:rsidRPr="005C786F" w:rsidTr="006D7960">
        <w:tc>
          <w:tcPr>
            <w:tcW w:w="2797" w:type="dxa"/>
          </w:tcPr>
          <w:p w:rsidR="00B32CAF" w:rsidRPr="005C786F" w:rsidRDefault="00B32CAF" w:rsidP="006D7960">
            <w:pPr>
              <w:spacing w:before="120" w:after="120"/>
              <w:jc w:val="center"/>
              <w:rPr>
                <w:rFonts w:ascii="Garamond" w:hAnsi="Garamond"/>
                <w:b/>
                <w:color w:val="404040" w:themeColor="text1" w:themeTint="BF"/>
                <w:szCs w:val="24"/>
              </w:rPr>
            </w:pPr>
          </w:p>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595" w:type="dxa"/>
          </w:tcPr>
          <w:p w:rsidR="00B32CAF" w:rsidRPr="005C786F" w:rsidRDefault="00B32CAF" w:rsidP="006D7960">
            <w:pPr>
              <w:spacing w:before="120" w:after="120"/>
              <w:jc w:val="center"/>
              <w:rPr>
                <w:rFonts w:ascii="Garamond" w:hAnsi="Garamond"/>
                <w:b/>
                <w:color w:val="404040" w:themeColor="text1" w:themeTint="BF"/>
                <w:szCs w:val="24"/>
              </w:rPr>
            </w:pPr>
          </w:p>
        </w:tc>
      </w:tr>
      <w:tr w:rsidR="00B32CAF" w:rsidRPr="005C786F" w:rsidTr="006D7960">
        <w:tc>
          <w:tcPr>
            <w:tcW w:w="2797" w:type="dxa"/>
          </w:tcPr>
          <w:p w:rsidR="00B32CAF" w:rsidRPr="005C786F" w:rsidRDefault="00B32CAF" w:rsidP="006D7960">
            <w:pPr>
              <w:spacing w:before="120" w:after="120"/>
              <w:jc w:val="center"/>
              <w:rPr>
                <w:rFonts w:ascii="Garamond" w:hAnsi="Garamond"/>
                <w:b/>
                <w:color w:val="404040" w:themeColor="text1" w:themeTint="BF"/>
                <w:szCs w:val="24"/>
              </w:rPr>
            </w:pPr>
          </w:p>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196" w:type="dxa"/>
          </w:tcPr>
          <w:p w:rsidR="00B32CAF" w:rsidRPr="005C786F" w:rsidRDefault="00B32CAF" w:rsidP="006D7960">
            <w:pPr>
              <w:spacing w:before="120" w:after="120"/>
              <w:jc w:val="center"/>
              <w:rPr>
                <w:rFonts w:ascii="Garamond" w:hAnsi="Garamond"/>
                <w:b/>
                <w:color w:val="404040" w:themeColor="text1" w:themeTint="BF"/>
                <w:szCs w:val="24"/>
              </w:rPr>
            </w:pPr>
          </w:p>
        </w:tc>
        <w:tc>
          <w:tcPr>
            <w:tcW w:w="2595" w:type="dxa"/>
          </w:tcPr>
          <w:p w:rsidR="00B32CAF" w:rsidRPr="005C786F" w:rsidRDefault="00B32CAF" w:rsidP="006D7960">
            <w:pPr>
              <w:spacing w:before="120" w:after="120"/>
              <w:jc w:val="center"/>
              <w:rPr>
                <w:rFonts w:ascii="Garamond" w:hAnsi="Garamond"/>
                <w:b/>
                <w:color w:val="404040" w:themeColor="text1" w:themeTint="BF"/>
                <w:szCs w:val="24"/>
              </w:rPr>
            </w:pPr>
          </w:p>
        </w:tc>
      </w:tr>
    </w:tbl>
    <w:p w:rsidR="00B32CAF" w:rsidRPr="005C786F" w:rsidRDefault="00B32CAF">
      <w:pPr>
        <w:rPr>
          <w:rFonts w:ascii="Garamond" w:hAnsi="Garamond"/>
          <w:szCs w:val="24"/>
        </w:rPr>
      </w:pPr>
    </w:p>
    <w:p w:rsidR="00B32CAF" w:rsidRPr="005C786F" w:rsidRDefault="00B32CAF" w:rsidP="00B32CAF">
      <w:pPr>
        <w:jc w:val="center"/>
        <w:rPr>
          <w:rFonts w:ascii="Garamond" w:hAnsi="Garamond"/>
          <w:szCs w:val="24"/>
        </w:rPr>
        <w:sectPr w:rsidR="00B32CAF" w:rsidRPr="005C786F" w:rsidSect="00A8608B">
          <w:pgSz w:w="15840" w:h="12240" w:orient="landscape"/>
          <w:pgMar w:top="1440" w:right="1440" w:bottom="1440" w:left="1440" w:header="708" w:footer="708" w:gutter="0"/>
          <w:cols w:space="708"/>
          <w:docGrid w:linePitch="360"/>
        </w:sectPr>
      </w:pPr>
    </w:p>
    <w:p w:rsidR="005C786F" w:rsidRPr="005C786F" w:rsidRDefault="005C786F" w:rsidP="005C786F">
      <w:pPr>
        <w:spacing w:before="120" w:after="120"/>
        <w:ind w:left="-567" w:right="-432"/>
        <w:jc w:val="center"/>
        <w:rPr>
          <w:rFonts w:ascii="Garamond" w:hAnsi="Garamond"/>
          <w:b/>
          <w:color w:val="404040" w:themeColor="text1" w:themeTint="BF"/>
          <w:sz w:val="32"/>
          <w:szCs w:val="32"/>
        </w:rPr>
      </w:pPr>
      <w:r w:rsidRPr="005C786F">
        <w:rPr>
          <w:rFonts w:ascii="Garamond" w:hAnsi="Garamond"/>
          <w:b/>
          <w:color w:val="404040" w:themeColor="text1" w:themeTint="BF"/>
          <w:sz w:val="32"/>
          <w:szCs w:val="32"/>
        </w:rPr>
        <w:lastRenderedPageBreak/>
        <w:t>Pensées anxieuses automatiques</w:t>
      </w:r>
    </w:p>
    <w:p w:rsidR="005C786F" w:rsidRPr="005C786F" w:rsidRDefault="005C786F" w:rsidP="005C786F">
      <w:pPr>
        <w:spacing w:before="120" w:after="120"/>
        <w:ind w:left="-567" w:right="-432"/>
        <w:jc w:val="center"/>
        <w:rPr>
          <w:rFonts w:ascii="Garamond" w:hAnsi="Garamond"/>
          <w:b/>
          <w:color w:val="404040" w:themeColor="text1" w:themeTint="BF"/>
          <w:szCs w:val="24"/>
        </w:rPr>
      </w:pPr>
    </w:p>
    <w:p w:rsidR="005C786F" w:rsidRPr="005C786F" w:rsidRDefault="005C786F" w:rsidP="005C786F">
      <w:pPr>
        <w:spacing w:before="120" w:after="120"/>
        <w:ind w:left="-567" w:right="-431"/>
        <w:rPr>
          <w:rFonts w:ascii="Garamond" w:hAnsi="Garamond"/>
          <w:color w:val="404040" w:themeColor="text1" w:themeTint="BF"/>
          <w:szCs w:val="24"/>
        </w:rPr>
      </w:pPr>
      <w:r w:rsidRPr="005C786F">
        <w:rPr>
          <w:rFonts w:ascii="Garamond" w:hAnsi="Garamond"/>
          <w:color w:val="404040" w:themeColor="text1" w:themeTint="BF"/>
          <w:szCs w:val="24"/>
        </w:rPr>
        <w:t xml:space="preserve">Vous trouverez ci-joint une liste de pensées qui peuvent surgir par moments.  </w:t>
      </w:r>
    </w:p>
    <w:p w:rsidR="005C786F" w:rsidRPr="005C786F" w:rsidRDefault="005C786F" w:rsidP="005C786F">
      <w:pPr>
        <w:spacing w:before="120" w:after="120"/>
        <w:ind w:left="-567" w:right="-431"/>
        <w:rPr>
          <w:rFonts w:ascii="Garamond" w:hAnsi="Garamond"/>
          <w:color w:val="404040" w:themeColor="text1" w:themeTint="BF"/>
          <w:szCs w:val="24"/>
        </w:rPr>
      </w:pPr>
      <w:r w:rsidRPr="005C786F">
        <w:rPr>
          <w:rFonts w:ascii="Garamond" w:hAnsi="Garamond"/>
          <w:color w:val="404040" w:themeColor="text1" w:themeTint="BF"/>
          <w:szCs w:val="24"/>
        </w:rPr>
        <w:t>Lisez-les et indiquez ensuite les 3 pensées les plus fréquentes pour vous.</w:t>
      </w:r>
    </w:p>
    <w:p w:rsidR="005C786F" w:rsidRPr="005C786F" w:rsidRDefault="005C786F" w:rsidP="005C786F">
      <w:pPr>
        <w:spacing w:before="120" w:after="120"/>
        <w:ind w:left="-567" w:right="-431"/>
        <w:rPr>
          <w:rFonts w:ascii="Garamond" w:hAnsi="Garamond"/>
          <w:color w:val="404040" w:themeColor="text1" w:themeTint="BF"/>
          <w:szCs w:val="24"/>
        </w:rPr>
      </w:pP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Je m'inquiète de mon comportement.</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Je pense que je suis un échec.</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Quand je regarde mon avenir,  je pense davantage aux choses négatives qui pourraient m'arriver qu’aux choses positives.</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Si j'ai des symptômes physiques, j'ai tendance à penser à la pire des issues possibles.</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J'ai pensé tomber gravement malade.</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J’ai peur d'avoir un cancer ou une crise cardiaque.</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Je m'inquiète de dire ou de faire les mauvaises choses quand je suis avec des gens que je ne connais pas.</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 xml:space="preserve">Je crains d’être moins compétent qu’autrui. </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Je crains d’être incapable de contrôler mes pensées aussi bien que je ne le voudrais.</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Je crains que les gens ne m’aiment pas.</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Je réagis tellement aux déceptions que je ne peux pas arrêter d’y penser.</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Je suis facilement gêné.</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Lorsque je souffre de maladies mineures, comme une éruption cutanée, je pense que c'est plus grave que ce ne l’est en réalité</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Des pensées désagréables se présentent à mon esprit contre ma volonté.</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Je me préoccupe de mes échecs et de mes faiblesses</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Je m'inquiète de ne pas pouvoir gérer les problèmes de la vie comme d'autres semblent être en mesure de le faire.</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Je m'inquiète de la mort.</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J’ai peur d’avoir l’air ridicule.</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Je pense que je ne profite pas de la vie parce que je m'inquiète tellement.</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val="fr-FR" w:eastAsia="fr-CA"/>
        </w:rPr>
      </w:pPr>
      <w:r w:rsidRPr="00A431D7">
        <w:rPr>
          <w:rFonts w:ascii="Garamond" w:hAnsi="Garamond" w:cs="Courier New"/>
          <w:color w:val="212121"/>
          <w:szCs w:val="24"/>
          <w:lang w:val="fr-FR" w:eastAsia="fr-CA"/>
        </w:rPr>
        <w:t>J'ai des pensées répétitives telles que compter ou répéter des phrases.</w:t>
      </w:r>
    </w:p>
    <w:p w:rsidR="005C786F" w:rsidRPr="00A431D7" w:rsidRDefault="005C786F" w:rsidP="005C786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Garamond" w:hAnsi="Garamond" w:cs="Courier New"/>
          <w:color w:val="212121"/>
          <w:szCs w:val="24"/>
          <w:lang w:eastAsia="fr-CA"/>
        </w:rPr>
      </w:pPr>
      <w:r w:rsidRPr="00A431D7">
        <w:rPr>
          <w:rFonts w:ascii="Garamond" w:hAnsi="Garamond" w:cs="Courier New"/>
          <w:color w:val="212121"/>
          <w:szCs w:val="24"/>
          <w:lang w:val="fr-FR" w:eastAsia="fr-CA"/>
        </w:rPr>
        <w:t>Je me préoccupe de ma santé.</w:t>
      </w:r>
    </w:p>
    <w:p w:rsidR="005C786F" w:rsidRDefault="005C786F" w:rsidP="005C786F">
      <w:pPr>
        <w:spacing w:before="120" w:after="120"/>
        <w:ind w:right="-431"/>
        <w:rPr>
          <w:rFonts w:ascii="Garamond" w:hAnsi="Garamond"/>
          <w:color w:val="404040" w:themeColor="text1" w:themeTint="BF"/>
        </w:rPr>
      </w:pPr>
    </w:p>
    <w:p w:rsidR="005C786F" w:rsidRDefault="005C786F" w:rsidP="005C786F">
      <w:pPr>
        <w:spacing w:before="120" w:after="120"/>
        <w:ind w:right="-431"/>
        <w:rPr>
          <w:rFonts w:ascii="Garamond" w:hAnsi="Garamond"/>
          <w:color w:val="404040" w:themeColor="text1" w:themeTint="BF"/>
        </w:rPr>
      </w:pPr>
      <w:r>
        <w:rPr>
          <w:rFonts w:ascii="Garamond" w:hAnsi="Garamond"/>
          <w:color w:val="404040" w:themeColor="text1" w:themeTint="BF"/>
        </w:rPr>
        <w:t xml:space="preserve">Traduit et adapté de Patricia </w:t>
      </w:r>
      <w:proofErr w:type="spellStart"/>
      <w:r>
        <w:rPr>
          <w:rFonts w:ascii="Garamond" w:hAnsi="Garamond"/>
          <w:color w:val="404040" w:themeColor="text1" w:themeTint="BF"/>
        </w:rPr>
        <w:t>Rockman</w:t>
      </w:r>
      <w:proofErr w:type="spellEnd"/>
      <w:r>
        <w:rPr>
          <w:rFonts w:ascii="Garamond" w:hAnsi="Garamond"/>
          <w:color w:val="404040" w:themeColor="text1" w:themeTint="BF"/>
        </w:rPr>
        <w:t xml:space="preserve">. Center for </w:t>
      </w:r>
      <w:proofErr w:type="spellStart"/>
      <w:r>
        <w:rPr>
          <w:rFonts w:ascii="Garamond" w:hAnsi="Garamond"/>
          <w:color w:val="404040" w:themeColor="text1" w:themeTint="BF"/>
        </w:rPr>
        <w:t>mindfulness</w:t>
      </w:r>
      <w:proofErr w:type="spellEnd"/>
      <w:r>
        <w:rPr>
          <w:rFonts w:ascii="Garamond" w:hAnsi="Garamond"/>
          <w:color w:val="404040" w:themeColor="text1" w:themeTint="BF"/>
        </w:rPr>
        <w:t xml:space="preserve"> </w:t>
      </w:r>
      <w:proofErr w:type="spellStart"/>
      <w:r>
        <w:rPr>
          <w:rFonts w:ascii="Garamond" w:hAnsi="Garamond"/>
          <w:color w:val="404040" w:themeColor="text1" w:themeTint="BF"/>
        </w:rPr>
        <w:t>studies</w:t>
      </w:r>
      <w:proofErr w:type="spellEnd"/>
      <w:r>
        <w:rPr>
          <w:rFonts w:ascii="Garamond" w:hAnsi="Garamond"/>
          <w:color w:val="404040" w:themeColor="text1" w:themeTint="BF"/>
        </w:rPr>
        <w:t>.</w:t>
      </w:r>
    </w:p>
    <w:p w:rsidR="005C786F" w:rsidRPr="005C786F" w:rsidRDefault="005C786F" w:rsidP="005C786F">
      <w:pPr>
        <w:spacing w:before="120" w:after="120"/>
        <w:ind w:right="-431"/>
        <w:rPr>
          <w:rFonts w:ascii="Garamond" w:hAnsi="Garamond"/>
          <w:color w:val="404040" w:themeColor="text1" w:themeTint="BF"/>
        </w:rPr>
      </w:pPr>
    </w:p>
    <w:p w:rsidR="005C786F" w:rsidRPr="005C786F" w:rsidRDefault="005C786F">
      <w:pPr>
        <w:spacing w:after="200" w:line="276" w:lineRule="auto"/>
        <w:jc w:val="left"/>
        <w:rPr>
          <w:rFonts w:ascii="Garamond" w:eastAsiaTheme="minorEastAsia" w:hAnsi="Garamond" w:cstheme="minorBidi"/>
          <w:color w:val="404040" w:themeColor="text1" w:themeTint="BF"/>
          <w:szCs w:val="24"/>
          <w:lang w:eastAsia="en-US"/>
        </w:rPr>
      </w:pPr>
      <w:r w:rsidRPr="005C786F">
        <w:rPr>
          <w:rFonts w:ascii="Garamond" w:hAnsi="Garamond"/>
          <w:color w:val="404040" w:themeColor="text1" w:themeTint="BF"/>
          <w:szCs w:val="24"/>
        </w:rPr>
        <w:br w:type="page"/>
      </w:r>
    </w:p>
    <w:p w:rsidR="005C786F" w:rsidRPr="005C786F" w:rsidRDefault="005C786F" w:rsidP="005C786F">
      <w:pPr>
        <w:pStyle w:val="Titre3"/>
        <w:rPr>
          <w:rFonts w:ascii="Garamond" w:hAnsi="Garamond"/>
          <w:b/>
          <w:szCs w:val="32"/>
        </w:rPr>
      </w:pPr>
      <w:r w:rsidRPr="005C786F">
        <w:rPr>
          <w:rFonts w:ascii="Garamond" w:hAnsi="Garamond"/>
          <w:b/>
          <w:szCs w:val="32"/>
        </w:rPr>
        <w:lastRenderedPageBreak/>
        <w:t>Questionnaire sur les pensées automatiques</w:t>
      </w:r>
      <w:r w:rsidRPr="005C786F">
        <w:rPr>
          <w:rFonts w:ascii="Garamond" w:hAnsi="Garamond"/>
          <w:b/>
          <w:szCs w:val="32"/>
        </w:rPr>
        <w:t xml:space="preserve"> (dépression)</w:t>
      </w:r>
    </w:p>
    <w:p w:rsidR="005C786F" w:rsidRPr="005C786F" w:rsidRDefault="005C786F" w:rsidP="005C786F">
      <w:pPr>
        <w:rPr>
          <w:rFonts w:ascii="Garamond" w:hAnsi="Garamond"/>
          <w:szCs w:val="24"/>
        </w:rPr>
      </w:pPr>
    </w:p>
    <w:p w:rsidR="005C786F" w:rsidRPr="005C786F" w:rsidRDefault="005C786F" w:rsidP="005C786F">
      <w:pPr>
        <w:pStyle w:val="Corpsdetexte"/>
        <w:rPr>
          <w:rFonts w:ascii="Garamond" w:hAnsi="Garamond"/>
          <w:szCs w:val="24"/>
        </w:rPr>
      </w:pPr>
      <w:r w:rsidRPr="005C786F">
        <w:rPr>
          <w:rFonts w:ascii="Garamond" w:hAnsi="Garamond"/>
          <w:szCs w:val="24"/>
        </w:rPr>
        <w:t>Voici la liste d’une variété de pensées qui surgissent dans la tête des gens. SVP parcourez cette liste et notez ce qui se passe lorsque vous lisez les items.</w:t>
      </w:r>
    </w:p>
    <w:p w:rsidR="005C786F" w:rsidRPr="005C786F" w:rsidRDefault="005C786F" w:rsidP="005C786F">
      <w:pPr>
        <w:pStyle w:val="Corpsdetexte"/>
        <w:rPr>
          <w:rFonts w:ascii="Garamond" w:hAnsi="Garamond"/>
          <w:szCs w:val="24"/>
        </w:rPr>
      </w:pPr>
      <w:r w:rsidRPr="005C786F">
        <w:rPr>
          <w:rFonts w:ascii="Garamond" w:hAnsi="Garamond"/>
          <w:szCs w:val="24"/>
        </w:rPr>
        <w:t xml:space="preserve">Reconnaissez-vous certaines pensées? Quelles </w:t>
      </w:r>
      <w:r w:rsidRPr="005C786F">
        <w:rPr>
          <w:rFonts w:ascii="Garamond" w:hAnsi="Garamond"/>
          <w:szCs w:val="24"/>
        </w:rPr>
        <w:t xml:space="preserve">3 </w:t>
      </w:r>
      <w:r w:rsidRPr="005C786F">
        <w:rPr>
          <w:rFonts w:ascii="Garamond" w:hAnsi="Garamond"/>
          <w:szCs w:val="24"/>
        </w:rPr>
        <w:t>pensées vous semblent les plus familières?</w:t>
      </w:r>
      <w:r w:rsidRPr="005C786F">
        <w:rPr>
          <w:rFonts w:ascii="Garamond" w:hAnsi="Garamond"/>
          <w:szCs w:val="24"/>
        </w:rPr>
        <w:t xml:space="preserve"> </w:t>
      </w:r>
    </w:p>
    <w:p w:rsidR="005C786F" w:rsidRPr="005C786F" w:rsidRDefault="005C786F" w:rsidP="005C786F">
      <w:pPr>
        <w:pStyle w:val="Corpsdetexte"/>
        <w:rPr>
          <w:rFonts w:ascii="Garamond" w:hAnsi="Garamond"/>
          <w:szCs w:val="24"/>
        </w:rPr>
      </w:pPr>
    </w:p>
    <w:p w:rsidR="005C786F" w:rsidRPr="005C786F" w:rsidRDefault="005C786F" w:rsidP="005C786F">
      <w:pPr>
        <w:pStyle w:val="Corpsdetexte"/>
        <w:rPr>
          <w:rFonts w:ascii="Garamond" w:hAnsi="Garamond"/>
          <w:szCs w:val="24"/>
        </w:rPr>
      </w:pPr>
      <w:r w:rsidRPr="005C786F">
        <w:rPr>
          <w:rFonts w:ascii="Garamond" w:hAnsi="Garamond"/>
          <w:szCs w:val="24"/>
        </w:rPr>
        <w:t>1. J’ai l’impression que le monde est contre moi.</w:t>
      </w:r>
    </w:p>
    <w:p w:rsidR="005C786F" w:rsidRPr="005C786F" w:rsidRDefault="005C786F" w:rsidP="005C786F">
      <w:pPr>
        <w:pStyle w:val="Corpsdetexte"/>
        <w:rPr>
          <w:rFonts w:ascii="Garamond" w:hAnsi="Garamond"/>
          <w:szCs w:val="24"/>
        </w:rPr>
      </w:pPr>
      <w:r w:rsidRPr="005C786F">
        <w:rPr>
          <w:rFonts w:ascii="Garamond" w:hAnsi="Garamond"/>
          <w:szCs w:val="24"/>
        </w:rPr>
        <w:t>2. Je ne suis bon à rien.</w:t>
      </w:r>
    </w:p>
    <w:p w:rsidR="005C786F" w:rsidRPr="005C786F" w:rsidRDefault="005C786F" w:rsidP="005C786F">
      <w:pPr>
        <w:pStyle w:val="Corpsdetexte"/>
        <w:rPr>
          <w:rFonts w:ascii="Garamond" w:hAnsi="Garamond"/>
          <w:szCs w:val="24"/>
        </w:rPr>
      </w:pPr>
      <w:r w:rsidRPr="005C786F">
        <w:rPr>
          <w:rFonts w:ascii="Garamond" w:hAnsi="Garamond"/>
          <w:szCs w:val="24"/>
        </w:rPr>
        <w:t>3. Pourquoi ne puis-je jamais réussir?</w:t>
      </w:r>
    </w:p>
    <w:p w:rsidR="005C786F" w:rsidRPr="005C786F" w:rsidRDefault="005C786F" w:rsidP="005C786F">
      <w:pPr>
        <w:pStyle w:val="Corpsdetexte"/>
        <w:rPr>
          <w:rFonts w:ascii="Garamond" w:hAnsi="Garamond"/>
          <w:szCs w:val="24"/>
        </w:rPr>
      </w:pPr>
      <w:r w:rsidRPr="005C786F">
        <w:rPr>
          <w:rFonts w:ascii="Garamond" w:hAnsi="Garamond"/>
          <w:szCs w:val="24"/>
        </w:rPr>
        <w:t>4. Personne ne me comprend.</w:t>
      </w:r>
    </w:p>
    <w:p w:rsidR="005C786F" w:rsidRPr="005C786F" w:rsidRDefault="005C786F" w:rsidP="005C786F">
      <w:pPr>
        <w:pStyle w:val="Corpsdetexte"/>
        <w:rPr>
          <w:rFonts w:ascii="Garamond" w:hAnsi="Garamond"/>
          <w:szCs w:val="24"/>
        </w:rPr>
      </w:pPr>
      <w:r w:rsidRPr="005C786F">
        <w:rPr>
          <w:rFonts w:ascii="Garamond" w:hAnsi="Garamond"/>
          <w:szCs w:val="24"/>
        </w:rPr>
        <w:t>5. J’ai laissé tomber des gens.</w:t>
      </w:r>
    </w:p>
    <w:p w:rsidR="005C786F" w:rsidRPr="005C786F" w:rsidRDefault="005C786F" w:rsidP="005C786F">
      <w:pPr>
        <w:pStyle w:val="Corpsdetexte"/>
        <w:rPr>
          <w:rFonts w:ascii="Garamond" w:hAnsi="Garamond"/>
          <w:szCs w:val="24"/>
        </w:rPr>
      </w:pPr>
      <w:r w:rsidRPr="005C786F">
        <w:rPr>
          <w:rFonts w:ascii="Garamond" w:hAnsi="Garamond"/>
          <w:szCs w:val="24"/>
        </w:rPr>
        <w:t>6. Je ne pense pas que je peux continuer.</w:t>
      </w:r>
    </w:p>
    <w:p w:rsidR="005C786F" w:rsidRPr="005C786F" w:rsidRDefault="005C786F" w:rsidP="005C786F">
      <w:pPr>
        <w:pStyle w:val="Corpsdetexte"/>
        <w:rPr>
          <w:rFonts w:ascii="Garamond" w:hAnsi="Garamond"/>
          <w:szCs w:val="24"/>
        </w:rPr>
      </w:pPr>
      <w:r w:rsidRPr="005C786F">
        <w:rPr>
          <w:rFonts w:ascii="Garamond" w:hAnsi="Garamond"/>
          <w:szCs w:val="24"/>
        </w:rPr>
        <w:t>7. J‘aimerais être une meilleur personne.</w:t>
      </w:r>
    </w:p>
    <w:p w:rsidR="005C786F" w:rsidRPr="005C786F" w:rsidRDefault="005C786F" w:rsidP="005C786F">
      <w:pPr>
        <w:pStyle w:val="Corpsdetexte"/>
        <w:rPr>
          <w:rFonts w:ascii="Garamond" w:hAnsi="Garamond"/>
          <w:szCs w:val="24"/>
        </w:rPr>
      </w:pPr>
      <w:r w:rsidRPr="005C786F">
        <w:rPr>
          <w:rFonts w:ascii="Garamond" w:hAnsi="Garamond"/>
          <w:szCs w:val="24"/>
        </w:rPr>
        <w:t>8. Je suis si faible.</w:t>
      </w:r>
    </w:p>
    <w:p w:rsidR="005C786F" w:rsidRPr="005C786F" w:rsidRDefault="005C786F" w:rsidP="005C786F">
      <w:pPr>
        <w:pStyle w:val="Corpsdetexte"/>
        <w:rPr>
          <w:rFonts w:ascii="Garamond" w:hAnsi="Garamond"/>
          <w:szCs w:val="24"/>
        </w:rPr>
      </w:pPr>
      <w:r w:rsidRPr="005C786F">
        <w:rPr>
          <w:rFonts w:ascii="Garamond" w:hAnsi="Garamond"/>
          <w:szCs w:val="24"/>
        </w:rPr>
        <w:t>9. Ma vie ne se déroule pas comme je le souhaite.</w:t>
      </w:r>
    </w:p>
    <w:p w:rsidR="005C786F" w:rsidRPr="005C786F" w:rsidRDefault="005C786F" w:rsidP="005C786F">
      <w:pPr>
        <w:pStyle w:val="Corpsdetexte"/>
        <w:rPr>
          <w:rFonts w:ascii="Garamond" w:hAnsi="Garamond"/>
          <w:szCs w:val="24"/>
        </w:rPr>
      </w:pPr>
      <w:r w:rsidRPr="005C786F">
        <w:rPr>
          <w:rFonts w:ascii="Garamond" w:hAnsi="Garamond"/>
          <w:szCs w:val="24"/>
        </w:rPr>
        <w:t>10. Je suis tellement déçu(e) de moi-même.</w:t>
      </w:r>
    </w:p>
    <w:p w:rsidR="005C786F" w:rsidRPr="005C786F" w:rsidRDefault="005C786F" w:rsidP="005C786F">
      <w:pPr>
        <w:pStyle w:val="Corpsdetexte"/>
        <w:rPr>
          <w:rFonts w:ascii="Garamond" w:hAnsi="Garamond"/>
          <w:szCs w:val="24"/>
        </w:rPr>
      </w:pPr>
      <w:r w:rsidRPr="005C786F">
        <w:rPr>
          <w:rFonts w:ascii="Garamond" w:hAnsi="Garamond"/>
          <w:szCs w:val="24"/>
        </w:rPr>
        <w:t>11. Rien ne me fait plus plaisir à présent.</w:t>
      </w:r>
    </w:p>
    <w:p w:rsidR="005C786F" w:rsidRPr="005C786F" w:rsidRDefault="005C786F" w:rsidP="005C786F">
      <w:pPr>
        <w:pStyle w:val="Corpsdetexte"/>
        <w:rPr>
          <w:rFonts w:ascii="Garamond" w:hAnsi="Garamond"/>
          <w:szCs w:val="24"/>
        </w:rPr>
      </w:pPr>
      <w:r w:rsidRPr="005C786F">
        <w:rPr>
          <w:rFonts w:ascii="Garamond" w:hAnsi="Garamond"/>
          <w:szCs w:val="24"/>
        </w:rPr>
        <w:t>12. Je ne peux plus supporter cela.</w:t>
      </w:r>
    </w:p>
    <w:p w:rsidR="005C786F" w:rsidRPr="005C786F" w:rsidRDefault="005C786F" w:rsidP="005C786F">
      <w:pPr>
        <w:pStyle w:val="Corpsdetexte"/>
        <w:rPr>
          <w:rFonts w:ascii="Garamond" w:hAnsi="Garamond"/>
          <w:szCs w:val="24"/>
        </w:rPr>
      </w:pPr>
      <w:r w:rsidRPr="005C786F">
        <w:rPr>
          <w:rFonts w:ascii="Garamond" w:hAnsi="Garamond"/>
          <w:szCs w:val="24"/>
        </w:rPr>
        <w:t>13. Je ne peux pas démarrer.</w:t>
      </w:r>
    </w:p>
    <w:p w:rsidR="005C786F" w:rsidRPr="005C786F" w:rsidRDefault="005C786F" w:rsidP="005C786F">
      <w:pPr>
        <w:pStyle w:val="Corpsdetexte"/>
        <w:rPr>
          <w:rFonts w:ascii="Garamond" w:hAnsi="Garamond"/>
          <w:szCs w:val="24"/>
        </w:rPr>
      </w:pPr>
      <w:r w:rsidRPr="005C786F">
        <w:rPr>
          <w:rFonts w:ascii="Garamond" w:hAnsi="Garamond"/>
          <w:szCs w:val="24"/>
        </w:rPr>
        <w:t>14. Qu’est-ce qui ne tourne pas rond chez moi?</w:t>
      </w:r>
    </w:p>
    <w:p w:rsidR="005C786F" w:rsidRPr="005C786F" w:rsidRDefault="005C786F" w:rsidP="005C786F">
      <w:pPr>
        <w:pStyle w:val="Corpsdetexte"/>
        <w:rPr>
          <w:rFonts w:ascii="Garamond" w:hAnsi="Garamond"/>
          <w:szCs w:val="24"/>
        </w:rPr>
      </w:pPr>
      <w:r w:rsidRPr="005C786F">
        <w:rPr>
          <w:rFonts w:ascii="Garamond" w:hAnsi="Garamond"/>
          <w:szCs w:val="24"/>
        </w:rPr>
        <w:t>15. J’aimerais être ailleurs.</w:t>
      </w:r>
    </w:p>
    <w:p w:rsidR="005C786F" w:rsidRPr="005C786F" w:rsidRDefault="005C786F" w:rsidP="005C786F">
      <w:pPr>
        <w:pStyle w:val="Corpsdetexte"/>
        <w:rPr>
          <w:rFonts w:ascii="Garamond" w:hAnsi="Garamond"/>
          <w:szCs w:val="24"/>
        </w:rPr>
      </w:pPr>
      <w:r w:rsidRPr="005C786F">
        <w:rPr>
          <w:rFonts w:ascii="Garamond" w:hAnsi="Garamond"/>
          <w:szCs w:val="24"/>
        </w:rPr>
        <w:t>16. Je ne peux pas m’organiser.</w:t>
      </w:r>
    </w:p>
    <w:p w:rsidR="005C786F" w:rsidRPr="005C786F" w:rsidRDefault="005C786F" w:rsidP="005C786F">
      <w:pPr>
        <w:pStyle w:val="Corpsdetexte"/>
        <w:rPr>
          <w:rFonts w:ascii="Garamond" w:hAnsi="Garamond"/>
          <w:szCs w:val="24"/>
        </w:rPr>
      </w:pPr>
      <w:r w:rsidRPr="005C786F">
        <w:rPr>
          <w:rFonts w:ascii="Garamond" w:hAnsi="Garamond"/>
          <w:szCs w:val="24"/>
        </w:rPr>
        <w:t>17. Je me hais.</w:t>
      </w:r>
    </w:p>
    <w:p w:rsidR="005C786F" w:rsidRPr="005C786F" w:rsidRDefault="005C786F" w:rsidP="005C786F">
      <w:pPr>
        <w:pStyle w:val="Corpsdetexte"/>
        <w:rPr>
          <w:rFonts w:ascii="Garamond" w:hAnsi="Garamond"/>
          <w:szCs w:val="24"/>
        </w:rPr>
      </w:pPr>
      <w:r w:rsidRPr="005C786F">
        <w:rPr>
          <w:rFonts w:ascii="Garamond" w:hAnsi="Garamond"/>
          <w:szCs w:val="24"/>
        </w:rPr>
        <w:t>18. Je suis sans valeur.</w:t>
      </w:r>
    </w:p>
    <w:p w:rsidR="005C786F" w:rsidRPr="005C786F" w:rsidRDefault="005C786F" w:rsidP="005C786F">
      <w:pPr>
        <w:pStyle w:val="Corpsdetexte"/>
        <w:rPr>
          <w:rFonts w:ascii="Garamond" w:hAnsi="Garamond"/>
          <w:szCs w:val="24"/>
        </w:rPr>
      </w:pPr>
      <w:r w:rsidRPr="005C786F">
        <w:rPr>
          <w:rFonts w:ascii="Garamond" w:hAnsi="Garamond"/>
          <w:szCs w:val="24"/>
        </w:rPr>
        <w:t xml:space="preserve">19. J’aimerais disparaître. </w:t>
      </w:r>
    </w:p>
    <w:p w:rsidR="005C786F" w:rsidRPr="005C786F" w:rsidRDefault="005C786F" w:rsidP="005C786F">
      <w:pPr>
        <w:pStyle w:val="Corpsdetexte"/>
        <w:rPr>
          <w:rFonts w:ascii="Garamond" w:hAnsi="Garamond"/>
          <w:szCs w:val="24"/>
        </w:rPr>
      </w:pPr>
      <w:r w:rsidRPr="005C786F">
        <w:rPr>
          <w:rFonts w:ascii="Garamond" w:hAnsi="Garamond"/>
          <w:szCs w:val="24"/>
        </w:rPr>
        <w:t>20. Qu’est-ce qui ne va pas chez moi?</w:t>
      </w:r>
    </w:p>
    <w:p w:rsidR="005C786F" w:rsidRPr="005C786F" w:rsidRDefault="005C786F" w:rsidP="005C786F">
      <w:pPr>
        <w:pStyle w:val="Corpsdetexte"/>
        <w:rPr>
          <w:rFonts w:ascii="Garamond" w:hAnsi="Garamond"/>
          <w:szCs w:val="24"/>
        </w:rPr>
      </w:pPr>
      <w:r w:rsidRPr="005C786F">
        <w:rPr>
          <w:rFonts w:ascii="Garamond" w:hAnsi="Garamond"/>
          <w:szCs w:val="24"/>
        </w:rPr>
        <w:t>21. Je suis un perdant.</w:t>
      </w:r>
    </w:p>
    <w:p w:rsidR="005C786F" w:rsidRPr="005C786F" w:rsidRDefault="005C786F" w:rsidP="005C786F">
      <w:pPr>
        <w:pStyle w:val="Corpsdetexte"/>
        <w:rPr>
          <w:rFonts w:ascii="Garamond" w:hAnsi="Garamond"/>
          <w:szCs w:val="24"/>
        </w:rPr>
      </w:pPr>
      <w:r w:rsidRPr="005C786F">
        <w:rPr>
          <w:rFonts w:ascii="Garamond" w:hAnsi="Garamond"/>
          <w:szCs w:val="24"/>
        </w:rPr>
        <w:t>22. Ma vie est un désastre.</w:t>
      </w:r>
    </w:p>
    <w:p w:rsidR="005C786F" w:rsidRPr="005C786F" w:rsidRDefault="005C786F" w:rsidP="005C786F">
      <w:pPr>
        <w:pStyle w:val="Corpsdetexte"/>
        <w:rPr>
          <w:rFonts w:ascii="Garamond" w:hAnsi="Garamond"/>
          <w:szCs w:val="24"/>
        </w:rPr>
      </w:pPr>
      <w:r w:rsidRPr="005C786F">
        <w:rPr>
          <w:rFonts w:ascii="Garamond" w:hAnsi="Garamond"/>
          <w:szCs w:val="24"/>
        </w:rPr>
        <w:t>23. Je suis un échec.</w:t>
      </w:r>
    </w:p>
    <w:p w:rsidR="005C786F" w:rsidRPr="005C786F" w:rsidRDefault="005C786F" w:rsidP="005C786F">
      <w:pPr>
        <w:pStyle w:val="Corpsdetexte"/>
        <w:rPr>
          <w:rFonts w:ascii="Garamond" w:hAnsi="Garamond"/>
          <w:szCs w:val="24"/>
        </w:rPr>
      </w:pPr>
      <w:r w:rsidRPr="005C786F">
        <w:rPr>
          <w:rFonts w:ascii="Garamond" w:hAnsi="Garamond"/>
          <w:szCs w:val="24"/>
        </w:rPr>
        <w:t>24. Je ne réussirai jamais.</w:t>
      </w:r>
    </w:p>
    <w:p w:rsidR="005C786F" w:rsidRPr="005C786F" w:rsidRDefault="005C786F" w:rsidP="005C786F">
      <w:pPr>
        <w:pStyle w:val="Corpsdetexte"/>
        <w:rPr>
          <w:rFonts w:ascii="Garamond" w:hAnsi="Garamond"/>
          <w:szCs w:val="24"/>
        </w:rPr>
      </w:pPr>
      <w:r w:rsidRPr="005C786F">
        <w:rPr>
          <w:rFonts w:ascii="Garamond" w:hAnsi="Garamond"/>
          <w:szCs w:val="24"/>
        </w:rPr>
        <w:t>25. Je me sens tellement impuissant.</w:t>
      </w:r>
    </w:p>
    <w:p w:rsidR="005C786F" w:rsidRPr="005C786F" w:rsidRDefault="005C786F" w:rsidP="005C786F">
      <w:pPr>
        <w:pStyle w:val="Corpsdetexte"/>
        <w:rPr>
          <w:rFonts w:ascii="Garamond" w:hAnsi="Garamond"/>
          <w:szCs w:val="24"/>
        </w:rPr>
      </w:pPr>
      <w:r w:rsidRPr="005C786F">
        <w:rPr>
          <w:rFonts w:ascii="Garamond" w:hAnsi="Garamond"/>
          <w:szCs w:val="24"/>
        </w:rPr>
        <w:t>26. Quelque chose doit changer.</w:t>
      </w:r>
    </w:p>
    <w:p w:rsidR="005C786F" w:rsidRPr="005C786F" w:rsidRDefault="005C786F" w:rsidP="005C786F">
      <w:pPr>
        <w:pStyle w:val="Corpsdetexte"/>
        <w:rPr>
          <w:rFonts w:ascii="Garamond" w:hAnsi="Garamond"/>
          <w:szCs w:val="24"/>
        </w:rPr>
      </w:pPr>
      <w:r w:rsidRPr="005C786F">
        <w:rPr>
          <w:rFonts w:ascii="Garamond" w:hAnsi="Garamond"/>
          <w:szCs w:val="24"/>
        </w:rPr>
        <w:t>27. Il doit y avoir quelque chose de travers avec moi.</w:t>
      </w:r>
    </w:p>
    <w:p w:rsidR="005C786F" w:rsidRPr="005C786F" w:rsidRDefault="005C786F" w:rsidP="005C786F">
      <w:pPr>
        <w:pStyle w:val="Corpsdetexte"/>
        <w:rPr>
          <w:rFonts w:ascii="Garamond" w:hAnsi="Garamond"/>
          <w:szCs w:val="24"/>
        </w:rPr>
      </w:pPr>
      <w:r w:rsidRPr="005C786F">
        <w:rPr>
          <w:rFonts w:ascii="Garamond" w:hAnsi="Garamond"/>
          <w:szCs w:val="24"/>
        </w:rPr>
        <w:t>28. Mon futur est triste.</w:t>
      </w:r>
    </w:p>
    <w:p w:rsidR="005C786F" w:rsidRPr="005C786F" w:rsidRDefault="005C786F" w:rsidP="005C786F">
      <w:pPr>
        <w:pStyle w:val="Corpsdetexte"/>
        <w:rPr>
          <w:rFonts w:ascii="Garamond" w:hAnsi="Garamond"/>
          <w:szCs w:val="24"/>
        </w:rPr>
      </w:pPr>
      <w:r w:rsidRPr="005C786F">
        <w:rPr>
          <w:rFonts w:ascii="Garamond" w:hAnsi="Garamond"/>
          <w:szCs w:val="24"/>
        </w:rPr>
        <w:t>29. Ça ne vaut pas la peine.</w:t>
      </w:r>
    </w:p>
    <w:p w:rsidR="005C786F" w:rsidRPr="005C786F" w:rsidRDefault="005C786F" w:rsidP="005C786F">
      <w:pPr>
        <w:pStyle w:val="Corpsdetexte"/>
        <w:rPr>
          <w:rFonts w:ascii="Garamond" w:hAnsi="Garamond"/>
          <w:szCs w:val="24"/>
        </w:rPr>
      </w:pPr>
      <w:r w:rsidRPr="005C786F">
        <w:rPr>
          <w:rFonts w:ascii="Garamond" w:hAnsi="Garamond"/>
          <w:szCs w:val="24"/>
        </w:rPr>
        <w:t>30. Je ne finis jamais rien</w:t>
      </w:r>
    </w:p>
    <w:p w:rsidR="005C786F" w:rsidRPr="005C786F" w:rsidRDefault="005C786F" w:rsidP="005C786F">
      <w:pPr>
        <w:pStyle w:val="Corpsdetexte"/>
        <w:rPr>
          <w:rFonts w:ascii="Garamond" w:hAnsi="Garamond"/>
          <w:szCs w:val="24"/>
        </w:rPr>
      </w:pPr>
    </w:p>
    <w:p w:rsidR="005C786F" w:rsidRPr="005C786F" w:rsidRDefault="005C786F" w:rsidP="005C786F">
      <w:pPr>
        <w:pStyle w:val="Corpsdetexte"/>
        <w:rPr>
          <w:rFonts w:ascii="Garamond" w:hAnsi="Garamond"/>
          <w:szCs w:val="24"/>
        </w:rPr>
      </w:pPr>
      <w:r w:rsidRPr="005C786F">
        <w:rPr>
          <w:rFonts w:ascii="Garamond" w:hAnsi="Garamond"/>
          <w:szCs w:val="24"/>
        </w:rPr>
        <w:t>Lorsqu’on se sent abattu, des pensées comme celles-ci nous semblent être un juste reflet de notre personne. Mais en fait, il s’agit de symptômes de la dépression-tout comme une température élevée est un symptôme de la grippe. En étant conscient, par la pleine conscience, qu’il s’agit de la dépression qui se manifeste ainsi, on peut prendre du recul et choisir d’y adhérer ou pas. Peut-être, en fait, qu’on peut simplement apprendre à les remarquer, en prendre conscience et les laisser aller.</w:t>
      </w:r>
    </w:p>
    <w:p w:rsidR="005C786F" w:rsidRPr="005C786F" w:rsidRDefault="005C786F" w:rsidP="005C786F">
      <w:pPr>
        <w:pStyle w:val="Corpsdetexte"/>
        <w:rPr>
          <w:rFonts w:ascii="Garamond" w:hAnsi="Garamond"/>
          <w:szCs w:val="24"/>
        </w:rPr>
      </w:pPr>
    </w:p>
    <w:p w:rsidR="005C786F" w:rsidRPr="005C786F" w:rsidRDefault="005C786F" w:rsidP="005C786F">
      <w:pPr>
        <w:rPr>
          <w:rFonts w:ascii="Garamond" w:hAnsi="Garamond"/>
          <w:szCs w:val="24"/>
          <w:lang w:val="en-CA" w:eastAsia="fr-CA"/>
        </w:rPr>
      </w:pPr>
      <w:r w:rsidRPr="005C786F">
        <w:rPr>
          <w:rFonts w:ascii="Garamond" w:hAnsi="Garamond"/>
          <w:szCs w:val="24"/>
        </w:rPr>
        <w:t xml:space="preserve">Adapté de </w:t>
      </w:r>
      <w:r w:rsidRPr="005C786F">
        <w:rPr>
          <w:rFonts w:ascii="Garamond" w:hAnsi="Garamond"/>
          <w:szCs w:val="24"/>
          <w:lang w:eastAsia="fr-CA"/>
        </w:rPr>
        <w:t xml:space="preserve">Hollon, S. D., &amp; Kendall, P. C. (1980). </w:t>
      </w:r>
      <w:r w:rsidRPr="005C786F">
        <w:rPr>
          <w:rFonts w:ascii="Garamond" w:hAnsi="Garamond"/>
          <w:szCs w:val="24"/>
          <w:lang w:val="en-CA" w:eastAsia="fr-CA"/>
        </w:rPr>
        <w:t xml:space="preserve">Cognitive self-statements in depression: Development of an automatic thoughts questionnaire. </w:t>
      </w:r>
      <w:proofErr w:type="gramStart"/>
      <w:r w:rsidRPr="005C786F">
        <w:rPr>
          <w:rFonts w:ascii="Garamond" w:hAnsi="Garamond"/>
          <w:i/>
          <w:iCs/>
          <w:szCs w:val="24"/>
          <w:lang w:val="en-CA" w:eastAsia="fr-CA"/>
        </w:rPr>
        <w:t>Cognitive therapy and research</w:t>
      </w:r>
      <w:r w:rsidRPr="005C786F">
        <w:rPr>
          <w:rFonts w:ascii="Garamond" w:hAnsi="Garamond"/>
          <w:szCs w:val="24"/>
          <w:lang w:val="en-CA" w:eastAsia="fr-CA"/>
        </w:rPr>
        <w:t xml:space="preserve">, </w:t>
      </w:r>
      <w:r w:rsidRPr="005C786F">
        <w:rPr>
          <w:rFonts w:ascii="Garamond" w:hAnsi="Garamond"/>
          <w:i/>
          <w:iCs/>
          <w:szCs w:val="24"/>
          <w:lang w:val="en-CA" w:eastAsia="fr-CA"/>
        </w:rPr>
        <w:t>4</w:t>
      </w:r>
      <w:r w:rsidRPr="005C786F">
        <w:rPr>
          <w:rFonts w:ascii="Garamond" w:hAnsi="Garamond"/>
          <w:szCs w:val="24"/>
          <w:lang w:val="en-CA" w:eastAsia="fr-CA"/>
        </w:rPr>
        <w:t>(4), 383-395.</w:t>
      </w:r>
      <w:proofErr w:type="gramEnd"/>
    </w:p>
    <w:p w:rsidR="001F6523" w:rsidRDefault="005C786F" w:rsidP="005C786F">
      <w:pPr>
        <w:rPr>
          <w:rFonts w:ascii="Garamond" w:hAnsi="Garamond"/>
          <w:szCs w:val="24"/>
        </w:rPr>
      </w:pPr>
      <w:proofErr w:type="spellStart"/>
      <w:r w:rsidRPr="005C786F">
        <w:rPr>
          <w:rFonts w:ascii="Garamond" w:hAnsi="Garamond"/>
          <w:szCs w:val="24"/>
          <w:lang w:val="en-CA"/>
        </w:rPr>
        <w:t>Traduit</w:t>
      </w:r>
      <w:proofErr w:type="spellEnd"/>
      <w:r w:rsidRPr="005C786F">
        <w:rPr>
          <w:rFonts w:ascii="Garamond" w:hAnsi="Garamond"/>
          <w:szCs w:val="24"/>
          <w:lang w:val="en-CA"/>
        </w:rPr>
        <w:t xml:space="preserve"> </w:t>
      </w:r>
      <w:proofErr w:type="gramStart"/>
      <w:r w:rsidRPr="005C786F">
        <w:rPr>
          <w:rFonts w:ascii="Garamond" w:hAnsi="Garamond"/>
          <w:szCs w:val="24"/>
          <w:lang w:val="en-CA"/>
        </w:rPr>
        <w:t>et</w:t>
      </w:r>
      <w:proofErr w:type="gramEnd"/>
      <w:r w:rsidRPr="005C786F">
        <w:rPr>
          <w:rFonts w:ascii="Garamond" w:hAnsi="Garamond"/>
          <w:szCs w:val="24"/>
          <w:lang w:val="en-CA"/>
        </w:rPr>
        <w:t xml:space="preserve"> </w:t>
      </w:r>
      <w:proofErr w:type="spellStart"/>
      <w:r w:rsidRPr="005C786F">
        <w:rPr>
          <w:rFonts w:ascii="Garamond" w:hAnsi="Garamond"/>
          <w:szCs w:val="24"/>
          <w:lang w:val="en-CA"/>
        </w:rPr>
        <w:t>adapté</w:t>
      </w:r>
      <w:proofErr w:type="spellEnd"/>
      <w:r w:rsidRPr="005C786F">
        <w:rPr>
          <w:rFonts w:ascii="Garamond" w:hAnsi="Garamond"/>
          <w:szCs w:val="24"/>
          <w:lang w:val="en-CA"/>
        </w:rPr>
        <w:t xml:space="preserve"> de Segal, Z. V., Williams, J. M. G., &amp; Teasdale, J. D. (2013). Mindfulness based cognitive therapy for depression: A new approach to preventing relapse. </w:t>
      </w:r>
      <w:r w:rsidRPr="005C786F">
        <w:rPr>
          <w:rFonts w:ascii="Garamond" w:hAnsi="Garamond"/>
          <w:szCs w:val="24"/>
        </w:rPr>
        <w:t xml:space="preserve">© </w:t>
      </w:r>
      <w:proofErr w:type="spellStart"/>
      <w:r w:rsidRPr="005C786F">
        <w:rPr>
          <w:rFonts w:ascii="Garamond" w:hAnsi="Garamond"/>
          <w:szCs w:val="24"/>
        </w:rPr>
        <w:t>Guilford</w:t>
      </w:r>
      <w:proofErr w:type="spellEnd"/>
      <w:r w:rsidRPr="005C786F">
        <w:rPr>
          <w:rFonts w:ascii="Garamond" w:hAnsi="Garamond"/>
          <w:szCs w:val="24"/>
        </w:rPr>
        <w:t xml:space="preserve"> Press.</w:t>
      </w:r>
    </w:p>
    <w:p w:rsidR="001F6523" w:rsidRDefault="001F6523" w:rsidP="001F6523">
      <w:pPr>
        <w:spacing w:after="200" w:line="276" w:lineRule="auto"/>
        <w:jc w:val="center"/>
        <w:rPr>
          <w:rFonts w:ascii="Garamond" w:hAnsi="Garamond"/>
          <w:b/>
          <w:sz w:val="32"/>
          <w:szCs w:val="32"/>
        </w:rPr>
      </w:pPr>
      <w:r>
        <w:rPr>
          <w:rFonts w:ascii="Garamond" w:hAnsi="Garamond"/>
          <w:szCs w:val="24"/>
        </w:rPr>
        <w:br w:type="page"/>
      </w:r>
      <w:r w:rsidRPr="001F6523">
        <w:rPr>
          <w:rFonts w:ascii="Garamond" w:hAnsi="Garamond"/>
          <w:b/>
          <w:sz w:val="32"/>
          <w:szCs w:val="32"/>
        </w:rPr>
        <w:lastRenderedPageBreak/>
        <w:t>Signes et symptômes de la dépression</w:t>
      </w:r>
    </w:p>
    <w:p w:rsidR="001F6523" w:rsidRDefault="001F6523" w:rsidP="001F6523">
      <w:pPr>
        <w:spacing w:after="200" w:line="276" w:lineRule="auto"/>
        <w:jc w:val="center"/>
        <w:rPr>
          <w:rFonts w:ascii="Garamond" w:hAnsi="Garamond"/>
          <w:b/>
          <w:sz w:val="32"/>
          <w:szCs w:val="32"/>
        </w:rPr>
      </w:pPr>
    </w:p>
    <w:tbl>
      <w:tblPr>
        <w:tblStyle w:val="Grilledutableau"/>
        <w:tblW w:w="0" w:type="auto"/>
        <w:tblLook w:val="04A0" w:firstRow="1" w:lastRow="0" w:firstColumn="1" w:lastColumn="0" w:noHBand="0" w:noVBand="1"/>
      </w:tblPr>
      <w:tblGrid>
        <w:gridCol w:w="4788"/>
        <w:gridCol w:w="4788"/>
      </w:tblGrid>
      <w:tr w:rsidR="001F6523" w:rsidTr="001F6523">
        <w:tc>
          <w:tcPr>
            <w:tcW w:w="4788" w:type="dxa"/>
          </w:tcPr>
          <w:p w:rsidR="001F6523" w:rsidRDefault="001F6523" w:rsidP="001F6523">
            <w:pPr>
              <w:spacing w:after="200" w:line="276" w:lineRule="auto"/>
              <w:jc w:val="center"/>
              <w:rPr>
                <w:rFonts w:ascii="Garamond" w:hAnsi="Garamond"/>
                <w:szCs w:val="24"/>
              </w:rPr>
            </w:pPr>
          </w:p>
          <w:p w:rsidR="001F6523" w:rsidRDefault="001F6523" w:rsidP="001F6523">
            <w:pPr>
              <w:spacing w:after="200" w:line="276" w:lineRule="auto"/>
              <w:jc w:val="center"/>
              <w:rPr>
                <w:rFonts w:ascii="Garamond" w:hAnsi="Garamond"/>
                <w:szCs w:val="24"/>
              </w:rPr>
            </w:pPr>
          </w:p>
          <w:p w:rsidR="001F6523" w:rsidRDefault="001F6523" w:rsidP="001F6523">
            <w:pPr>
              <w:spacing w:after="200" w:line="276" w:lineRule="auto"/>
              <w:jc w:val="center"/>
              <w:rPr>
                <w:rFonts w:ascii="Garamond" w:hAnsi="Garamond"/>
                <w:szCs w:val="24"/>
              </w:rPr>
            </w:pPr>
          </w:p>
          <w:p w:rsidR="001F6523" w:rsidRDefault="001F6523" w:rsidP="001F6523">
            <w:pPr>
              <w:spacing w:after="200" w:line="276" w:lineRule="auto"/>
              <w:jc w:val="center"/>
              <w:rPr>
                <w:rFonts w:ascii="Garamond" w:hAnsi="Garamond"/>
                <w:szCs w:val="24"/>
              </w:rPr>
            </w:pPr>
          </w:p>
          <w:p w:rsidR="001F6523" w:rsidRDefault="001F6523" w:rsidP="001F6523">
            <w:pPr>
              <w:spacing w:after="200" w:line="276" w:lineRule="auto"/>
              <w:jc w:val="center"/>
              <w:rPr>
                <w:rFonts w:ascii="Garamond" w:hAnsi="Garamond"/>
                <w:szCs w:val="24"/>
              </w:rPr>
            </w:pPr>
          </w:p>
        </w:tc>
        <w:tc>
          <w:tcPr>
            <w:tcW w:w="4788" w:type="dxa"/>
          </w:tcPr>
          <w:p w:rsidR="001F6523" w:rsidRDefault="001F6523" w:rsidP="001F6523">
            <w:pPr>
              <w:spacing w:after="200" w:line="276" w:lineRule="auto"/>
              <w:jc w:val="center"/>
              <w:rPr>
                <w:rFonts w:ascii="Garamond" w:hAnsi="Garamond"/>
                <w:szCs w:val="24"/>
              </w:rPr>
            </w:pPr>
          </w:p>
        </w:tc>
      </w:tr>
      <w:tr w:rsidR="001F6523" w:rsidTr="001F6523">
        <w:tc>
          <w:tcPr>
            <w:tcW w:w="4788" w:type="dxa"/>
          </w:tcPr>
          <w:p w:rsidR="001F6523" w:rsidRDefault="001F6523" w:rsidP="001F6523">
            <w:pPr>
              <w:spacing w:after="200" w:line="276" w:lineRule="auto"/>
              <w:jc w:val="center"/>
              <w:rPr>
                <w:rFonts w:ascii="Garamond" w:hAnsi="Garamond"/>
                <w:szCs w:val="24"/>
              </w:rPr>
            </w:pPr>
          </w:p>
          <w:p w:rsidR="001F6523" w:rsidRDefault="001F6523" w:rsidP="001F6523">
            <w:pPr>
              <w:spacing w:after="200" w:line="276" w:lineRule="auto"/>
              <w:jc w:val="center"/>
              <w:rPr>
                <w:rFonts w:ascii="Garamond" w:hAnsi="Garamond"/>
                <w:szCs w:val="24"/>
              </w:rPr>
            </w:pPr>
          </w:p>
          <w:p w:rsidR="001F6523" w:rsidRDefault="001F6523" w:rsidP="001F6523">
            <w:pPr>
              <w:spacing w:after="200" w:line="276" w:lineRule="auto"/>
              <w:jc w:val="center"/>
              <w:rPr>
                <w:rFonts w:ascii="Garamond" w:hAnsi="Garamond"/>
                <w:szCs w:val="24"/>
              </w:rPr>
            </w:pPr>
          </w:p>
          <w:p w:rsidR="001F6523" w:rsidRDefault="001F6523" w:rsidP="001F6523">
            <w:pPr>
              <w:spacing w:after="200" w:line="276" w:lineRule="auto"/>
              <w:jc w:val="center"/>
              <w:rPr>
                <w:rFonts w:ascii="Garamond" w:hAnsi="Garamond"/>
                <w:szCs w:val="24"/>
              </w:rPr>
            </w:pPr>
          </w:p>
          <w:p w:rsidR="001F6523" w:rsidRDefault="001F6523" w:rsidP="001F6523">
            <w:pPr>
              <w:spacing w:after="200" w:line="276" w:lineRule="auto"/>
              <w:jc w:val="center"/>
              <w:rPr>
                <w:rFonts w:ascii="Garamond" w:hAnsi="Garamond"/>
                <w:szCs w:val="24"/>
              </w:rPr>
            </w:pPr>
          </w:p>
        </w:tc>
        <w:tc>
          <w:tcPr>
            <w:tcW w:w="4788" w:type="dxa"/>
          </w:tcPr>
          <w:p w:rsidR="001F6523" w:rsidRDefault="001F6523" w:rsidP="001F6523">
            <w:pPr>
              <w:spacing w:after="200" w:line="276" w:lineRule="auto"/>
              <w:jc w:val="center"/>
              <w:rPr>
                <w:rFonts w:ascii="Garamond" w:hAnsi="Garamond"/>
                <w:szCs w:val="24"/>
              </w:rPr>
            </w:pPr>
          </w:p>
        </w:tc>
      </w:tr>
    </w:tbl>
    <w:p w:rsidR="001F6523" w:rsidRPr="001F6523" w:rsidRDefault="001F6523" w:rsidP="001F6523">
      <w:pPr>
        <w:spacing w:after="200" w:line="276" w:lineRule="auto"/>
        <w:jc w:val="center"/>
        <w:rPr>
          <w:rFonts w:ascii="Garamond" w:hAnsi="Garamond"/>
          <w:szCs w:val="24"/>
        </w:rPr>
      </w:pPr>
    </w:p>
    <w:p w:rsidR="001F6523" w:rsidRDefault="001F6523">
      <w:pPr>
        <w:spacing w:after="200" w:line="276" w:lineRule="auto"/>
        <w:jc w:val="left"/>
        <w:rPr>
          <w:rFonts w:ascii="Garamond" w:hAnsi="Garamond"/>
          <w:szCs w:val="24"/>
        </w:rPr>
      </w:pPr>
      <w:r>
        <w:rPr>
          <w:rFonts w:ascii="Garamond" w:hAnsi="Garamond"/>
          <w:szCs w:val="24"/>
        </w:rPr>
        <w:br w:type="page"/>
      </w:r>
    </w:p>
    <w:p w:rsidR="001F6523" w:rsidRDefault="001F6523" w:rsidP="001F6523">
      <w:pPr>
        <w:spacing w:after="200" w:line="276" w:lineRule="auto"/>
        <w:jc w:val="center"/>
        <w:rPr>
          <w:rFonts w:ascii="Garamond" w:hAnsi="Garamond"/>
          <w:b/>
          <w:sz w:val="32"/>
          <w:szCs w:val="32"/>
        </w:rPr>
      </w:pPr>
      <w:r w:rsidRPr="001F6523">
        <w:rPr>
          <w:rFonts w:ascii="Garamond" w:hAnsi="Garamond"/>
          <w:b/>
          <w:sz w:val="32"/>
          <w:szCs w:val="32"/>
        </w:rPr>
        <w:lastRenderedPageBreak/>
        <w:t xml:space="preserve">Signes et symptômes de </w:t>
      </w:r>
      <w:r>
        <w:rPr>
          <w:rFonts w:ascii="Garamond" w:hAnsi="Garamond"/>
          <w:b/>
          <w:sz w:val="32"/>
          <w:szCs w:val="32"/>
        </w:rPr>
        <w:t>l’anxiété</w:t>
      </w:r>
    </w:p>
    <w:p w:rsidR="001F6523" w:rsidRDefault="001F6523" w:rsidP="001F6523">
      <w:pPr>
        <w:spacing w:after="200" w:line="276" w:lineRule="auto"/>
        <w:jc w:val="center"/>
        <w:rPr>
          <w:rFonts w:ascii="Garamond" w:hAnsi="Garamond"/>
          <w:b/>
          <w:sz w:val="32"/>
          <w:szCs w:val="32"/>
        </w:rPr>
      </w:pPr>
    </w:p>
    <w:tbl>
      <w:tblPr>
        <w:tblStyle w:val="Grilledutableau"/>
        <w:tblW w:w="0" w:type="auto"/>
        <w:tblLook w:val="04A0" w:firstRow="1" w:lastRow="0" w:firstColumn="1" w:lastColumn="0" w:noHBand="0" w:noVBand="1"/>
      </w:tblPr>
      <w:tblGrid>
        <w:gridCol w:w="4788"/>
        <w:gridCol w:w="4788"/>
      </w:tblGrid>
      <w:tr w:rsidR="001F6523" w:rsidTr="006D7960">
        <w:tc>
          <w:tcPr>
            <w:tcW w:w="4788" w:type="dxa"/>
          </w:tcPr>
          <w:p w:rsidR="001F6523" w:rsidRDefault="001F6523" w:rsidP="006D7960">
            <w:pPr>
              <w:spacing w:after="200" w:line="276" w:lineRule="auto"/>
              <w:jc w:val="center"/>
              <w:rPr>
                <w:rFonts w:ascii="Garamond" w:hAnsi="Garamond"/>
                <w:szCs w:val="24"/>
              </w:rPr>
            </w:pPr>
          </w:p>
          <w:p w:rsidR="001F6523" w:rsidRDefault="001F6523" w:rsidP="006D7960">
            <w:pPr>
              <w:spacing w:after="200" w:line="276" w:lineRule="auto"/>
              <w:jc w:val="center"/>
              <w:rPr>
                <w:rFonts w:ascii="Garamond" w:hAnsi="Garamond"/>
                <w:szCs w:val="24"/>
              </w:rPr>
            </w:pPr>
          </w:p>
          <w:p w:rsidR="001F6523" w:rsidRDefault="001F6523" w:rsidP="006D7960">
            <w:pPr>
              <w:spacing w:after="200" w:line="276" w:lineRule="auto"/>
              <w:jc w:val="center"/>
              <w:rPr>
                <w:rFonts w:ascii="Garamond" w:hAnsi="Garamond"/>
                <w:szCs w:val="24"/>
              </w:rPr>
            </w:pPr>
          </w:p>
          <w:p w:rsidR="001F6523" w:rsidRDefault="001F6523" w:rsidP="006D7960">
            <w:pPr>
              <w:spacing w:after="200" w:line="276" w:lineRule="auto"/>
              <w:jc w:val="center"/>
              <w:rPr>
                <w:rFonts w:ascii="Garamond" w:hAnsi="Garamond"/>
                <w:szCs w:val="24"/>
              </w:rPr>
            </w:pPr>
          </w:p>
          <w:p w:rsidR="001F6523" w:rsidRDefault="001F6523" w:rsidP="006D7960">
            <w:pPr>
              <w:spacing w:after="200" w:line="276" w:lineRule="auto"/>
              <w:jc w:val="center"/>
              <w:rPr>
                <w:rFonts w:ascii="Garamond" w:hAnsi="Garamond"/>
                <w:szCs w:val="24"/>
              </w:rPr>
            </w:pPr>
          </w:p>
        </w:tc>
        <w:tc>
          <w:tcPr>
            <w:tcW w:w="4788" w:type="dxa"/>
          </w:tcPr>
          <w:p w:rsidR="001F6523" w:rsidRDefault="001F6523" w:rsidP="006D7960">
            <w:pPr>
              <w:spacing w:after="200" w:line="276" w:lineRule="auto"/>
              <w:jc w:val="center"/>
              <w:rPr>
                <w:rFonts w:ascii="Garamond" w:hAnsi="Garamond"/>
                <w:szCs w:val="24"/>
              </w:rPr>
            </w:pPr>
          </w:p>
        </w:tc>
      </w:tr>
      <w:tr w:rsidR="001F6523" w:rsidTr="006D7960">
        <w:tc>
          <w:tcPr>
            <w:tcW w:w="4788" w:type="dxa"/>
          </w:tcPr>
          <w:p w:rsidR="001F6523" w:rsidRDefault="001F6523" w:rsidP="006D7960">
            <w:pPr>
              <w:spacing w:after="200" w:line="276" w:lineRule="auto"/>
              <w:jc w:val="center"/>
              <w:rPr>
                <w:rFonts w:ascii="Garamond" w:hAnsi="Garamond"/>
                <w:szCs w:val="24"/>
              </w:rPr>
            </w:pPr>
          </w:p>
          <w:p w:rsidR="001F6523" w:rsidRDefault="001F6523" w:rsidP="006D7960">
            <w:pPr>
              <w:spacing w:after="200" w:line="276" w:lineRule="auto"/>
              <w:jc w:val="center"/>
              <w:rPr>
                <w:rFonts w:ascii="Garamond" w:hAnsi="Garamond"/>
                <w:szCs w:val="24"/>
              </w:rPr>
            </w:pPr>
          </w:p>
          <w:p w:rsidR="001F6523" w:rsidRDefault="001F6523" w:rsidP="006D7960">
            <w:pPr>
              <w:spacing w:after="200" w:line="276" w:lineRule="auto"/>
              <w:jc w:val="center"/>
              <w:rPr>
                <w:rFonts w:ascii="Garamond" w:hAnsi="Garamond"/>
                <w:szCs w:val="24"/>
              </w:rPr>
            </w:pPr>
          </w:p>
          <w:p w:rsidR="001F6523" w:rsidRDefault="001F6523" w:rsidP="006D7960">
            <w:pPr>
              <w:spacing w:after="200" w:line="276" w:lineRule="auto"/>
              <w:jc w:val="center"/>
              <w:rPr>
                <w:rFonts w:ascii="Garamond" w:hAnsi="Garamond"/>
                <w:szCs w:val="24"/>
              </w:rPr>
            </w:pPr>
          </w:p>
          <w:p w:rsidR="001F6523" w:rsidRDefault="001F6523" w:rsidP="006D7960">
            <w:pPr>
              <w:spacing w:after="200" w:line="276" w:lineRule="auto"/>
              <w:jc w:val="center"/>
              <w:rPr>
                <w:rFonts w:ascii="Garamond" w:hAnsi="Garamond"/>
                <w:szCs w:val="24"/>
              </w:rPr>
            </w:pPr>
          </w:p>
        </w:tc>
        <w:tc>
          <w:tcPr>
            <w:tcW w:w="4788" w:type="dxa"/>
          </w:tcPr>
          <w:p w:rsidR="001F6523" w:rsidRDefault="001F6523" w:rsidP="006D7960">
            <w:pPr>
              <w:spacing w:after="200" w:line="276" w:lineRule="auto"/>
              <w:jc w:val="center"/>
              <w:rPr>
                <w:rFonts w:ascii="Garamond" w:hAnsi="Garamond"/>
                <w:szCs w:val="24"/>
              </w:rPr>
            </w:pPr>
          </w:p>
        </w:tc>
      </w:tr>
    </w:tbl>
    <w:p w:rsidR="001F6523" w:rsidRPr="001F6523" w:rsidRDefault="001F6523" w:rsidP="001F6523">
      <w:pPr>
        <w:spacing w:after="200" w:line="276" w:lineRule="auto"/>
        <w:jc w:val="center"/>
        <w:rPr>
          <w:rFonts w:ascii="Garamond" w:hAnsi="Garamond"/>
          <w:szCs w:val="24"/>
        </w:rPr>
      </w:pPr>
    </w:p>
    <w:p w:rsidR="005C786F" w:rsidRPr="005C786F" w:rsidRDefault="001F6523" w:rsidP="001F6523">
      <w:pPr>
        <w:spacing w:after="200" w:line="276" w:lineRule="auto"/>
        <w:jc w:val="left"/>
        <w:rPr>
          <w:rFonts w:ascii="Garamond" w:hAnsi="Garamond"/>
          <w:szCs w:val="24"/>
        </w:rPr>
      </w:pPr>
      <w:r>
        <w:rPr>
          <w:rFonts w:ascii="Garamond" w:hAnsi="Garamond"/>
          <w:szCs w:val="24"/>
        </w:rPr>
        <w:br w:type="page"/>
      </w:r>
    </w:p>
    <w:p w:rsidR="001F6523" w:rsidRPr="001464CC" w:rsidRDefault="001F6523" w:rsidP="001F6523">
      <w:pPr>
        <w:pStyle w:val="Titre3"/>
        <w:rPr>
          <w:rFonts w:ascii="Garamond" w:hAnsi="Garamond"/>
        </w:rPr>
      </w:pPr>
      <w:r w:rsidRPr="00F87965">
        <w:rPr>
          <w:rFonts w:ascii="Garamond" w:hAnsi="Garamond"/>
          <w:b/>
        </w:rPr>
        <w:lastRenderedPageBreak/>
        <w:t>Critères diagnostiques de la dépression majeure</w:t>
      </w:r>
      <w:r w:rsidRPr="001464CC">
        <w:rPr>
          <w:rFonts w:ascii="Garamond" w:hAnsi="Garamond"/>
        </w:rPr>
        <w:t> </w:t>
      </w:r>
    </w:p>
    <w:p w:rsidR="001F6523" w:rsidRPr="001464CC" w:rsidRDefault="001F6523" w:rsidP="001F6523">
      <w:pPr>
        <w:rPr>
          <w:rFonts w:ascii="Garamond" w:hAnsi="Garamond"/>
        </w:rPr>
      </w:pPr>
    </w:p>
    <w:p w:rsidR="001F6523" w:rsidRPr="001464CC" w:rsidRDefault="001F6523" w:rsidP="001F6523">
      <w:pPr>
        <w:rPr>
          <w:rFonts w:ascii="Garamond" w:hAnsi="Garamond"/>
        </w:rPr>
      </w:pPr>
    </w:p>
    <w:p w:rsidR="001F6523" w:rsidRPr="001464CC" w:rsidRDefault="001F6523" w:rsidP="001F6523">
      <w:pPr>
        <w:rPr>
          <w:rFonts w:ascii="Garamond" w:hAnsi="Garamond"/>
        </w:rPr>
      </w:pPr>
      <w:r w:rsidRPr="001464CC">
        <w:rPr>
          <w:rFonts w:ascii="Garamond" w:hAnsi="Garamond"/>
        </w:rPr>
        <w:t xml:space="preserve">Est-ce que l’individu présente </w:t>
      </w:r>
      <w:r w:rsidRPr="001464CC">
        <w:rPr>
          <w:rFonts w:ascii="Garamond" w:hAnsi="Garamond"/>
          <w:u w:val="single"/>
        </w:rPr>
        <w:t>5 ou plus des symptômes suivants</w:t>
      </w:r>
      <w:r w:rsidRPr="001464CC">
        <w:rPr>
          <w:rFonts w:ascii="Garamond" w:hAnsi="Garamond"/>
        </w:rPr>
        <w:t xml:space="preserve"> de façon simultanée (l’item 1 ou 2 doit obligatoirement être présent), pendant au moins 2 semaines, et d’une façon qui altère de façon significative le fonctionnement normal ou qui cause une détresse cliniquement significative?</w:t>
      </w:r>
    </w:p>
    <w:p w:rsidR="001F6523" w:rsidRPr="001464CC" w:rsidRDefault="001F6523" w:rsidP="001F6523">
      <w:pPr>
        <w:rPr>
          <w:rFonts w:ascii="Garamond" w:hAnsi="Garamond"/>
        </w:rPr>
      </w:pPr>
    </w:p>
    <w:p w:rsidR="001F6523" w:rsidRPr="001464CC" w:rsidRDefault="001F6523" w:rsidP="001F6523">
      <w:pPr>
        <w:numPr>
          <w:ilvl w:val="0"/>
          <w:numId w:val="6"/>
        </w:numPr>
        <w:tabs>
          <w:tab w:val="clear" w:pos="360"/>
          <w:tab w:val="num" w:pos="-345"/>
        </w:tabs>
        <w:ind w:left="0"/>
        <w:rPr>
          <w:rFonts w:ascii="Garamond" w:hAnsi="Garamond"/>
        </w:rPr>
      </w:pPr>
      <w:r w:rsidRPr="001464CC">
        <w:rPr>
          <w:rFonts w:ascii="Garamond" w:hAnsi="Garamond"/>
        </w:rPr>
        <w:t>Le patient rapporte qu’il se sent déprimé(e) ou triste, presque tous les jours, une majeure partie de la journée.</w:t>
      </w:r>
    </w:p>
    <w:p w:rsidR="001F6523" w:rsidRPr="001464CC" w:rsidRDefault="001F6523" w:rsidP="001F6523">
      <w:pPr>
        <w:numPr>
          <w:ilvl w:val="0"/>
          <w:numId w:val="6"/>
        </w:numPr>
        <w:tabs>
          <w:tab w:val="clear" w:pos="360"/>
          <w:tab w:val="num" w:pos="-345"/>
        </w:tabs>
        <w:ind w:left="0"/>
        <w:rPr>
          <w:rFonts w:ascii="Garamond" w:hAnsi="Garamond"/>
        </w:rPr>
      </w:pPr>
      <w:r w:rsidRPr="001464CC">
        <w:rPr>
          <w:rFonts w:ascii="Garamond" w:hAnsi="Garamond"/>
        </w:rPr>
        <w:t>Il y a une perte d’intérêt, ou de la capacité à éprouver du plaisir dans toutes, ou presque toutes, les activités qui auparavant étaient plaisantes.</w:t>
      </w:r>
    </w:p>
    <w:p w:rsidR="001F6523" w:rsidRPr="001464CC" w:rsidRDefault="001F6523" w:rsidP="001F6523">
      <w:pPr>
        <w:numPr>
          <w:ilvl w:val="0"/>
          <w:numId w:val="6"/>
        </w:numPr>
        <w:tabs>
          <w:tab w:val="clear" w:pos="360"/>
          <w:tab w:val="num" w:pos="-345"/>
        </w:tabs>
        <w:ind w:left="0"/>
        <w:rPr>
          <w:rFonts w:ascii="Garamond" w:hAnsi="Garamond"/>
        </w:rPr>
      </w:pPr>
      <w:r w:rsidRPr="001464CC">
        <w:rPr>
          <w:rFonts w:ascii="Garamond" w:hAnsi="Garamond"/>
        </w:rPr>
        <w:t>Perte de poids significative en l’absence de diète, ou encore un gain de poids (plus de 5% en un mois), ou une augmentation ou une diminution de l’appétit à presque tous les jours.</w:t>
      </w:r>
    </w:p>
    <w:p w:rsidR="001F6523" w:rsidRPr="001464CC" w:rsidRDefault="001F6523" w:rsidP="001F6523">
      <w:pPr>
        <w:numPr>
          <w:ilvl w:val="0"/>
          <w:numId w:val="6"/>
        </w:numPr>
        <w:tabs>
          <w:tab w:val="clear" w:pos="360"/>
          <w:tab w:val="num" w:pos="-345"/>
        </w:tabs>
        <w:ind w:left="0"/>
        <w:rPr>
          <w:rFonts w:ascii="Garamond" w:hAnsi="Garamond"/>
        </w:rPr>
      </w:pPr>
      <w:r w:rsidRPr="001464CC">
        <w:rPr>
          <w:rFonts w:ascii="Garamond" w:hAnsi="Garamond"/>
        </w:rPr>
        <w:t>Il y a une difficulté à dormir toute la nuit, ou un besoin de plus de sommeil durant la journée, presque tous les jours.</w:t>
      </w:r>
    </w:p>
    <w:p w:rsidR="001F6523" w:rsidRPr="001464CC" w:rsidRDefault="001F6523" w:rsidP="001F6523">
      <w:pPr>
        <w:numPr>
          <w:ilvl w:val="0"/>
          <w:numId w:val="6"/>
        </w:numPr>
        <w:tabs>
          <w:tab w:val="clear" w:pos="360"/>
          <w:tab w:val="num" w:pos="-345"/>
        </w:tabs>
        <w:ind w:left="0"/>
        <w:rPr>
          <w:rFonts w:ascii="Garamond" w:hAnsi="Garamond"/>
        </w:rPr>
      </w:pPr>
      <w:r w:rsidRPr="001464CC">
        <w:rPr>
          <w:rFonts w:ascii="Garamond" w:hAnsi="Garamond"/>
        </w:rPr>
        <w:t>L’individu est ralenti ou agité durant la journée (observé par autrui, pas seulement un sentiment subjectif).</w:t>
      </w:r>
    </w:p>
    <w:p w:rsidR="001F6523" w:rsidRPr="001464CC" w:rsidRDefault="001F6523" w:rsidP="001F6523">
      <w:pPr>
        <w:numPr>
          <w:ilvl w:val="0"/>
          <w:numId w:val="6"/>
        </w:numPr>
        <w:tabs>
          <w:tab w:val="clear" w:pos="360"/>
          <w:tab w:val="num" w:pos="-345"/>
        </w:tabs>
        <w:ind w:left="0"/>
        <w:rPr>
          <w:rFonts w:ascii="Garamond" w:hAnsi="Garamond"/>
        </w:rPr>
      </w:pPr>
      <w:r w:rsidRPr="001464CC">
        <w:rPr>
          <w:rFonts w:ascii="Garamond" w:hAnsi="Garamond"/>
        </w:rPr>
        <w:t>L’individu rapporte se sentir fatigué, ou présente une perte d’énergie à chaque jour.</w:t>
      </w:r>
    </w:p>
    <w:p w:rsidR="001F6523" w:rsidRPr="001464CC" w:rsidRDefault="001F6523" w:rsidP="001F6523">
      <w:pPr>
        <w:numPr>
          <w:ilvl w:val="0"/>
          <w:numId w:val="6"/>
        </w:numPr>
        <w:tabs>
          <w:tab w:val="clear" w:pos="360"/>
          <w:tab w:val="num" w:pos="-345"/>
        </w:tabs>
        <w:ind w:left="0"/>
        <w:rPr>
          <w:rFonts w:ascii="Garamond" w:hAnsi="Garamond"/>
        </w:rPr>
      </w:pPr>
      <w:r w:rsidRPr="001464CC">
        <w:rPr>
          <w:rFonts w:ascii="Garamond" w:hAnsi="Garamond"/>
        </w:rPr>
        <w:t>Impression d’être sans valeur, ou une culpabilité excessive ou inappropriée (</w:t>
      </w:r>
      <w:proofErr w:type="gramStart"/>
      <w:r w:rsidRPr="001464CC">
        <w:rPr>
          <w:rFonts w:ascii="Garamond" w:hAnsi="Garamond"/>
        </w:rPr>
        <w:t>pas</w:t>
      </w:r>
      <w:proofErr w:type="gramEnd"/>
      <w:r w:rsidRPr="001464CC">
        <w:rPr>
          <w:rFonts w:ascii="Garamond" w:hAnsi="Garamond"/>
        </w:rPr>
        <w:t xml:space="preserve"> seulement se sentir coupable d’être malade).</w:t>
      </w:r>
    </w:p>
    <w:p w:rsidR="001F6523" w:rsidRPr="001464CC" w:rsidRDefault="001F6523" w:rsidP="001F6523">
      <w:pPr>
        <w:numPr>
          <w:ilvl w:val="0"/>
          <w:numId w:val="6"/>
        </w:numPr>
        <w:tabs>
          <w:tab w:val="clear" w:pos="360"/>
          <w:tab w:val="num" w:pos="-345"/>
        </w:tabs>
        <w:ind w:left="0"/>
        <w:rPr>
          <w:rFonts w:ascii="Garamond" w:hAnsi="Garamond"/>
        </w:rPr>
      </w:pPr>
      <w:r w:rsidRPr="001464CC">
        <w:rPr>
          <w:rFonts w:ascii="Garamond" w:hAnsi="Garamond"/>
        </w:rPr>
        <w:t>L’individu rapporte des difficultés avec sa concentration, ou sa capacité à penser ou prendre des décisions, presque tous les jours</w:t>
      </w:r>
    </w:p>
    <w:p w:rsidR="001F6523" w:rsidRPr="001464CC" w:rsidRDefault="001F6523" w:rsidP="001F6523">
      <w:pPr>
        <w:numPr>
          <w:ilvl w:val="0"/>
          <w:numId w:val="6"/>
        </w:numPr>
        <w:tabs>
          <w:tab w:val="clear" w:pos="360"/>
          <w:tab w:val="num" w:pos="-345"/>
        </w:tabs>
        <w:ind w:left="0"/>
        <w:rPr>
          <w:rFonts w:ascii="Garamond" w:hAnsi="Garamond"/>
        </w:rPr>
      </w:pPr>
      <w:r w:rsidRPr="001464CC">
        <w:rPr>
          <w:rFonts w:ascii="Garamond" w:hAnsi="Garamond"/>
        </w:rPr>
        <w:t>Des pensées répétées de mort (pas seulement une peur de mourir) ou des idées de suicide, sans un plan spécifique de suicide, ou une tentative de suicide, ou un plan suicidaire.</w:t>
      </w:r>
    </w:p>
    <w:p w:rsidR="001F6523" w:rsidRPr="001464CC" w:rsidRDefault="001F6523" w:rsidP="001F6523">
      <w:pPr>
        <w:rPr>
          <w:rFonts w:ascii="Garamond" w:hAnsi="Garamond"/>
        </w:rPr>
      </w:pPr>
    </w:p>
    <w:p w:rsidR="001F6523" w:rsidRPr="001464CC" w:rsidRDefault="001F6523" w:rsidP="001F6523">
      <w:pPr>
        <w:rPr>
          <w:rFonts w:ascii="Garamond" w:hAnsi="Garamond"/>
          <w:szCs w:val="24"/>
          <w:lang w:eastAsia="fr-CA"/>
        </w:rPr>
      </w:pPr>
      <w:proofErr w:type="spellStart"/>
      <w:r w:rsidRPr="001464CC">
        <w:rPr>
          <w:rFonts w:ascii="Garamond" w:hAnsi="Garamond"/>
          <w:lang w:val="en-CA"/>
        </w:rPr>
        <w:t>Basé</w:t>
      </w:r>
      <w:proofErr w:type="spellEnd"/>
      <w:r w:rsidRPr="001464CC">
        <w:rPr>
          <w:rFonts w:ascii="Garamond" w:hAnsi="Garamond"/>
          <w:lang w:val="en-CA"/>
        </w:rPr>
        <w:t xml:space="preserve"> sur: </w:t>
      </w:r>
      <w:r w:rsidRPr="001464CC">
        <w:rPr>
          <w:rFonts w:ascii="Garamond" w:hAnsi="Garamond"/>
          <w:szCs w:val="24"/>
          <w:lang w:val="en-CA" w:eastAsia="fr-CA"/>
        </w:rPr>
        <w:t xml:space="preserve">DSM-5 American Psychiatric Association. </w:t>
      </w:r>
      <w:proofErr w:type="gramStart"/>
      <w:r w:rsidRPr="001464CC">
        <w:rPr>
          <w:rFonts w:ascii="Garamond" w:hAnsi="Garamond"/>
          <w:szCs w:val="24"/>
          <w:lang w:val="en-CA" w:eastAsia="fr-CA"/>
        </w:rPr>
        <w:t>(2013). Diagnostic and statistical manual of mental disorders.</w:t>
      </w:r>
      <w:proofErr w:type="gramEnd"/>
      <w:r w:rsidRPr="001464CC">
        <w:rPr>
          <w:rFonts w:ascii="Garamond" w:hAnsi="Garamond"/>
          <w:szCs w:val="24"/>
          <w:lang w:val="en-CA" w:eastAsia="fr-CA"/>
        </w:rPr>
        <w:t xml:space="preserve"> </w:t>
      </w:r>
      <w:r w:rsidRPr="001464CC">
        <w:rPr>
          <w:rFonts w:ascii="Garamond" w:hAnsi="Garamond"/>
          <w:i/>
          <w:iCs/>
          <w:szCs w:val="24"/>
          <w:lang w:eastAsia="fr-CA"/>
        </w:rPr>
        <w:t xml:space="preserve">Arlington: American Psychiatric </w:t>
      </w:r>
      <w:proofErr w:type="spellStart"/>
      <w:r w:rsidRPr="001464CC">
        <w:rPr>
          <w:rFonts w:ascii="Garamond" w:hAnsi="Garamond"/>
          <w:i/>
          <w:iCs/>
          <w:szCs w:val="24"/>
          <w:lang w:eastAsia="fr-CA"/>
        </w:rPr>
        <w:t>Publishing</w:t>
      </w:r>
      <w:proofErr w:type="spellEnd"/>
      <w:r w:rsidRPr="001464CC">
        <w:rPr>
          <w:rFonts w:ascii="Garamond" w:hAnsi="Garamond"/>
          <w:szCs w:val="24"/>
          <w:lang w:eastAsia="fr-CA"/>
        </w:rPr>
        <w:t>.</w:t>
      </w:r>
    </w:p>
    <w:p w:rsidR="001F6523" w:rsidRPr="001464CC" w:rsidRDefault="001F6523" w:rsidP="001F6523">
      <w:pPr>
        <w:rPr>
          <w:rFonts w:ascii="Garamond" w:hAnsi="Garamond"/>
        </w:rPr>
      </w:pPr>
    </w:p>
    <w:p w:rsidR="001F6523" w:rsidRPr="001464CC" w:rsidRDefault="001F6523" w:rsidP="001F6523">
      <w:pPr>
        <w:pStyle w:val="Titre3"/>
        <w:jc w:val="both"/>
        <w:rPr>
          <w:rFonts w:ascii="Garamond" w:hAnsi="Garamond"/>
        </w:rPr>
      </w:pPr>
    </w:p>
    <w:p w:rsidR="001F6523" w:rsidRPr="00F87965" w:rsidRDefault="001F6523" w:rsidP="001F6523">
      <w:pPr>
        <w:pStyle w:val="Corpsdetexte"/>
        <w:jc w:val="center"/>
        <w:rPr>
          <w:rFonts w:ascii="Garamond" w:hAnsi="Garamond"/>
          <w:b/>
          <w:sz w:val="32"/>
          <w:szCs w:val="32"/>
        </w:rPr>
      </w:pPr>
      <w:r w:rsidRPr="001464CC">
        <w:rPr>
          <w:rFonts w:ascii="Garamond" w:hAnsi="Garamond"/>
        </w:rPr>
        <w:br w:type="page"/>
      </w:r>
      <w:r w:rsidRPr="00F87965">
        <w:rPr>
          <w:rFonts w:ascii="Garamond" w:hAnsi="Garamond"/>
          <w:b/>
          <w:sz w:val="32"/>
          <w:szCs w:val="32"/>
        </w:rPr>
        <w:lastRenderedPageBreak/>
        <w:t xml:space="preserve">Critères diagnostiques de l’Anxiété généralisée </w:t>
      </w:r>
    </w:p>
    <w:p w:rsidR="001F6523" w:rsidRPr="00F87965" w:rsidRDefault="001F6523" w:rsidP="001F6523">
      <w:pPr>
        <w:pStyle w:val="Corpsdetexte"/>
        <w:rPr>
          <w:rFonts w:ascii="Garamond" w:hAnsi="Garamond"/>
          <w:sz w:val="22"/>
        </w:rPr>
      </w:pPr>
    </w:p>
    <w:p w:rsidR="001F6523" w:rsidRPr="00F87965" w:rsidRDefault="001F6523" w:rsidP="001F6523">
      <w:pPr>
        <w:pStyle w:val="Corpsdetexte"/>
        <w:numPr>
          <w:ilvl w:val="0"/>
          <w:numId w:val="7"/>
        </w:numPr>
        <w:tabs>
          <w:tab w:val="clear" w:pos="705"/>
          <w:tab w:val="num" w:pos="0"/>
        </w:tabs>
        <w:spacing w:line="360" w:lineRule="auto"/>
        <w:ind w:left="0"/>
        <w:rPr>
          <w:rFonts w:ascii="Garamond" w:hAnsi="Garamond"/>
          <w:szCs w:val="24"/>
        </w:rPr>
      </w:pPr>
      <w:r w:rsidRPr="00F87965">
        <w:rPr>
          <w:rFonts w:ascii="Garamond" w:hAnsi="Garamond"/>
          <w:szCs w:val="24"/>
        </w:rPr>
        <w:t>Anxiété et soucis excessifs (attente avec appréhension) survenant la plupart du temps durant au moins six mois concernant un certain nombre d’événements ou d’activités (</w:t>
      </w:r>
      <w:proofErr w:type="gramStart"/>
      <w:r w:rsidRPr="00F87965">
        <w:rPr>
          <w:rFonts w:ascii="Garamond" w:hAnsi="Garamond"/>
          <w:szCs w:val="24"/>
        </w:rPr>
        <w:t>tels le travail</w:t>
      </w:r>
      <w:proofErr w:type="gramEnd"/>
      <w:r w:rsidRPr="00F87965">
        <w:rPr>
          <w:rFonts w:ascii="Garamond" w:hAnsi="Garamond"/>
          <w:szCs w:val="24"/>
        </w:rPr>
        <w:t xml:space="preserve"> ou les performances scolaires).</w:t>
      </w:r>
    </w:p>
    <w:p w:rsidR="001F6523" w:rsidRPr="00F87965" w:rsidRDefault="001F6523" w:rsidP="001F6523">
      <w:pPr>
        <w:pStyle w:val="Corpsdetexte"/>
        <w:numPr>
          <w:ilvl w:val="0"/>
          <w:numId w:val="7"/>
        </w:numPr>
        <w:tabs>
          <w:tab w:val="clear" w:pos="705"/>
          <w:tab w:val="num" w:pos="0"/>
        </w:tabs>
        <w:spacing w:line="360" w:lineRule="auto"/>
        <w:ind w:left="0"/>
        <w:jc w:val="left"/>
        <w:rPr>
          <w:rFonts w:ascii="Garamond" w:hAnsi="Garamond"/>
          <w:szCs w:val="24"/>
        </w:rPr>
      </w:pPr>
      <w:r w:rsidRPr="00F87965">
        <w:rPr>
          <w:rFonts w:ascii="Garamond" w:hAnsi="Garamond"/>
          <w:szCs w:val="24"/>
        </w:rPr>
        <w:t>La personne éprouve de la difficulté à contrôler cette préoccupation.</w:t>
      </w:r>
    </w:p>
    <w:p w:rsidR="001F6523" w:rsidRPr="00F87965" w:rsidRDefault="001F6523" w:rsidP="001F6523">
      <w:pPr>
        <w:pStyle w:val="Corpsdetexte"/>
        <w:numPr>
          <w:ilvl w:val="0"/>
          <w:numId w:val="7"/>
        </w:numPr>
        <w:tabs>
          <w:tab w:val="clear" w:pos="705"/>
          <w:tab w:val="num" w:pos="0"/>
        </w:tabs>
        <w:spacing w:line="360" w:lineRule="auto"/>
        <w:ind w:left="0"/>
        <w:rPr>
          <w:rFonts w:ascii="Garamond" w:hAnsi="Garamond"/>
          <w:szCs w:val="24"/>
        </w:rPr>
      </w:pPr>
      <w:r w:rsidRPr="00F87965">
        <w:rPr>
          <w:rFonts w:ascii="Garamond" w:hAnsi="Garamond"/>
          <w:szCs w:val="24"/>
        </w:rPr>
        <w:t xml:space="preserve">L’anxiété et les soucis sont associés à trois (ou plus) des six symptômes suivants (dont au moins certains symptômes présents la plupart du temps durant les six derniers mois). </w:t>
      </w:r>
      <w:r w:rsidRPr="00F87965">
        <w:rPr>
          <w:rFonts w:ascii="Garamond" w:hAnsi="Garamond"/>
          <w:b/>
          <w:szCs w:val="24"/>
        </w:rPr>
        <w:t>N.B.</w:t>
      </w:r>
      <w:r w:rsidRPr="00F87965">
        <w:rPr>
          <w:rFonts w:ascii="Garamond" w:hAnsi="Garamond"/>
          <w:szCs w:val="24"/>
        </w:rPr>
        <w:t> : un seul item est requis chez l’enfant.</w:t>
      </w:r>
    </w:p>
    <w:p w:rsidR="001F6523" w:rsidRPr="00F87965" w:rsidRDefault="001F6523" w:rsidP="001F6523">
      <w:pPr>
        <w:pStyle w:val="Corpsdetexte"/>
        <w:numPr>
          <w:ilvl w:val="0"/>
          <w:numId w:val="8"/>
        </w:numPr>
        <w:spacing w:line="360" w:lineRule="auto"/>
        <w:ind w:left="15"/>
        <w:jc w:val="left"/>
        <w:rPr>
          <w:rFonts w:ascii="Garamond" w:hAnsi="Garamond"/>
          <w:szCs w:val="24"/>
        </w:rPr>
      </w:pPr>
      <w:r w:rsidRPr="00F87965">
        <w:rPr>
          <w:rFonts w:ascii="Garamond" w:hAnsi="Garamond"/>
          <w:szCs w:val="24"/>
        </w:rPr>
        <w:t>Agitation ou sensation d’être survolté ou à bout</w:t>
      </w:r>
    </w:p>
    <w:p w:rsidR="001F6523" w:rsidRPr="00F87965" w:rsidRDefault="001F6523" w:rsidP="001F6523">
      <w:pPr>
        <w:pStyle w:val="Corpsdetexte"/>
        <w:numPr>
          <w:ilvl w:val="0"/>
          <w:numId w:val="8"/>
        </w:numPr>
        <w:spacing w:line="360" w:lineRule="auto"/>
        <w:ind w:left="15"/>
        <w:jc w:val="left"/>
        <w:rPr>
          <w:rFonts w:ascii="Garamond" w:hAnsi="Garamond"/>
          <w:szCs w:val="24"/>
        </w:rPr>
      </w:pPr>
      <w:r w:rsidRPr="00F87965">
        <w:rPr>
          <w:rFonts w:ascii="Garamond" w:hAnsi="Garamond"/>
          <w:szCs w:val="24"/>
        </w:rPr>
        <w:t>Fatigabilité</w:t>
      </w:r>
    </w:p>
    <w:p w:rsidR="001F6523" w:rsidRPr="00F87965" w:rsidRDefault="001F6523" w:rsidP="001F6523">
      <w:pPr>
        <w:pStyle w:val="Corpsdetexte"/>
        <w:numPr>
          <w:ilvl w:val="0"/>
          <w:numId w:val="8"/>
        </w:numPr>
        <w:spacing w:line="360" w:lineRule="auto"/>
        <w:ind w:left="15"/>
        <w:jc w:val="left"/>
        <w:rPr>
          <w:rFonts w:ascii="Garamond" w:hAnsi="Garamond"/>
          <w:szCs w:val="24"/>
        </w:rPr>
      </w:pPr>
      <w:r w:rsidRPr="00F87965">
        <w:rPr>
          <w:rFonts w:ascii="Garamond" w:hAnsi="Garamond"/>
          <w:szCs w:val="24"/>
        </w:rPr>
        <w:t>Difficultés de concentration ou trous de mémoire</w:t>
      </w:r>
    </w:p>
    <w:p w:rsidR="001F6523" w:rsidRPr="00F87965" w:rsidRDefault="001F6523" w:rsidP="001F6523">
      <w:pPr>
        <w:pStyle w:val="Corpsdetexte"/>
        <w:numPr>
          <w:ilvl w:val="0"/>
          <w:numId w:val="8"/>
        </w:numPr>
        <w:spacing w:line="360" w:lineRule="auto"/>
        <w:ind w:left="15"/>
        <w:jc w:val="left"/>
        <w:rPr>
          <w:rFonts w:ascii="Garamond" w:hAnsi="Garamond"/>
          <w:szCs w:val="24"/>
        </w:rPr>
      </w:pPr>
      <w:r w:rsidRPr="00F87965">
        <w:rPr>
          <w:rFonts w:ascii="Garamond" w:hAnsi="Garamond"/>
          <w:szCs w:val="24"/>
        </w:rPr>
        <w:t>Irritabilité</w:t>
      </w:r>
    </w:p>
    <w:p w:rsidR="001F6523" w:rsidRPr="00F87965" w:rsidRDefault="001F6523" w:rsidP="001F6523">
      <w:pPr>
        <w:pStyle w:val="Corpsdetexte"/>
        <w:numPr>
          <w:ilvl w:val="0"/>
          <w:numId w:val="8"/>
        </w:numPr>
        <w:spacing w:line="360" w:lineRule="auto"/>
        <w:ind w:left="15"/>
        <w:jc w:val="left"/>
        <w:rPr>
          <w:rFonts w:ascii="Garamond" w:hAnsi="Garamond"/>
          <w:szCs w:val="24"/>
        </w:rPr>
      </w:pPr>
      <w:r w:rsidRPr="00F87965">
        <w:rPr>
          <w:rFonts w:ascii="Garamond" w:hAnsi="Garamond"/>
          <w:szCs w:val="24"/>
        </w:rPr>
        <w:t>Tension musculaire</w:t>
      </w:r>
    </w:p>
    <w:p w:rsidR="001F6523" w:rsidRPr="00F87965" w:rsidRDefault="001F6523" w:rsidP="001F6523">
      <w:pPr>
        <w:pStyle w:val="Corpsdetexte"/>
        <w:numPr>
          <w:ilvl w:val="0"/>
          <w:numId w:val="8"/>
        </w:numPr>
        <w:spacing w:line="360" w:lineRule="auto"/>
        <w:ind w:left="15"/>
        <w:jc w:val="left"/>
        <w:rPr>
          <w:rFonts w:ascii="Garamond" w:hAnsi="Garamond"/>
          <w:szCs w:val="24"/>
        </w:rPr>
      </w:pPr>
      <w:r w:rsidRPr="00F87965">
        <w:rPr>
          <w:rFonts w:ascii="Garamond" w:hAnsi="Garamond"/>
          <w:szCs w:val="24"/>
        </w:rPr>
        <w:t>Perturbation du sommeil (difficultés d’endormissement ou sommeil interrompu, ou sommeil agité et non satisfaisant).</w:t>
      </w:r>
    </w:p>
    <w:p w:rsidR="001F6523" w:rsidRPr="00F87965" w:rsidRDefault="001F6523" w:rsidP="001F6523">
      <w:pPr>
        <w:pStyle w:val="Corpsdetexte"/>
        <w:numPr>
          <w:ilvl w:val="0"/>
          <w:numId w:val="9"/>
        </w:numPr>
        <w:tabs>
          <w:tab w:val="clear" w:pos="705"/>
          <w:tab w:val="num" w:pos="0"/>
        </w:tabs>
        <w:spacing w:line="360" w:lineRule="auto"/>
        <w:ind w:left="0"/>
        <w:rPr>
          <w:rFonts w:ascii="Garamond" w:hAnsi="Garamond"/>
          <w:szCs w:val="24"/>
        </w:rPr>
      </w:pPr>
      <w:r w:rsidRPr="00F87965">
        <w:rPr>
          <w:rFonts w:ascii="Garamond" w:hAnsi="Garamond"/>
          <w:szCs w:val="24"/>
        </w:rPr>
        <w:t>L’anxiété, les soucis ou les symptômes physiques entraînent une souffrance cliniquement significative ou une altération du fonctionnement social, professionnel ou dans d’autres domaines importants.</w:t>
      </w:r>
    </w:p>
    <w:p w:rsidR="001F6523" w:rsidRPr="00F87965" w:rsidRDefault="001F6523" w:rsidP="001F6523">
      <w:pPr>
        <w:pStyle w:val="Corpsdetexte"/>
        <w:spacing w:line="360" w:lineRule="auto"/>
        <w:rPr>
          <w:rFonts w:ascii="Garamond" w:hAnsi="Garamond"/>
          <w:sz w:val="22"/>
        </w:rPr>
      </w:pPr>
    </w:p>
    <w:p w:rsidR="001F6523" w:rsidRPr="00F87965" w:rsidRDefault="001F6523" w:rsidP="001F6523">
      <w:pPr>
        <w:pStyle w:val="Corpsdetexte"/>
        <w:spacing w:line="360" w:lineRule="auto"/>
        <w:rPr>
          <w:rFonts w:ascii="Garamond" w:hAnsi="Garamond"/>
          <w:sz w:val="22"/>
        </w:rPr>
      </w:pPr>
      <w:r w:rsidRPr="00F87965">
        <w:rPr>
          <w:rFonts w:ascii="Garamond" w:hAnsi="Garamond"/>
          <w:sz w:val="22"/>
        </w:rPr>
        <w:t>Basé sur le DSM5</w:t>
      </w:r>
    </w:p>
    <w:p w:rsidR="001F6523" w:rsidRDefault="001F6523">
      <w:pPr>
        <w:spacing w:after="200" w:line="276" w:lineRule="auto"/>
        <w:jc w:val="left"/>
        <w:rPr>
          <w:rFonts w:ascii="Garamond" w:hAnsi="Garamond"/>
          <w:szCs w:val="24"/>
        </w:rPr>
      </w:pPr>
    </w:p>
    <w:p w:rsidR="001F6523" w:rsidRDefault="001F6523">
      <w:pPr>
        <w:spacing w:after="200" w:line="276" w:lineRule="auto"/>
        <w:jc w:val="left"/>
        <w:rPr>
          <w:rFonts w:ascii="Garamond" w:hAnsi="Garamond"/>
          <w:szCs w:val="24"/>
        </w:rPr>
      </w:pPr>
    </w:p>
    <w:p w:rsidR="001F6523" w:rsidRDefault="001F6523">
      <w:pPr>
        <w:spacing w:after="200" w:line="276" w:lineRule="auto"/>
        <w:jc w:val="left"/>
        <w:rPr>
          <w:rFonts w:ascii="Garamond" w:hAnsi="Garamond"/>
          <w:szCs w:val="24"/>
        </w:rPr>
      </w:pPr>
    </w:p>
    <w:p w:rsidR="001F6523" w:rsidRDefault="001F6523">
      <w:pPr>
        <w:spacing w:after="200" w:line="276" w:lineRule="auto"/>
        <w:jc w:val="left"/>
        <w:rPr>
          <w:rFonts w:ascii="Garamond" w:hAnsi="Garamond"/>
          <w:szCs w:val="24"/>
        </w:rPr>
      </w:pPr>
    </w:p>
    <w:p w:rsidR="001F6523" w:rsidRDefault="001F6523">
      <w:pPr>
        <w:spacing w:after="200" w:line="276" w:lineRule="auto"/>
        <w:jc w:val="left"/>
        <w:rPr>
          <w:rFonts w:ascii="Garamond" w:hAnsi="Garamond"/>
          <w:szCs w:val="24"/>
        </w:rPr>
      </w:pPr>
    </w:p>
    <w:p w:rsidR="001F6523" w:rsidRDefault="001F6523">
      <w:pPr>
        <w:spacing w:after="200" w:line="276" w:lineRule="auto"/>
        <w:jc w:val="left"/>
        <w:rPr>
          <w:rFonts w:ascii="Garamond" w:hAnsi="Garamond"/>
          <w:szCs w:val="24"/>
        </w:rPr>
      </w:pPr>
    </w:p>
    <w:p w:rsidR="001F6523" w:rsidRDefault="001F6523">
      <w:pPr>
        <w:spacing w:after="200" w:line="276" w:lineRule="auto"/>
        <w:jc w:val="left"/>
        <w:rPr>
          <w:rFonts w:ascii="Garamond" w:hAnsi="Garamond"/>
          <w:szCs w:val="24"/>
        </w:rPr>
      </w:pPr>
    </w:p>
    <w:p w:rsidR="005C786F" w:rsidRPr="001F6523" w:rsidRDefault="001F6523" w:rsidP="001F6523">
      <w:pPr>
        <w:spacing w:after="200" w:line="276" w:lineRule="auto"/>
        <w:jc w:val="left"/>
        <w:rPr>
          <w:rFonts w:ascii="Garamond" w:hAnsi="Garamond"/>
          <w:szCs w:val="24"/>
        </w:rPr>
      </w:pPr>
      <w:r>
        <w:rPr>
          <w:rFonts w:ascii="Garamond" w:hAnsi="Garamond"/>
          <w:szCs w:val="24"/>
        </w:rPr>
        <w:br w:type="page"/>
      </w:r>
    </w:p>
    <w:p w:rsidR="00B32CAF" w:rsidRPr="005C786F" w:rsidRDefault="00B32CAF" w:rsidP="00B32CAF">
      <w:pPr>
        <w:jc w:val="center"/>
        <w:rPr>
          <w:rFonts w:ascii="Garamond" w:hAnsi="Garamond"/>
          <w:b/>
          <w:szCs w:val="24"/>
        </w:rPr>
      </w:pPr>
      <w:r w:rsidRPr="005C786F">
        <w:rPr>
          <w:rFonts w:ascii="Garamond" w:hAnsi="Garamond"/>
          <w:b/>
          <w:szCs w:val="24"/>
        </w:rPr>
        <w:lastRenderedPageBreak/>
        <w:t>ACTIVITÉS NOURRISSANTES ET DRAINANTES</w:t>
      </w:r>
    </w:p>
    <w:p w:rsidR="00B32CAF" w:rsidRPr="005C786F" w:rsidRDefault="00B32CAF" w:rsidP="00B32CAF">
      <w:pPr>
        <w:rPr>
          <w:rFonts w:ascii="Garamond" w:hAnsi="Garamond"/>
          <w:szCs w:val="24"/>
        </w:rPr>
      </w:pPr>
    </w:p>
    <w:p w:rsidR="00B32CAF" w:rsidRPr="005C786F" w:rsidRDefault="00B32CAF" w:rsidP="00B32CAF">
      <w:pPr>
        <w:rPr>
          <w:rFonts w:ascii="Garamond" w:hAnsi="Garamond"/>
          <w:szCs w:val="24"/>
        </w:rPr>
      </w:pPr>
      <w:r w:rsidRPr="005C786F">
        <w:rPr>
          <w:rFonts w:ascii="Garamond" w:hAnsi="Garamond"/>
          <w:szCs w:val="24"/>
        </w:rPr>
        <w:t>NOTER LES LIENS ENTRE ACTIVITÉS ET HUMEUR:</w:t>
      </w:r>
    </w:p>
    <w:p w:rsidR="00B32CAF" w:rsidRPr="005C786F" w:rsidRDefault="00B32CAF" w:rsidP="00B32CAF">
      <w:pPr>
        <w:rPr>
          <w:rFonts w:ascii="Garamond" w:hAnsi="Garamond"/>
          <w:szCs w:val="24"/>
        </w:rPr>
      </w:pPr>
    </w:p>
    <w:p w:rsidR="00B32CAF" w:rsidRPr="005C786F" w:rsidRDefault="00B32CAF" w:rsidP="00B32CAF">
      <w:pPr>
        <w:rPr>
          <w:rFonts w:ascii="Garamond" w:hAnsi="Garamond"/>
          <w:szCs w:val="24"/>
        </w:rPr>
      </w:pPr>
      <w:r w:rsidRPr="005C786F">
        <w:rPr>
          <w:rFonts w:ascii="Garamond" w:hAnsi="Garamond"/>
          <w:szCs w:val="24"/>
        </w:rPr>
        <w:t>Amener à votre attention ce que vous faites durant une journée typique. Voir comment diviser les activités en sous-catégories si vous avez l’impression de faire la même chose tout le temps, par exemple au travail; classer les dossiers, discuter avec des collègues, faire le café, être à l’ordinateur, manger, etc.</w:t>
      </w:r>
    </w:p>
    <w:p w:rsidR="00B32CAF" w:rsidRPr="005C786F" w:rsidRDefault="00B32CAF" w:rsidP="00B32CAF">
      <w:pPr>
        <w:rPr>
          <w:rFonts w:ascii="Garamond" w:hAnsi="Garamond"/>
          <w:szCs w:val="24"/>
        </w:rPr>
      </w:pPr>
      <w:r w:rsidRPr="005C786F">
        <w:rPr>
          <w:rFonts w:ascii="Garamond" w:hAnsi="Garamond"/>
          <w:szCs w:val="24"/>
        </w:rPr>
        <w:t xml:space="preserve">Et qu’en est-il du soir, du week-end?  Faites une liste juste assez détaillée (pas trop) des activités sur la feuille </w:t>
      </w:r>
      <w:proofErr w:type="spellStart"/>
      <w:r w:rsidRPr="005C786F">
        <w:rPr>
          <w:rFonts w:ascii="Garamond" w:hAnsi="Garamond"/>
          <w:szCs w:val="24"/>
        </w:rPr>
        <w:t>ci-bas</w:t>
      </w:r>
      <w:proofErr w:type="spellEnd"/>
      <w:r w:rsidRPr="005C786F">
        <w:rPr>
          <w:rFonts w:ascii="Garamond" w:hAnsi="Garamond"/>
          <w:szCs w:val="24"/>
        </w:rPr>
        <w:t xml:space="preserve"> (ex. 10-15 activités)</w:t>
      </w:r>
      <w:r w:rsidRPr="005C786F">
        <w:rPr>
          <w:rFonts w:ascii="Garamond" w:hAnsi="Garamond"/>
          <w:szCs w:val="24"/>
        </w:rPr>
        <w:t>.</w:t>
      </w:r>
    </w:p>
    <w:p w:rsidR="00B32CAF" w:rsidRPr="005C786F" w:rsidRDefault="00B32CAF" w:rsidP="00B32CAF">
      <w:pPr>
        <w:rPr>
          <w:rFonts w:ascii="Garamond" w:hAnsi="Garamond"/>
          <w:szCs w:val="24"/>
        </w:rPr>
      </w:pPr>
    </w:p>
    <w:p w:rsidR="00B32CAF" w:rsidRPr="005C786F" w:rsidRDefault="00B32CAF" w:rsidP="00B32CAF">
      <w:pPr>
        <w:rPr>
          <w:rFonts w:ascii="Garamond" w:hAnsi="Garamond"/>
          <w:szCs w:val="24"/>
        </w:rPr>
      </w:pPr>
      <w:r w:rsidRPr="005C786F">
        <w:rPr>
          <w:rFonts w:ascii="Garamond" w:hAnsi="Garamond"/>
          <w:szCs w:val="24"/>
        </w:rPr>
        <w:t>Et maintenant, voyez comment vous pouvez diviser les activités en:</w:t>
      </w:r>
    </w:p>
    <w:p w:rsidR="00B32CAF" w:rsidRPr="005C786F" w:rsidRDefault="00B32CAF" w:rsidP="00B32CAF">
      <w:pPr>
        <w:rPr>
          <w:rFonts w:ascii="Garamond" w:hAnsi="Garamond"/>
          <w:szCs w:val="24"/>
        </w:rPr>
      </w:pPr>
      <w:r w:rsidRPr="005C786F">
        <w:rPr>
          <w:rFonts w:ascii="Garamond" w:hAnsi="Garamond"/>
          <w:b/>
          <w:szCs w:val="24"/>
        </w:rPr>
        <w:t>N</w:t>
      </w:r>
      <w:r w:rsidRPr="005C786F">
        <w:rPr>
          <w:rFonts w:ascii="Garamond" w:hAnsi="Garamond"/>
          <w:szCs w:val="24"/>
        </w:rPr>
        <w:t xml:space="preserve">: pour les activités </w:t>
      </w:r>
      <w:proofErr w:type="spellStart"/>
      <w:r w:rsidRPr="005C786F">
        <w:rPr>
          <w:rFonts w:ascii="Garamond" w:hAnsi="Garamond"/>
          <w:szCs w:val="24"/>
        </w:rPr>
        <w:t>nourrisantes</w:t>
      </w:r>
      <w:proofErr w:type="spellEnd"/>
      <w:r w:rsidRPr="005C786F">
        <w:rPr>
          <w:rFonts w:ascii="Garamond" w:hAnsi="Garamond"/>
          <w:szCs w:val="24"/>
        </w:rPr>
        <w:t xml:space="preserve"> qui élèvent votre humeur, vous donnent de l’énergie (bilan positif), vous nourrissent.</w:t>
      </w:r>
    </w:p>
    <w:p w:rsidR="00B32CAF" w:rsidRPr="005C786F" w:rsidRDefault="00B32CAF" w:rsidP="00B32CAF">
      <w:pPr>
        <w:rPr>
          <w:rFonts w:ascii="Garamond" w:hAnsi="Garamond"/>
          <w:szCs w:val="24"/>
        </w:rPr>
      </w:pPr>
      <w:r w:rsidRPr="005C786F">
        <w:rPr>
          <w:rFonts w:ascii="Garamond" w:hAnsi="Garamond"/>
          <w:b/>
          <w:szCs w:val="24"/>
        </w:rPr>
        <w:t>D:</w:t>
      </w:r>
      <w:r w:rsidRPr="005C786F">
        <w:rPr>
          <w:rFonts w:ascii="Garamond" w:hAnsi="Garamond"/>
          <w:szCs w:val="24"/>
        </w:rPr>
        <w:t xml:space="preserve"> pour les activités drainantes, qui abaissent votre humeur et prennent plus d’énergie qu’elles en redonnent (bilan négatif).</w:t>
      </w:r>
    </w:p>
    <w:p w:rsidR="00B32CAF" w:rsidRPr="005C786F" w:rsidRDefault="00B32CAF" w:rsidP="00B32CAF">
      <w:pPr>
        <w:rPr>
          <w:rFonts w:ascii="Garamond" w:hAnsi="Garamond"/>
          <w:szCs w:val="24"/>
        </w:rPr>
      </w:pPr>
      <w:r w:rsidRPr="005C786F">
        <w:rPr>
          <w:rFonts w:ascii="Garamond" w:hAnsi="Garamond"/>
          <w:b/>
          <w:szCs w:val="24"/>
        </w:rPr>
        <w:t>O:</w:t>
      </w:r>
      <w:r w:rsidRPr="005C786F">
        <w:rPr>
          <w:rFonts w:ascii="Garamond" w:hAnsi="Garamond"/>
          <w:szCs w:val="24"/>
        </w:rPr>
        <w:t xml:space="preserve"> pour les activités que vous jugez comme neutres.</w:t>
      </w:r>
    </w:p>
    <w:p w:rsidR="00B32CAF" w:rsidRPr="005C786F" w:rsidRDefault="00B32CAF" w:rsidP="00B32CAF">
      <w:pPr>
        <w:rPr>
          <w:rFonts w:ascii="Garamond" w:hAnsi="Garamond"/>
          <w:szCs w:val="24"/>
        </w:rPr>
      </w:pPr>
    </w:p>
    <w:p w:rsidR="00B32CAF" w:rsidRPr="005C786F" w:rsidRDefault="00B32CAF" w:rsidP="00B32CAF">
      <w:pPr>
        <w:rPr>
          <w:rFonts w:ascii="Garamond" w:hAnsi="Garamond"/>
          <w:szCs w:val="24"/>
        </w:rPr>
      </w:pPr>
      <w:r w:rsidRPr="005C786F">
        <w:rPr>
          <w:rFonts w:ascii="Garamond" w:hAnsi="Garamond"/>
          <w:b/>
          <w:szCs w:val="24"/>
        </w:rPr>
        <w:t>ACTIVITÉS</w:t>
      </w:r>
      <w:r w:rsidRPr="005C786F">
        <w:rPr>
          <w:rFonts w:ascii="Garamond" w:hAnsi="Garamond"/>
          <w:szCs w:val="24"/>
        </w:rPr>
        <w:tab/>
      </w:r>
      <w:r w:rsidRPr="005C786F">
        <w:rPr>
          <w:rFonts w:ascii="Garamond" w:hAnsi="Garamond"/>
          <w:szCs w:val="24"/>
        </w:rPr>
        <w:tab/>
      </w:r>
      <w:r w:rsidRPr="005C786F">
        <w:rPr>
          <w:rFonts w:ascii="Garamond" w:hAnsi="Garamond"/>
          <w:szCs w:val="24"/>
        </w:rPr>
        <w:tab/>
      </w:r>
      <w:r w:rsidRPr="005C786F">
        <w:rPr>
          <w:rFonts w:ascii="Garamond" w:hAnsi="Garamond"/>
          <w:szCs w:val="24"/>
        </w:rPr>
        <w:tab/>
      </w:r>
      <w:r w:rsidRPr="005C786F">
        <w:rPr>
          <w:rFonts w:ascii="Garamond" w:hAnsi="Garamond"/>
          <w:szCs w:val="24"/>
        </w:rPr>
        <w:tab/>
      </w:r>
      <w:r w:rsidRPr="005C786F">
        <w:rPr>
          <w:rFonts w:ascii="Garamond" w:hAnsi="Garamond"/>
          <w:szCs w:val="24"/>
        </w:rPr>
        <w:tab/>
      </w:r>
      <w:r w:rsidRPr="005C786F">
        <w:rPr>
          <w:rFonts w:ascii="Garamond" w:hAnsi="Garamond"/>
          <w:szCs w:val="24"/>
        </w:rPr>
        <w:tab/>
      </w:r>
      <w:r w:rsidRPr="005C786F">
        <w:rPr>
          <w:rFonts w:ascii="Garamond" w:hAnsi="Garamond"/>
          <w:szCs w:val="24"/>
        </w:rPr>
        <w:tab/>
      </w:r>
      <w:r w:rsidRPr="005C786F">
        <w:rPr>
          <w:rFonts w:ascii="Garamond" w:hAnsi="Garamond"/>
          <w:szCs w:val="24"/>
        </w:rPr>
        <w:tab/>
      </w:r>
      <w:r w:rsidRPr="005C786F">
        <w:rPr>
          <w:rFonts w:ascii="Garamond" w:hAnsi="Garamond"/>
          <w:b/>
          <w:szCs w:val="24"/>
        </w:rPr>
        <w:t>N/D/O</w:t>
      </w:r>
    </w:p>
    <w:p w:rsidR="00B32CAF" w:rsidRPr="005C786F" w:rsidRDefault="00B32CAF" w:rsidP="00B32CAF">
      <w:pPr>
        <w:rPr>
          <w:rFonts w:ascii="Garamond" w:hAnsi="Garamond"/>
          <w:szCs w:val="24"/>
        </w:rPr>
      </w:pPr>
    </w:p>
    <w:p w:rsidR="00B32CAF" w:rsidRDefault="00B32CAF" w:rsidP="00B32CAF">
      <w:pPr>
        <w:rPr>
          <w:rFonts w:ascii="Garamond" w:hAnsi="Garamond"/>
          <w:szCs w:val="24"/>
        </w:rPr>
      </w:pPr>
    </w:p>
    <w:p w:rsidR="001F6523" w:rsidRDefault="001F6523" w:rsidP="00B32CAF">
      <w:pPr>
        <w:rPr>
          <w:rFonts w:ascii="Garamond" w:hAnsi="Garamond"/>
          <w:szCs w:val="24"/>
        </w:rPr>
      </w:pPr>
    </w:p>
    <w:p w:rsidR="001F6523" w:rsidRDefault="001F6523" w:rsidP="00B32CAF">
      <w:pPr>
        <w:rPr>
          <w:rFonts w:ascii="Garamond" w:hAnsi="Garamond"/>
          <w:szCs w:val="24"/>
        </w:rPr>
      </w:pPr>
    </w:p>
    <w:p w:rsidR="001F6523" w:rsidRDefault="001F6523" w:rsidP="00B32CAF">
      <w:pPr>
        <w:rPr>
          <w:rFonts w:ascii="Garamond" w:hAnsi="Garamond"/>
          <w:szCs w:val="24"/>
        </w:rPr>
      </w:pPr>
    </w:p>
    <w:p w:rsidR="001F6523" w:rsidRDefault="001F6523" w:rsidP="00B32CAF">
      <w:pPr>
        <w:rPr>
          <w:rFonts w:ascii="Garamond" w:hAnsi="Garamond"/>
          <w:szCs w:val="24"/>
        </w:rPr>
      </w:pPr>
    </w:p>
    <w:p w:rsidR="001F6523" w:rsidRDefault="001F6523" w:rsidP="00B32CAF">
      <w:pPr>
        <w:rPr>
          <w:rFonts w:ascii="Garamond" w:hAnsi="Garamond"/>
          <w:szCs w:val="24"/>
        </w:rPr>
      </w:pPr>
    </w:p>
    <w:p w:rsidR="001F6523" w:rsidRDefault="001F6523" w:rsidP="00B32CAF">
      <w:pPr>
        <w:rPr>
          <w:rFonts w:ascii="Garamond" w:hAnsi="Garamond"/>
          <w:szCs w:val="24"/>
        </w:rPr>
      </w:pPr>
    </w:p>
    <w:p w:rsidR="001F6523" w:rsidRDefault="001F6523" w:rsidP="00B32CAF">
      <w:pPr>
        <w:rPr>
          <w:rFonts w:ascii="Garamond" w:hAnsi="Garamond"/>
          <w:szCs w:val="24"/>
        </w:rPr>
      </w:pPr>
    </w:p>
    <w:p w:rsidR="001F6523" w:rsidRDefault="001F6523" w:rsidP="00B32CAF">
      <w:pPr>
        <w:rPr>
          <w:rFonts w:ascii="Garamond" w:hAnsi="Garamond"/>
          <w:szCs w:val="24"/>
        </w:rPr>
      </w:pPr>
    </w:p>
    <w:p w:rsidR="001F6523" w:rsidRPr="005C786F" w:rsidRDefault="001F6523" w:rsidP="00B32CAF">
      <w:pPr>
        <w:rPr>
          <w:rFonts w:ascii="Garamond" w:hAnsi="Garamond"/>
          <w:szCs w:val="24"/>
        </w:rPr>
      </w:pPr>
    </w:p>
    <w:p w:rsidR="00B32CAF" w:rsidRDefault="00B32CAF" w:rsidP="00B32CAF">
      <w:pPr>
        <w:rPr>
          <w:rFonts w:ascii="Garamond" w:hAnsi="Garamond"/>
          <w:szCs w:val="24"/>
        </w:rPr>
      </w:pPr>
    </w:p>
    <w:p w:rsidR="001F6523" w:rsidRDefault="001F6523" w:rsidP="00B32CAF">
      <w:pPr>
        <w:rPr>
          <w:rFonts w:ascii="Garamond" w:hAnsi="Garamond"/>
          <w:szCs w:val="24"/>
        </w:rPr>
      </w:pPr>
    </w:p>
    <w:p w:rsidR="001F6523" w:rsidRDefault="001F6523" w:rsidP="00B32CAF">
      <w:pPr>
        <w:rPr>
          <w:rFonts w:ascii="Garamond" w:hAnsi="Garamond"/>
          <w:szCs w:val="24"/>
        </w:rPr>
      </w:pPr>
    </w:p>
    <w:p w:rsidR="001F6523" w:rsidRDefault="001F6523" w:rsidP="00B32CAF">
      <w:pPr>
        <w:rPr>
          <w:rFonts w:ascii="Garamond" w:hAnsi="Garamond"/>
          <w:szCs w:val="24"/>
        </w:rPr>
      </w:pPr>
    </w:p>
    <w:p w:rsidR="001F6523" w:rsidRPr="005C786F" w:rsidRDefault="001F6523" w:rsidP="00B32CAF">
      <w:pPr>
        <w:rPr>
          <w:rFonts w:ascii="Garamond" w:hAnsi="Garamond"/>
          <w:szCs w:val="24"/>
        </w:rPr>
      </w:pPr>
    </w:p>
    <w:p w:rsidR="00B32CAF" w:rsidRPr="005C786F" w:rsidRDefault="00B32CAF" w:rsidP="00B32CAF">
      <w:pPr>
        <w:rPr>
          <w:rFonts w:ascii="Garamond" w:hAnsi="Garamond"/>
          <w:szCs w:val="24"/>
        </w:rPr>
      </w:pPr>
    </w:p>
    <w:p w:rsidR="00B32CAF" w:rsidRPr="005C786F" w:rsidRDefault="00B32CAF" w:rsidP="00B32CAF">
      <w:pPr>
        <w:rPr>
          <w:rFonts w:ascii="Garamond" w:hAnsi="Garamond"/>
          <w:szCs w:val="24"/>
        </w:rPr>
      </w:pPr>
    </w:p>
    <w:p w:rsidR="00B32CAF" w:rsidRPr="005C786F" w:rsidRDefault="00B32CAF" w:rsidP="00B32CAF">
      <w:pPr>
        <w:rPr>
          <w:rFonts w:ascii="Garamond" w:hAnsi="Garamond"/>
          <w:szCs w:val="24"/>
        </w:rPr>
      </w:pPr>
      <w:r w:rsidRPr="005C786F">
        <w:rPr>
          <w:rFonts w:ascii="Garamond" w:hAnsi="Garamond"/>
          <w:szCs w:val="24"/>
        </w:rPr>
        <w:t>Mettez N, D ou O pour les activités nourrissantes, drainantes et neutres. Prenez le temps d’observer ce tableau.</w:t>
      </w:r>
    </w:p>
    <w:p w:rsidR="00B32CAF" w:rsidRPr="005C786F" w:rsidRDefault="00B32CAF" w:rsidP="00B32CAF">
      <w:pPr>
        <w:pStyle w:val="Paragraphedeliste"/>
        <w:numPr>
          <w:ilvl w:val="0"/>
          <w:numId w:val="1"/>
        </w:numPr>
        <w:jc w:val="both"/>
        <w:rPr>
          <w:rFonts w:ascii="Garamond" w:hAnsi="Garamond"/>
          <w:lang w:val="fr-CA"/>
        </w:rPr>
      </w:pPr>
      <w:r w:rsidRPr="005C786F">
        <w:rPr>
          <w:rFonts w:ascii="Garamond" w:hAnsi="Garamond"/>
          <w:lang w:val="fr-CA"/>
        </w:rPr>
        <w:t xml:space="preserve">Y </w:t>
      </w:r>
      <w:proofErr w:type="spellStart"/>
      <w:r w:rsidRPr="005C786F">
        <w:rPr>
          <w:rFonts w:ascii="Garamond" w:hAnsi="Garamond"/>
          <w:lang w:val="fr-CA"/>
        </w:rPr>
        <w:t>a-t-il</w:t>
      </w:r>
      <w:proofErr w:type="spellEnd"/>
      <w:r w:rsidRPr="005C786F">
        <w:rPr>
          <w:rFonts w:ascii="Garamond" w:hAnsi="Garamond"/>
          <w:lang w:val="fr-CA"/>
        </w:rPr>
        <w:t xml:space="preserve"> une façon d’amener une attitude différente aux activités drainantes ou peut-être en faire moins?</w:t>
      </w:r>
    </w:p>
    <w:p w:rsidR="00B32CAF" w:rsidRDefault="00B32CAF" w:rsidP="00B32CAF">
      <w:pPr>
        <w:pStyle w:val="Paragraphedeliste"/>
        <w:numPr>
          <w:ilvl w:val="0"/>
          <w:numId w:val="1"/>
        </w:numPr>
        <w:jc w:val="both"/>
        <w:rPr>
          <w:rFonts w:ascii="Garamond" w:hAnsi="Garamond"/>
          <w:lang w:val="fr-CA"/>
        </w:rPr>
      </w:pPr>
      <w:r w:rsidRPr="005C786F">
        <w:rPr>
          <w:rFonts w:ascii="Garamond" w:hAnsi="Garamond"/>
          <w:lang w:val="fr-CA"/>
        </w:rPr>
        <w:t xml:space="preserve">Y </w:t>
      </w:r>
      <w:proofErr w:type="spellStart"/>
      <w:r w:rsidRPr="005C786F">
        <w:rPr>
          <w:rFonts w:ascii="Garamond" w:hAnsi="Garamond"/>
          <w:lang w:val="fr-CA"/>
        </w:rPr>
        <w:t>a-t-il</w:t>
      </w:r>
      <w:proofErr w:type="spellEnd"/>
      <w:r w:rsidRPr="005C786F">
        <w:rPr>
          <w:rFonts w:ascii="Garamond" w:hAnsi="Garamond"/>
          <w:lang w:val="fr-CA"/>
        </w:rPr>
        <w:t xml:space="preserve"> une façon de faire plus d’activités nourrissantes?</w:t>
      </w:r>
    </w:p>
    <w:p w:rsidR="001F6523" w:rsidRPr="001F6523" w:rsidRDefault="001F6523" w:rsidP="001F6523">
      <w:pPr>
        <w:pStyle w:val="Paragraphedeliste"/>
        <w:jc w:val="both"/>
        <w:rPr>
          <w:rFonts w:ascii="Garamond" w:hAnsi="Garamond"/>
          <w:lang w:val="fr-CA"/>
        </w:rPr>
      </w:pPr>
    </w:p>
    <w:p w:rsidR="00B32CAF" w:rsidRPr="005C786F" w:rsidRDefault="00B32CAF" w:rsidP="001F6523">
      <w:pPr>
        <w:jc w:val="left"/>
        <w:rPr>
          <w:rFonts w:ascii="Garamond" w:hAnsi="Garamond"/>
          <w:szCs w:val="24"/>
        </w:rPr>
        <w:sectPr w:rsidR="00B32CAF" w:rsidRPr="005C786F" w:rsidSect="005C786F">
          <w:footerReference w:type="default" r:id="rId7"/>
          <w:pgSz w:w="12240" w:h="15840"/>
          <w:pgMar w:top="1440" w:right="1440" w:bottom="1440" w:left="1440" w:header="709" w:footer="709" w:gutter="0"/>
          <w:cols w:space="708"/>
          <w:docGrid w:linePitch="360"/>
        </w:sectPr>
      </w:pPr>
      <w:r w:rsidRPr="005C786F">
        <w:rPr>
          <w:rFonts w:ascii="Garamond" w:hAnsi="Garamond"/>
          <w:szCs w:val="24"/>
        </w:rPr>
        <w:t xml:space="preserve">Et maintenant, prenez le temps de décrire comment, en action, vous pourriez faire ceci: changez votre </w:t>
      </w:r>
      <w:r w:rsidRPr="005C786F">
        <w:rPr>
          <w:rFonts w:ascii="Garamond" w:hAnsi="Garamond"/>
          <w:szCs w:val="24"/>
          <w:u w:val="single"/>
        </w:rPr>
        <w:t>attitude</w:t>
      </w:r>
      <w:r w:rsidRPr="005C786F">
        <w:rPr>
          <w:rFonts w:ascii="Garamond" w:hAnsi="Garamond"/>
          <w:szCs w:val="24"/>
        </w:rPr>
        <w:t xml:space="preserve"> ou prendre </w:t>
      </w:r>
      <w:r w:rsidRPr="005C786F">
        <w:rPr>
          <w:rFonts w:ascii="Garamond" w:hAnsi="Garamond"/>
          <w:szCs w:val="24"/>
          <w:u w:val="single"/>
        </w:rPr>
        <w:t>action</w:t>
      </w:r>
      <w:r w:rsidRPr="005C786F">
        <w:rPr>
          <w:rFonts w:ascii="Garamond" w:hAnsi="Garamond"/>
          <w:szCs w:val="24"/>
        </w:rPr>
        <w:t xml:space="preserve"> en lien avec une activité nourrissante ou drainante. Assurez-vous q</w:t>
      </w:r>
      <w:r w:rsidR="001F6523">
        <w:rPr>
          <w:rFonts w:ascii="Garamond" w:hAnsi="Garamond"/>
          <w:szCs w:val="24"/>
        </w:rPr>
        <w:t xml:space="preserve">ue cette action soit accessible, concrète et comporte un début et une fin (applicable) pour avoir un </w:t>
      </w:r>
      <w:proofErr w:type="gramStart"/>
      <w:r w:rsidR="001F6523">
        <w:rPr>
          <w:rFonts w:ascii="Garamond" w:hAnsi="Garamond"/>
          <w:szCs w:val="24"/>
        </w:rPr>
        <w:t>impact</w:t>
      </w:r>
      <w:proofErr w:type="gramEnd"/>
      <w:r w:rsidR="001F6523">
        <w:rPr>
          <w:rFonts w:ascii="Garamond" w:hAnsi="Garamond"/>
          <w:szCs w:val="24"/>
        </w:rPr>
        <w:t xml:space="preserve"> sur votre humeur</w:t>
      </w:r>
    </w:p>
    <w:p w:rsidR="001F6523" w:rsidRPr="001464CC" w:rsidRDefault="001F6523" w:rsidP="001F6523">
      <w:pPr>
        <w:jc w:val="center"/>
        <w:rPr>
          <w:rFonts w:ascii="Garamond" w:hAnsi="Garamond"/>
          <w:b/>
          <w:sz w:val="28"/>
          <w:szCs w:val="28"/>
          <w:u w:val="single"/>
        </w:rPr>
      </w:pPr>
      <w:r w:rsidRPr="001464CC">
        <w:rPr>
          <w:rFonts w:ascii="Garamond" w:hAnsi="Garamond"/>
          <w:b/>
          <w:sz w:val="28"/>
          <w:szCs w:val="28"/>
          <w:u w:val="single"/>
        </w:rPr>
        <w:lastRenderedPageBreak/>
        <w:t>Prévention de la rechute</w:t>
      </w:r>
    </w:p>
    <w:p w:rsidR="001F6523" w:rsidRPr="001464CC" w:rsidRDefault="001F6523" w:rsidP="001F6523">
      <w:pPr>
        <w:jc w:val="center"/>
        <w:rPr>
          <w:rFonts w:ascii="Garamond" w:hAnsi="Garamond"/>
          <w:b/>
          <w:u w:val="single"/>
        </w:rPr>
      </w:pPr>
    </w:p>
    <w:p w:rsidR="001F6523" w:rsidRPr="001464CC" w:rsidRDefault="001F6523" w:rsidP="001F6523">
      <w:pPr>
        <w:rPr>
          <w:rFonts w:ascii="Garamond" w:hAnsi="Garamond"/>
        </w:rPr>
      </w:pPr>
    </w:p>
    <w:p w:rsidR="001F6523" w:rsidRPr="001464CC" w:rsidRDefault="001F6523" w:rsidP="001F6523">
      <w:pPr>
        <w:rPr>
          <w:rFonts w:ascii="Garamond" w:hAnsi="Garamond"/>
        </w:rPr>
      </w:pPr>
      <w:r w:rsidRPr="001464CC">
        <w:rPr>
          <w:rFonts w:ascii="Garamond" w:hAnsi="Garamond"/>
        </w:rPr>
        <w:tab/>
      </w:r>
      <w:r w:rsidRPr="001464CC">
        <w:rPr>
          <w:rFonts w:ascii="Garamond" w:hAnsi="Garamond"/>
        </w:rPr>
        <w:tab/>
        <w:t>Quels sont vos signaux d’alarme vous laissant croire qu’une dépression pourrait être en train de prendre place de nouveau. Par exemple : vous sentir plus irritable, diminuer vos contacts sociaux : « je ne veux pas voir de gens », des changements dans vos habitudes de sommeil, des changements dans vos habitudes alimentaires, être plus facilement épuisé, abandonner l’exercice, ne pas vouloir vous occuper des affaires courantes comme ouvrir le courrier, payer les factures, etc., reculer les échéances...</w:t>
      </w:r>
    </w:p>
    <w:p w:rsidR="001F6523" w:rsidRPr="001464CC" w:rsidRDefault="001F6523" w:rsidP="001F6523">
      <w:pPr>
        <w:rPr>
          <w:rFonts w:ascii="Garamond" w:hAnsi="Garamond"/>
        </w:rPr>
      </w:pPr>
    </w:p>
    <w:p w:rsidR="001F6523" w:rsidRPr="001464CC" w:rsidRDefault="001F6523" w:rsidP="001F6523">
      <w:pPr>
        <w:rPr>
          <w:rFonts w:ascii="Garamond" w:hAnsi="Garamond"/>
        </w:rPr>
      </w:pPr>
      <w:r w:rsidRPr="001464CC">
        <w:rPr>
          <w:rFonts w:ascii="Garamond" w:hAnsi="Garamond"/>
        </w:rPr>
        <w:tab/>
      </w:r>
      <w:r w:rsidRPr="001464CC">
        <w:rPr>
          <w:rFonts w:ascii="Garamond" w:hAnsi="Garamond"/>
        </w:rPr>
        <w:tab/>
        <w:t xml:space="preserve">Faites </w:t>
      </w:r>
      <w:r w:rsidRPr="001464CC">
        <w:rPr>
          <w:rFonts w:ascii="Garamond" w:hAnsi="Garamond"/>
          <w:u w:val="single"/>
        </w:rPr>
        <w:t>un système d’alarme précoce</w:t>
      </w:r>
      <w:r w:rsidRPr="001464CC">
        <w:rPr>
          <w:rFonts w:ascii="Garamond" w:hAnsi="Garamond"/>
        </w:rPr>
        <w:t xml:space="preserve"> : écrivez sur une feuille blanche </w:t>
      </w:r>
      <w:r w:rsidRPr="001464CC">
        <w:rPr>
          <w:rFonts w:ascii="Garamond" w:hAnsi="Garamond"/>
          <w:u w:val="single"/>
        </w:rPr>
        <w:t>les changements que vous devez surveiller</w:t>
      </w:r>
      <w:r w:rsidRPr="001464CC">
        <w:rPr>
          <w:rFonts w:ascii="Garamond" w:hAnsi="Garamond"/>
        </w:rPr>
        <w:t xml:space="preserve"> ; si cela vous semble acceptable, incluez vos proches dans une démarche de collaboration pour vous aider à noter ces signes précoces de rechute, et à répondre avec vous d’une façon habile à ces signes.</w:t>
      </w: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Default="001F6523" w:rsidP="001F6523">
      <w:pPr>
        <w:rPr>
          <w:rFonts w:ascii="Garamond" w:hAnsi="Garamond"/>
        </w:rPr>
      </w:pPr>
    </w:p>
    <w:p w:rsidR="001F6523" w:rsidRPr="001464CC" w:rsidRDefault="001F6523" w:rsidP="001F6523">
      <w:pPr>
        <w:rPr>
          <w:rFonts w:ascii="Garamond" w:hAnsi="Garamond"/>
        </w:rPr>
      </w:pPr>
      <w:r w:rsidRPr="00F739DA">
        <w:rPr>
          <w:rFonts w:ascii="Garamond" w:hAnsi="Garamond"/>
          <w:sz w:val="16"/>
          <w:szCs w:val="16"/>
        </w:rPr>
        <w:t xml:space="preserve">Traduit et adapté de Segal, Z. V., Williams, J. M. G., &amp; Teasdale, J. D. (2013). </w:t>
      </w:r>
      <w:r w:rsidRPr="001464CC">
        <w:rPr>
          <w:rFonts w:ascii="Garamond" w:hAnsi="Garamond"/>
          <w:sz w:val="16"/>
          <w:szCs w:val="16"/>
          <w:lang w:val="en-CA"/>
        </w:rPr>
        <w:t xml:space="preserve">Mindfulness based cognitive therapy for depression: A new approach to preventing relapse. </w:t>
      </w:r>
      <w:r>
        <w:rPr>
          <w:rFonts w:ascii="Garamond" w:hAnsi="Garamond"/>
          <w:sz w:val="16"/>
          <w:szCs w:val="16"/>
        </w:rPr>
        <w:t xml:space="preserve">© </w:t>
      </w:r>
      <w:proofErr w:type="spellStart"/>
      <w:r>
        <w:rPr>
          <w:rFonts w:ascii="Garamond" w:hAnsi="Garamond"/>
          <w:sz w:val="16"/>
          <w:szCs w:val="16"/>
        </w:rPr>
        <w:t>Guilford</w:t>
      </w:r>
      <w:proofErr w:type="spellEnd"/>
      <w:r>
        <w:rPr>
          <w:rFonts w:ascii="Garamond" w:hAnsi="Garamond"/>
          <w:sz w:val="16"/>
          <w:szCs w:val="16"/>
        </w:rPr>
        <w:t xml:space="preserve"> Press</w:t>
      </w:r>
    </w:p>
    <w:p w:rsidR="001F6523" w:rsidRPr="00584894" w:rsidRDefault="001F6523" w:rsidP="001F6523">
      <w:pPr>
        <w:jc w:val="center"/>
        <w:rPr>
          <w:rFonts w:ascii="Garamond" w:hAnsi="Garamond"/>
          <w:sz w:val="30"/>
          <w:szCs w:val="30"/>
        </w:rPr>
      </w:pPr>
      <w:r>
        <w:rPr>
          <w:rFonts w:ascii="Garamond" w:hAnsi="Garamond"/>
        </w:rPr>
        <w:br w:type="page"/>
      </w:r>
      <w:r w:rsidRPr="00584894">
        <w:rPr>
          <w:rFonts w:ascii="Garamond" w:hAnsi="Garamond"/>
          <w:b/>
          <w:sz w:val="30"/>
          <w:szCs w:val="30"/>
          <w:u w:val="single"/>
        </w:rPr>
        <w:lastRenderedPageBreak/>
        <w:t>Faire face avec sagesse à la détresse et aux signes de dépression-I</w:t>
      </w:r>
    </w:p>
    <w:p w:rsidR="001F6523" w:rsidRDefault="001F6523" w:rsidP="001F6523">
      <w:pPr>
        <w:jc w:val="center"/>
        <w:rPr>
          <w:rFonts w:ascii="Garamond" w:hAnsi="Garamond"/>
          <w:b/>
          <w:sz w:val="22"/>
          <w:szCs w:val="22"/>
        </w:rPr>
      </w:pPr>
    </w:p>
    <w:p w:rsidR="001F6523" w:rsidRPr="00584894" w:rsidRDefault="001F6523" w:rsidP="001F6523">
      <w:pPr>
        <w:jc w:val="center"/>
        <w:rPr>
          <w:rFonts w:ascii="Garamond" w:hAnsi="Garamond"/>
          <w:b/>
          <w:sz w:val="22"/>
          <w:szCs w:val="22"/>
        </w:rPr>
      </w:pPr>
      <w:r w:rsidRPr="00584894">
        <w:rPr>
          <w:rFonts w:ascii="Garamond" w:hAnsi="Garamond"/>
          <w:b/>
          <w:sz w:val="22"/>
          <w:szCs w:val="22"/>
        </w:rPr>
        <w:t>VOIR CLAIREMENT (REMARQUER LES PREMIERS SIGNE DE DEPRESSION)</w:t>
      </w:r>
    </w:p>
    <w:p w:rsidR="001F6523" w:rsidRDefault="001F6523" w:rsidP="001F6523">
      <w:pPr>
        <w:rPr>
          <w:rFonts w:ascii="Garamond" w:hAnsi="Garamond"/>
          <w:szCs w:val="24"/>
        </w:rPr>
      </w:pPr>
    </w:p>
    <w:p w:rsidR="001F6523" w:rsidRPr="001464CC" w:rsidRDefault="001F6523" w:rsidP="001F6523">
      <w:pPr>
        <w:rPr>
          <w:rFonts w:ascii="Garamond" w:hAnsi="Garamond"/>
          <w:szCs w:val="24"/>
        </w:rPr>
      </w:pPr>
      <w:r w:rsidRPr="001464CC">
        <w:rPr>
          <w:rFonts w:ascii="Garamond" w:hAnsi="Garamond"/>
          <w:szCs w:val="24"/>
        </w:rPr>
        <w:t>Ce feuillet vous permet d’être plus conscient de ce qui vous arrive lorsque la dépression surgit. Le but est d’</w:t>
      </w:r>
      <w:r>
        <w:rPr>
          <w:rFonts w:ascii="Garamond" w:hAnsi="Garamond"/>
          <w:szCs w:val="24"/>
        </w:rPr>
        <w:t xml:space="preserve">investiguer, attentivement et avec curiosité, les pensées, les émotions, les sensations corporelles, et les schémas de comportement qui vous indiquent que votre humeur se détériore. </w:t>
      </w:r>
    </w:p>
    <w:p w:rsidR="001F6523" w:rsidRPr="001464CC" w:rsidRDefault="001F6523" w:rsidP="001F6523">
      <w:pPr>
        <w:rPr>
          <w:rFonts w:ascii="Garamond" w:hAnsi="Garamond"/>
          <w:szCs w:val="24"/>
        </w:rPr>
      </w:pPr>
    </w:p>
    <w:p w:rsidR="001F6523" w:rsidRPr="00584894" w:rsidRDefault="001F6523" w:rsidP="001F6523">
      <w:pPr>
        <w:rPr>
          <w:rFonts w:ascii="Garamond" w:hAnsi="Garamond"/>
          <w:b/>
          <w:szCs w:val="24"/>
        </w:rPr>
      </w:pPr>
      <w:r w:rsidRPr="00584894">
        <w:rPr>
          <w:rFonts w:ascii="Garamond" w:hAnsi="Garamond"/>
          <w:b/>
          <w:szCs w:val="24"/>
        </w:rPr>
        <w:t>Quels sont les facteurs déclenchants de la dépression pour vous?</w:t>
      </w:r>
    </w:p>
    <w:p w:rsidR="001F6523" w:rsidRPr="001464CC" w:rsidRDefault="001F6523" w:rsidP="001F6523">
      <w:pPr>
        <w:rPr>
          <w:rFonts w:ascii="Garamond" w:hAnsi="Garamond"/>
          <w:szCs w:val="24"/>
        </w:rPr>
      </w:pPr>
      <w:r w:rsidRPr="001464CC">
        <w:rPr>
          <w:rFonts w:ascii="Garamond" w:hAnsi="Garamond"/>
          <w:szCs w:val="24"/>
        </w:rPr>
        <w:t>Les facteurs déclenchants peuvent être externes (des choses qui vous arrivent) ou internes (pensées, émotions, souvenirs, inquiétudes).</w:t>
      </w:r>
    </w:p>
    <w:p w:rsidR="001F6523" w:rsidRPr="001464CC" w:rsidRDefault="001F6523" w:rsidP="001F6523">
      <w:pPr>
        <w:rPr>
          <w:rFonts w:ascii="Garamond" w:hAnsi="Garamond"/>
          <w:szCs w:val="24"/>
        </w:rPr>
      </w:pPr>
      <w:r w:rsidRPr="001464CC">
        <w:rPr>
          <w:rFonts w:ascii="Garamond" w:hAnsi="Garamond"/>
          <w:szCs w:val="24"/>
        </w:rPr>
        <w:t xml:space="preserve">Soyez à l’affût de petits et gros facteurs déclenchants. Parfois de petits incidents peuvent déclencher une spirale descendante. </w:t>
      </w:r>
    </w:p>
    <w:p w:rsidR="001F6523" w:rsidRPr="001464CC" w:rsidRDefault="001F6523" w:rsidP="001F6523">
      <w:pPr>
        <w:rPr>
          <w:rFonts w:ascii="Garamond" w:hAnsi="Garamond"/>
          <w:szCs w:val="24"/>
        </w:rPr>
      </w:pPr>
    </w:p>
    <w:p w:rsidR="001F6523" w:rsidRPr="001464CC" w:rsidRDefault="001F6523" w:rsidP="001F6523">
      <w:pPr>
        <w:rPr>
          <w:rFonts w:ascii="Garamond" w:hAnsi="Garamond"/>
          <w:b/>
          <w:szCs w:val="24"/>
        </w:rPr>
      </w:pPr>
      <w:r w:rsidRPr="001464CC">
        <w:rPr>
          <w:rFonts w:ascii="Garamond" w:hAnsi="Garamond"/>
          <w:b/>
          <w:szCs w:val="24"/>
        </w:rPr>
        <w:t>Quelles sont les pensées qui vous traversent l’esprit quand votre humeur baisse?</w:t>
      </w: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r w:rsidRPr="001464CC">
        <w:rPr>
          <w:rFonts w:ascii="Garamond" w:hAnsi="Garamond"/>
          <w:b/>
          <w:szCs w:val="24"/>
        </w:rPr>
        <w:t>Quelles émotions surgissent?</w:t>
      </w: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r w:rsidRPr="001464CC">
        <w:rPr>
          <w:rFonts w:ascii="Garamond" w:hAnsi="Garamond"/>
          <w:b/>
          <w:szCs w:val="24"/>
        </w:rPr>
        <w:t>Quelles sensations apparaissent dans votre corps?</w:t>
      </w: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r w:rsidRPr="001464CC">
        <w:rPr>
          <w:rFonts w:ascii="Garamond" w:hAnsi="Garamond"/>
          <w:b/>
          <w:szCs w:val="24"/>
        </w:rPr>
        <w:t>Qu</w:t>
      </w:r>
      <w:r>
        <w:rPr>
          <w:rFonts w:ascii="Garamond" w:hAnsi="Garamond"/>
          <w:b/>
          <w:szCs w:val="24"/>
        </w:rPr>
        <w:t xml:space="preserve">e </w:t>
      </w:r>
      <w:proofErr w:type="spellStart"/>
      <w:r>
        <w:rPr>
          <w:rFonts w:ascii="Garamond" w:hAnsi="Garamond"/>
          <w:b/>
          <w:szCs w:val="24"/>
        </w:rPr>
        <w:t>faisez</w:t>
      </w:r>
      <w:proofErr w:type="spellEnd"/>
      <w:r>
        <w:rPr>
          <w:rFonts w:ascii="Garamond" w:hAnsi="Garamond"/>
          <w:b/>
          <w:szCs w:val="24"/>
        </w:rPr>
        <w:t>-vous et qu</w:t>
      </w:r>
      <w:r w:rsidRPr="001464CC">
        <w:rPr>
          <w:rFonts w:ascii="Garamond" w:hAnsi="Garamond"/>
          <w:b/>
          <w:szCs w:val="24"/>
        </w:rPr>
        <w:t>’avez-vous envie de faire ?</w:t>
      </w: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p>
    <w:p w:rsidR="001F6523" w:rsidRPr="001464CC" w:rsidRDefault="001F6523" w:rsidP="001F6523">
      <w:pPr>
        <w:rPr>
          <w:rFonts w:ascii="Garamond" w:hAnsi="Garamond"/>
          <w:b/>
          <w:szCs w:val="24"/>
        </w:rPr>
      </w:pPr>
    </w:p>
    <w:p w:rsidR="001F6523" w:rsidRDefault="001F6523" w:rsidP="001F6523">
      <w:pPr>
        <w:jc w:val="left"/>
        <w:rPr>
          <w:rFonts w:ascii="Garamond" w:hAnsi="Garamond"/>
          <w:b/>
          <w:szCs w:val="24"/>
        </w:rPr>
      </w:pPr>
      <w:r w:rsidRPr="001464CC">
        <w:rPr>
          <w:rFonts w:ascii="Garamond" w:hAnsi="Garamond"/>
          <w:b/>
          <w:szCs w:val="24"/>
        </w:rPr>
        <w:t>Y’</w:t>
      </w:r>
      <w:proofErr w:type="spellStart"/>
      <w:r w:rsidRPr="001464CC">
        <w:rPr>
          <w:rFonts w:ascii="Garamond" w:hAnsi="Garamond"/>
          <w:b/>
          <w:szCs w:val="24"/>
        </w:rPr>
        <w:t>a-t-il</w:t>
      </w:r>
      <w:proofErr w:type="spellEnd"/>
      <w:r w:rsidRPr="001464CC">
        <w:rPr>
          <w:rFonts w:ascii="Garamond" w:hAnsi="Garamond"/>
          <w:b/>
          <w:szCs w:val="24"/>
        </w:rPr>
        <w:t xml:space="preserve"> de vieilles façons de penser ou de faire qui vous maintiennent sans le vouloir dans la dépression. Par ex. : ruminations, suppression de la pensée et des émotions, résister plutôt qu’accepter et explorer)</w:t>
      </w:r>
      <w:r>
        <w:rPr>
          <w:rFonts w:ascii="Garamond" w:hAnsi="Garamond"/>
          <w:b/>
          <w:szCs w:val="24"/>
        </w:rPr>
        <w:t>?</w:t>
      </w:r>
    </w:p>
    <w:p w:rsidR="001F6523" w:rsidRDefault="001F6523">
      <w:pPr>
        <w:spacing w:after="200" w:line="276" w:lineRule="auto"/>
        <w:jc w:val="left"/>
        <w:rPr>
          <w:rFonts w:ascii="Garamond" w:hAnsi="Garamond"/>
          <w:b/>
          <w:szCs w:val="24"/>
        </w:rPr>
      </w:pPr>
      <w:r>
        <w:rPr>
          <w:rFonts w:ascii="Garamond" w:hAnsi="Garamond"/>
          <w:b/>
          <w:szCs w:val="24"/>
        </w:rPr>
        <w:br w:type="page"/>
      </w:r>
    </w:p>
    <w:p w:rsidR="001F6523" w:rsidRPr="001F6523" w:rsidRDefault="001F6523" w:rsidP="001F6523">
      <w:pPr>
        <w:jc w:val="center"/>
        <w:rPr>
          <w:rFonts w:ascii="Garamond" w:hAnsi="Garamond"/>
          <w:b/>
          <w:sz w:val="32"/>
          <w:szCs w:val="32"/>
        </w:rPr>
      </w:pPr>
      <w:r w:rsidRPr="001F6523">
        <w:rPr>
          <w:rFonts w:ascii="Garamond" w:hAnsi="Garamond"/>
          <w:b/>
          <w:sz w:val="32"/>
          <w:szCs w:val="32"/>
        </w:rPr>
        <w:lastRenderedPageBreak/>
        <w:t>Exercice</w:t>
      </w:r>
    </w:p>
    <w:p w:rsidR="001F6523" w:rsidRPr="001F6523" w:rsidRDefault="001F6523" w:rsidP="001F6523">
      <w:pPr>
        <w:rPr>
          <w:rFonts w:ascii="Garamond" w:hAnsi="Garamond"/>
        </w:rPr>
      </w:pPr>
    </w:p>
    <w:p w:rsidR="001F6523" w:rsidRPr="001F6523" w:rsidRDefault="001F6523" w:rsidP="001F6523">
      <w:pPr>
        <w:rPr>
          <w:rFonts w:ascii="Garamond" w:hAnsi="Garamond"/>
        </w:rPr>
      </w:pPr>
      <w:r w:rsidRPr="001F6523">
        <w:rPr>
          <w:rFonts w:ascii="Garamond" w:hAnsi="Garamond"/>
          <w:b/>
          <w:u w:val="single"/>
        </w:rPr>
        <w:t>Scénario 1</w:t>
      </w:r>
      <w:r w:rsidRPr="001F6523">
        <w:rPr>
          <w:rFonts w:ascii="Garamond" w:hAnsi="Garamond"/>
        </w:rPr>
        <w:t>:</w:t>
      </w:r>
    </w:p>
    <w:p w:rsidR="001F6523" w:rsidRDefault="001F6523" w:rsidP="001F6523">
      <w:pPr>
        <w:rPr>
          <w:rFonts w:ascii="Garamond" w:hAnsi="Garamond"/>
        </w:rPr>
      </w:pPr>
    </w:p>
    <w:p w:rsidR="001F6523" w:rsidRPr="001464CC" w:rsidRDefault="001F6523" w:rsidP="001F6523">
      <w:pPr>
        <w:rPr>
          <w:rFonts w:ascii="Garamond" w:hAnsi="Garamond"/>
        </w:rPr>
      </w:pPr>
      <w:r w:rsidRPr="001464CC">
        <w:rPr>
          <w:rFonts w:ascii="Garamond" w:hAnsi="Garamond"/>
        </w:rPr>
        <w:t>« Vous vous sentez déprimé parce que vous vous êtes querellé avec un collègue de travail. Peu après, vous rencontrez un autre collègue au magasin et il ou elle s’en va rapidement disant qu’il ou elle ne peut s’arrêter. Que pensez-vous? »</w:t>
      </w:r>
    </w:p>
    <w:p w:rsidR="001F6523" w:rsidRPr="001F6523" w:rsidRDefault="001F6523" w:rsidP="001F6523">
      <w:pPr>
        <w:rPr>
          <w:rFonts w:ascii="Garamond" w:hAnsi="Garamond"/>
          <w:szCs w:val="24"/>
        </w:rPr>
      </w:pPr>
    </w:p>
    <w:tbl>
      <w:tblPr>
        <w:tblStyle w:val="Grilledutableau"/>
        <w:tblW w:w="0" w:type="auto"/>
        <w:tblLook w:val="04A0" w:firstRow="1" w:lastRow="0" w:firstColumn="1" w:lastColumn="0" w:noHBand="0" w:noVBand="1"/>
      </w:tblPr>
      <w:tblGrid>
        <w:gridCol w:w="5637"/>
        <w:gridCol w:w="4961"/>
      </w:tblGrid>
      <w:tr w:rsidR="001F6523" w:rsidRPr="001F6523" w:rsidTr="003760F2">
        <w:tc>
          <w:tcPr>
            <w:tcW w:w="5637" w:type="dxa"/>
          </w:tcPr>
          <w:p w:rsidR="001F6523" w:rsidRPr="001F6523" w:rsidRDefault="001F6523" w:rsidP="001F6523">
            <w:pPr>
              <w:jc w:val="center"/>
              <w:rPr>
                <w:rFonts w:ascii="Garamond" w:hAnsi="Garamond"/>
                <w:b/>
                <w:szCs w:val="24"/>
              </w:rPr>
            </w:pPr>
            <w:r w:rsidRPr="001F6523">
              <w:rPr>
                <w:rFonts w:ascii="Garamond" w:hAnsi="Garamond"/>
                <w:b/>
                <w:szCs w:val="24"/>
              </w:rPr>
              <w:t>pensée</w:t>
            </w:r>
          </w:p>
        </w:tc>
        <w:tc>
          <w:tcPr>
            <w:tcW w:w="4961" w:type="dxa"/>
          </w:tcPr>
          <w:p w:rsidR="001F6523" w:rsidRPr="001F6523" w:rsidRDefault="001F6523" w:rsidP="001F6523">
            <w:pPr>
              <w:jc w:val="center"/>
              <w:rPr>
                <w:rFonts w:ascii="Garamond" w:hAnsi="Garamond"/>
                <w:b/>
                <w:szCs w:val="24"/>
              </w:rPr>
            </w:pPr>
            <w:r w:rsidRPr="001F6523">
              <w:rPr>
                <w:rFonts w:ascii="Garamond" w:hAnsi="Garamond"/>
                <w:b/>
                <w:szCs w:val="24"/>
              </w:rPr>
              <w:t>émotion</w:t>
            </w:r>
          </w:p>
        </w:tc>
      </w:tr>
      <w:tr w:rsidR="001F6523" w:rsidRPr="001F6523" w:rsidTr="003760F2">
        <w:tc>
          <w:tcPr>
            <w:tcW w:w="5637" w:type="dxa"/>
          </w:tcPr>
          <w:p w:rsidR="001F6523" w:rsidRPr="001F6523" w:rsidRDefault="001F6523" w:rsidP="001F6523">
            <w:pPr>
              <w:rPr>
                <w:rFonts w:ascii="Garamond" w:hAnsi="Garamond"/>
                <w:szCs w:val="24"/>
              </w:rPr>
            </w:pPr>
          </w:p>
          <w:p w:rsidR="001F6523" w:rsidRPr="001F6523" w:rsidRDefault="001F6523" w:rsidP="001F6523">
            <w:pPr>
              <w:rPr>
                <w:rFonts w:ascii="Garamond" w:hAnsi="Garamond"/>
                <w:szCs w:val="24"/>
              </w:rPr>
            </w:pPr>
          </w:p>
          <w:p w:rsidR="001F6523" w:rsidRPr="001F6523" w:rsidRDefault="001F6523" w:rsidP="001F6523">
            <w:pPr>
              <w:rPr>
                <w:rFonts w:ascii="Garamond" w:hAnsi="Garamond"/>
                <w:szCs w:val="24"/>
              </w:rPr>
            </w:pPr>
          </w:p>
        </w:tc>
        <w:tc>
          <w:tcPr>
            <w:tcW w:w="4961" w:type="dxa"/>
          </w:tcPr>
          <w:p w:rsidR="001F6523" w:rsidRPr="001F6523" w:rsidRDefault="001F6523" w:rsidP="001F6523">
            <w:pPr>
              <w:rPr>
                <w:rFonts w:ascii="Garamond" w:hAnsi="Garamond"/>
                <w:szCs w:val="24"/>
              </w:rPr>
            </w:pPr>
          </w:p>
        </w:tc>
      </w:tr>
      <w:tr w:rsidR="001F6523" w:rsidRPr="001F6523" w:rsidTr="003760F2">
        <w:tc>
          <w:tcPr>
            <w:tcW w:w="5637" w:type="dxa"/>
          </w:tcPr>
          <w:p w:rsidR="001F6523" w:rsidRPr="001F6523" w:rsidRDefault="001F6523" w:rsidP="001F6523">
            <w:pPr>
              <w:rPr>
                <w:rFonts w:ascii="Garamond" w:hAnsi="Garamond"/>
                <w:szCs w:val="24"/>
              </w:rPr>
            </w:pPr>
          </w:p>
          <w:p w:rsidR="001F6523" w:rsidRPr="001F6523" w:rsidRDefault="001F6523" w:rsidP="001F6523">
            <w:pPr>
              <w:rPr>
                <w:rFonts w:ascii="Garamond" w:hAnsi="Garamond"/>
                <w:szCs w:val="24"/>
              </w:rPr>
            </w:pPr>
          </w:p>
          <w:p w:rsidR="001F6523" w:rsidRPr="001F6523" w:rsidRDefault="001F6523" w:rsidP="001F6523">
            <w:pPr>
              <w:rPr>
                <w:rFonts w:ascii="Garamond" w:hAnsi="Garamond"/>
                <w:szCs w:val="24"/>
              </w:rPr>
            </w:pPr>
          </w:p>
        </w:tc>
        <w:tc>
          <w:tcPr>
            <w:tcW w:w="4961" w:type="dxa"/>
          </w:tcPr>
          <w:p w:rsidR="001F6523" w:rsidRPr="001F6523" w:rsidRDefault="001F6523" w:rsidP="001F6523">
            <w:pPr>
              <w:rPr>
                <w:rFonts w:ascii="Garamond" w:hAnsi="Garamond"/>
                <w:szCs w:val="24"/>
              </w:rPr>
            </w:pPr>
          </w:p>
        </w:tc>
      </w:tr>
      <w:tr w:rsidR="001F6523" w:rsidRPr="001F6523" w:rsidTr="003760F2">
        <w:tc>
          <w:tcPr>
            <w:tcW w:w="5637" w:type="dxa"/>
          </w:tcPr>
          <w:p w:rsidR="001F6523" w:rsidRPr="001F6523" w:rsidRDefault="001F6523" w:rsidP="001F6523">
            <w:pPr>
              <w:rPr>
                <w:rFonts w:ascii="Garamond" w:hAnsi="Garamond"/>
                <w:szCs w:val="24"/>
              </w:rPr>
            </w:pPr>
          </w:p>
          <w:p w:rsidR="001F6523" w:rsidRPr="001F6523" w:rsidRDefault="001F6523" w:rsidP="001F6523">
            <w:pPr>
              <w:rPr>
                <w:rFonts w:ascii="Garamond" w:hAnsi="Garamond"/>
                <w:szCs w:val="24"/>
              </w:rPr>
            </w:pPr>
          </w:p>
          <w:p w:rsidR="001F6523" w:rsidRPr="001F6523" w:rsidRDefault="001F6523" w:rsidP="001F6523">
            <w:pPr>
              <w:rPr>
                <w:rFonts w:ascii="Garamond" w:hAnsi="Garamond"/>
                <w:szCs w:val="24"/>
              </w:rPr>
            </w:pPr>
          </w:p>
        </w:tc>
        <w:tc>
          <w:tcPr>
            <w:tcW w:w="4961" w:type="dxa"/>
          </w:tcPr>
          <w:p w:rsidR="001F6523" w:rsidRPr="001F6523" w:rsidRDefault="001F6523" w:rsidP="001F6523">
            <w:pPr>
              <w:rPr>
                <w:rFonts w:ascii="Garamond" w:hAnsi="Garamond"/>
                <w:szCs w:val="24"/>
              </w:rPr>
            </w:pPr>
          </w:p>
        </w:tc>
      </w:tr>
      <w:tr w:rsidR="001F6523" w:rsidRPr="001F6523" w:rsidTr="003760F2">
        <w:tc>
          <w:tcPr>
            <w:tcW w:w="5637" w:type="dxa"/>
          </w:tcPr>
          <w:p w:rsidR="001F6523" w:rsidRPr="001F6523" w:rsidRDefault="001F6523" w:rsidP="001F6523">
            <w:pPr>
              <w:rPr>
                <w:rFonts w:ascii="Garamond" w:hAnsi="Garamond"/>
                <w:szCs w:val="24"/>
              </w:rPr>
            </w:pPr>
          </w:p>
          <w:p w:rsidR="001F6523" w:rsidRPr="001F6523" w:rsidRDefault="001F6523" w:rsidP="001F6523">
            <w:pPr>
              <w:rPr>
                <w:rFonts w:ascii="Garamond" w:hAnsi="Garamond"/>
                <w:szCs w:val="24"/>
              </w:rPr>
            </w:pPr>
          </w:p>
          <w:p w:rsidR="001F6523" w:rsidRPr="001F6523" w:rsidRDefault="001F6523" w:rsidP="001F6523">
            <w:pPr>
              <w:rPr>
                <w:rFonts w:ascii="Garamond" w:hAnsi="Garamond"/>
                <w:szCs w:val="24"/>
              </w:rPr>
            </w:pPr>
          </w:p>
        </w:tc>
        <w:tc>
          <w:tcPr>
            <w:tcW w:w="4961" w:type="dxa"/>
          </w:tcPr>
          <w:p w:rsidR="001F6523" w:rsidRPr="001F6523" w:rsidRDefault="001F6523" w:rsidP="001F6523">
            <w:pPr>
              <w:rPr>
                <w:rFonts w:ascii="Garamond" w:hAnsi="Garamond"/>
                <w:szCs w:val="24"/>
              </w:rPr>
            </w:pPr>
          </w:p>
        </w:tc>
      </w:tr>
    </w:tbl>
    <w:p w:rsidR="001F6523" w:rsidRPr="001F6523" w:rsidRDefault="001F6523" w:rsidP="001F6523">
      <w:pPr>
        <w:pStyle w:val="Titre2"/>
        <w:rPr>
          <w:rFonts w:ascii="Garamond" w:hAnsi="Garamond"/>
          <w:sz w:val="24"/>
          <w:szCs w:val="24"/>
        </w:rPr>
      </w:pPr>
    </w:p>
    <w:p w:rsidR="001F6523" w:rsidRPr="00B46621" w:rsidRDefault="001F6523" w:rsidP="001F6523">
      <w:pPr>
        <w:rPr>
          <w:rFonts w:ascii="Garamond" w:hAnsi="Garamond"/>
        </w:rPr>
      </w:pPr>
      <w:r w:rsidRPr="00B46621">
        <w:rPr>
          <w:rFonts w:ascii="Garamond" w:hAnsi="Garamond"/>
          <w:b/>
          <w:u w:val="single"/>
        </w:rPr>
        <w:t>Scénario 2</w:t>
      </w:r>
      <w:r w:rsidRPr="00B46621">
        <w:rPr>
          <w:rFonts w:ascii="Garamond" w:hAnsi="Garamond"/>
        </w:rPr>
        <w:t>:</w:t>
      </w:r>
    </w:p>
    <w:p w:rsidR="001F6523" w:rsidRDefault="001F6523" w:rsidP="001F6523">
      <w:pPr>
        <w:rPr>
          <w:rFonts w:ascii="Garamond" w:hAnsi="Garamond"/>
        </w:rPr>
      </w:pPr>
    </w:p>
    <w:p w:rsidR="001F6523" w:rsidRPr="001464CC" w:rsidRDefault="001F6523" w:rsidP="001F6523">
      <w:pPr>
        <w:rPr>
          <w:rFonts w:ascii="Garamond" w:hAnsi="Garamond"/>
        </w:rPr>
      </w:pPr>
      <w:r w:rsidRPr="001464CC">
        <w:rPr>
          <w:rFonts w:ascii="Garamond" w:hAnsi="Garamond"/>
        </w:rPr>
        <w:t xml:space="preserve">« Vous vous sentez </w:t>
      </w:r>
      <w:r>
        <w:rPr>
          <w:rFonts w:ascii="Garamond" w:hAnsi="Garamond"/>
        </w:rPr>
        <w:t>heureux parce que vous et votre collègue avez été complimenté pour votre bon travail</w:t>
      </w:r>
      <w:r w:rsidRPr="001464CC">
        <w:rPr>
          <w:rFonts w:ascii="Garamond" w:hAnsi="Garamond"/>
        </w:rPr>
        <w:t xml:space="preserve"> parce que vous vous êtes querellé avec un collègue de travail et il ou elle s’en va rapidement disant qu’il ou elle ne peut s’arrêter. Que pensez-vous? »</w:t>
      </w:r>
    </w:p>
    <w:tbl>
      <w:tblPr>
        <w:tblStyle w:val="Grilledutableau"/>
        <w:tblW w:w="0" w:type="auto"/>
        <w:tblLook w:val="04A0" w:firstRow="1" w:lastRow="0" w:firstColumn="1" w:lastColumn="0" w:noHBand="0" w:noVBand="1"/>
      </w:tblPr>
      <w:tblGrid>
        <w:gridCol w:w="5637"/>
        <w:gridCol w:w="4961"/>
      </w:tblGrid>
      <w:tr w:rsidR="001F6523" w:rsidRPr="001F6523" w:rsidTr="003760F2">
        <w:tc>
          <w:tcPr>
            <w:tcW w:w="5637" w:type="dxa"/>
          </w:tcPr>
          <w:p w:rsidR="001F6523" w:rsidRPr="001F6523" w:rsidRDefault="001F6523" w:rsidP="006D7960">
            <w:pPr>
              <w:jc w:val="center"/>
              <w:rPr>
                <w:rFonts w:ascii="Garamond" w:hAnsi="Garamond"/>
                <w:b/>
                <w:szCs w:val="24"/>
              </w:rPr>
            </w:pPr>
            <w:r w:rsidRPr="001F6523">
              <w:rPr>
                <w:rFonts w:ascii="Garamond" w:hAnsi="Garamond"/>
                <w:b/>
                <w:szCs w:val="24"/>
              </w:rPr>
              <w:t>pensée</w:t>
            </w:r>
          </w:p>
        </w:tc>
        <w:tc>
          <w:tcPr>
            <w:tcW w:w="4961" w:type="dxa"/>
          </w:tcPr>
          <w:p w:rsidR="001F6523" w:rsidRPr="001F6523" w:rsidRDefault="001F6523" w:rsidP="006D7960">
            <w:pPr>
              <w:jc w:val="center"/>
              <w:rPr>
                <w:rFonts w:ascii="Garamond" w:hAnsi="Garamond"/>
                <w:b/>
                <w:szCs w:val="24"/>
              </w:rPr>
            </w:pPr>
            <w:r w:rsidRPr="001F6523">
              <w:rPr>
                <w:rFonts w:ascii="Garamond" w:hAnsi="Garamond"/>
                <w:b/>
                <w:szCs w:val="24"/>
              </w:rPr>
              <w:t>émotion</w:t>
            </w:r>
          </w:p>
        </w:tc>
      </w:tr>
      <w:tr w:rsidR="001F6523" w:rsidRPr="001F6523" w:rsidTr="003760F2">
        <w:tc>
          <w:tcPr>
            <w:tcW w:w="5637" w:type="dxa"/>
          </w:tcPr>
          <w:p w:rsidR="001F6523" w:rsidRPr="001F6523" w:rsidRDefault="001F6523" w:rsidP="006D7960">
            <w:pPr>
              <w:rPr>
                <w:rFonts w:ascii="Garamond" w:hAnsi="Garamond"/>
                <w:szCs w:val="24"/>
              </w:rPr>
            </w:pPr>
          </w:p>
          <w:p w:rsidR="001F6523" w:rsidRPr="001F6523" w:rsidRDefault="001F6523" w:rsidP="006D7960">
            <w:pPr>
              <w:rPr>
                <w:rFonts w:ascii="Garamond" w:hAnsi="Garamond"/>
                <w:szCs w:val="24"/>
              </w:rPr>
            </w:pPr>
          </w:p>
          <w:p w:rsidR="001F6523" w:rsidRPr="001F6523" w:rsidRDefault="001F6523" w:rsidP="006D7960">
            <w:pPr>
              <w:rPr>
                <w:rFonts w:ascii="Garamond" w:hAnsi="Garamond"/>
                <w:szCs w:val="24"/>
              </w:rPr>
            </w:pPr>
          </w:p>
        </w:tc>
        <w:tc>
          <w:tcPr>
            <w:tcW w:w="4961" w:type="dxa"/>
          </w:tcPr>
          <w:p w:rsidR="001F6523" w:rsidRPr="001F6523" w:rsidRDefault="001F6523" w:rsidP="006D7960">
            <w:pPr>
              <w:rPr>
                <w:rFonts w:ascii="Garamond" w:hAnsi="Garamond"/>
                <w:szCs w:val="24"/>
              </w:rPr>
            </w:pPr>
          </w:p>
        </w:tc>
      </w:tr>
      <w:tr w:rsidR="001F6523" w:rsidRPr="001F6523" w:rsidTr="003760F2">
        <w:tc>
          <w:tcPr>
            <w:tcW w:w="5637" w:type="dxa"/>
          </w:tcPr>
          <w:p w:rsidR="001F6523" w:rsidRPr="001F6523" w:rsidRDefault="001F6523" w:rsidP="006D7960">
            <w:pPr>
              <w:rPr>
                <w:rFonts w:ascii="Garamond" w:hAnsi="Garamond"/>
                <w:szCs w:val="24"/>
              </w:rPr>
            </w:pPr>
          </w:p>
          <w:p w:rsidR="001F6523" w:rsidRPr="001F6523" w:rsidRDefault="001F6523" w:rsidP="006D7960">
            <w:pPr>
              <w:rPr>
                <w:rFonts w:ascii="Garamond" w:hAnsi="Garamond"/>
                <w:szCs w:val="24"/>
              </w:rPr>
            </w:pPr>
          </w:p>
          <w:p w:rsidR="001F6523" w:rsidRPr="001F6523" w:rsidRDefault="001F6523" w:rsidP="006D7960">
            <w:pPr>
              <w:rPr>
                <w:rFonts w:ascii="Garamond" w:hAnsi="Garamond"/>
                <w:szCs w:val="24"/>
              </w:rPr>
            </w:pPr>
          </w:p>
        </w:tc>
        <w:tc>
          <w:tcPr>
            <w:tcW w:w="4961" w:type="dxa"/>
          </w:tcPr>
          <w:p w:rsidR="001F6523" w:rsidRPr="001F6523" w:rsidRDefault="001F6523" w:rsidP="006D7960">
            <w:pPr>
              <w:rPr>
                <w:rFonts w:ascii="Garamond" w:hAnsi="Garamond"/>
                <w:szCs w:val="24"/>
              </w:rPr>
            </w:pPr>
          </w:p>
        </w:tc>
      </w:tr>
      <w:tr w:rsidR="001F6523" w:rsidRPr="001F6523" w:rsidTr="003760F2">
        <w:tc>
          <w:tcPr>
            <w:tcW w:w="5637" w:type="dxa"/>
          </w:tcPr>
          <w:p w:rsidR="001F6523" w:rsidRPr="001F6523" w:rsidRDefault="001F6523" w:rsidP="006D7960">
            <w:pPr>
              <w:rPr>
                <w:rFonts w:ascii="Garamond" w:hAnsi="Garamond"/>
                <w:szCs w:val="24"/>
              </w:rPr>
            </w:pPr>
          </w:p>
          <w:p w:rsidR="001F6523" w:rsidRPr="001F6523" w:rsidRDefault="001F6523" w:rsidP="006D7960">
            <w:pPr>
              <w:rPr>
                <w:rFonts w:ascii="Garamond" w:hAnsi="Garamond"/>
                <w:szCs w:val="24"/>
              </w:rPr>
            </w:pPr>
          </w:p>
          <w:p w:rsidR="001F6523" w:rsidRPr="001F6523" w:rsidRDefault="001F6523" w:rsidP="006D7960">
            <w:pPr>
              <w:rPr>
                <w:rFonts w:ascii="Garamond" w:hAnsi="Garamond"/>
                <w:szCs w:val="24"/>
              </w:rPr>
            </w:pPr>
          </w:p>
        </w:tc>
        <w:tc>
          <w:tcPr>
            <w:tcW w:w="4961" w:type="dxa"/>
          </w:tcPr>
          <w:p w:rsidR="001F6523" w:rsidRPr="001F6523" w:rsidRDefault="001F6523" w:rsidP="006D7960">
            <w:pPr>
              <w:rPr>
                <w:rFonts w:ascii="Garamond" w:hAnsi="Garamond"/>
                <w:szCs w:val="24"/>
              </w:rPr>
            </w:pPr>
          </w:p>
        </w:tc>
      </w:tr>
      <w:tr w:rsidR="001F6523" w:rsidRPr="001F6523" w:rsidTr="003760F2">
        <w:tc>
          <w:tcPr>
            <w:tcW w:w="5637" w:type="dxa"/>
          </w:tcPr>
          <w:p w:rsidR="001F6523" w:rsidRPr="001F6523" w:rsidRDefault="001F6523" w:rsidP="006D7960">
            <w:pPr>
              <w:rPr>
                <w:rFonts w:ascii="Garamond" w:hAnsi="Garamond"/>
                <w:szCs w:val="24"/>
              </w:rPr>
            </w:pPr>
          </w:p>
          <w:p w:rsidR="001F6523" w:rsidRPr="001F6523" w:rsidRDefault="001F6523" w:rsidP="006D7960">
            <w:pPr>
              <w:rPr>
                <w:rFonts w:ascii="Garamond" w:hAnsi="Garamond"/>
                <w:szCs w:val="24"/>
              </w:rPr>
            </w:pPr>
          </w:p>
          <w:p w:rsidR="001F6523" w:rsidRPr="001F6523" w:rsidRDefault="001F6523" w:rsidP="006D7960">
            <w:pPr>
              <w:rPr>
                <w:rFonts w:ascii="Garamond" w:hAnsi="Garamond"/>
                <w:szCs w:val="24"/>
              </w:rPr>
            </w:pPr>
          </w:p>
        </w:tc>
        <w:tc>
          <w:tcPr>
            <w:tcW w:w="4961" w:type="dxa"/>
          </w:tcPr>
          <w:p w:rsidR="001F6523" w:rsidRPr="001F6523" w:rsidRDefault="001F6523" w:rsidP="006D7960">
            <w:pPr>
              <w:rPr>
                <w:rFonts w:ascii="Garamond" w:hAnsi="Garamond"/>
                <w:szCs w:val="24"/>
              </w:rPr>
            </w:pPr>
          </w:p>
        </w:tc>
      </w:tr>
      <w:tr w:rsidR="001F6523" w:rsidRPr="001F6523" w:rsidTr="003760F2">
        <w:tc>
          <w:tcPr>
            <w:tcW w:w="5637" w:type="dxa"/>
          </w:tcPr>
          <w:p w:rsidR="001F6523" w:rsidRPr="001F6523" w:rsidRDefault="001F6523" w:rsidP="006D7960">
            <w:pPr>
              <w:rPr>
                <w:rFonts w:ascii="Garamond" w:hAnsi="Garamond"/>
                <w:szCs w:val="24"/>
              </w:rPr>
            </w:pPr>
          </w:p>
          <w:p w:rsidR="001F6523" w:rsidRPr="001F6523" w:rsidRDefault="001F6523" w:rsidP="006D7960">
            <w:pPr>
              <w:rPr>
                <w:rFonts w:ascii="Garamond" w:hAnsi="Garamond"/>
                <w:szCs w:val="24"/>
              </w:rPr>
            </w:pPr>
          </w:p>
          <w:p w:rsidR="001F6523" w:rsidRPr="001F6523" w:rsidRDefault="001F6523" w:rsidP="006D7960">
            <w:pPr>
              <w:rPr>
                <w:rFonts w:ascii="Garamond" w:hAnsi="Garamond"/>
                <w:szCs w:val="24"/>
              </w:rPr>
            </w:pPr>
          </w:p>
        </w:tc>
        <w:tc>
          <w:tcPr>
            <w:tcW w:w="4961" w:type="dxa"/>
          </w:tcPr>
          <w:p w:rsidR="001F6523" w:rsidRPr="001F6523" w:rsidRDefault="001F6523" w:rsidP="006D7960">
            <w:pPr>
              <w:rPr>
                <w:rFonts w:ascii="Garamond" w:hAnsi="Garamond"/>
                <w:szCs w:val="24"/>
              </w:rPr>
            </w:pPr>
          </w:p>
        </w:tc>
      </w:tr>
    </w:tbl>
    <w:p w:rsidR="003760F2" w:rsidRDefault="003760F2"/>
    <w:p w:rsidR="003760F2" w:rsidRDefault="003760F2">
      <w:pPr>
        <w:spacing w:after="200" w:line="276" w:lineRule="auto"/>
        <w:jc w:val="left"/>
      </w:pPr>
      <w:r>
        <w:br w:type="page"/>
      </w:r>
    </w:p>
    <w:p w:rsidR="003760F2" w:rsidRPr="00B20490" w:rsidRDefault="003760F2" w:rsidP="003760F2">
      <w:pPr>
        <w:jc w:val="center"/>
        <w:rPr>
          <w:rFonts w:ascii="Garamond" w:hAnsi="Garamond"/>
          <w:b/>
        </w:rPr>
      </w:pPr>
      <w:r w:rsidRPr="00B20490">
        <w:rPr>
          <w:rFonts w:ascii="Garamond" w:hAnsi="Garamond"/>
          <w:b/>
        </w:rPr>
        <w:lastRenderedPageBreak/>
        <w:t>TRAVAILLER SAGEMENT AVEC LA TRISTESSE ET LA DÉPRESSION-II</w:t>
      </w:r>
    </w:p>
    <w:p w:rsidR="003760F2" w:rsidRDefault="003760F2" w:rsidP="003760F2">
      <w:pPr>
        <w:rPr>
          <w:rFonts w:ascii="Garamond" w:hAnsi="Garamond"/>
        </w:rPr>
      </w:pPr>
    </w:p>
    <w:p w:rsidR="003760F2" w:rsidRPr="00B20490" w:rsidRDefault="003760F2" w:rsidP="003760F2">
      <w:pPr>
        <w:jc w:val="center"/>
        <w:rPr>
          <w:rFonts w:ascii="Garamond" w:hAnsi="Garamond"/>
          <w:b/>
        </w:rPr>
      </w:pPr>
      <w:r w:rsidRPr="00B20490">
        <w:rPr>
          <w:rFonts w:ascii="Garamond" w:hAnsi="Garamond"/>
          <w:b/>
        </w:rPr>
        <w:t>RÉPONDRE SAGEMENT (PRENDRE SOIN DE SOI LORSQUE VOUS REMARQUER LES PREMIERS SIGNES DE DÉPRESSION)</w:t>
      </w:r>
    </w:p>
    <w:p w:rsidR="003760F2" w:rsidRDefault="003760F2" w:rsidP="003760F2">
      <w:pPr>
        <w:rPr>
          <w:rFonts w:ascii="Garamond" w:hAnsi="Garamond"/>
        </w:rPr>
      </w:pPr>
    </w:p>
    <w:p w:rsidR="003760F2" w:rsidRDefault="003760F2" w:rsidP="003760F2">
      <w:pPr>
        <w:rPr>
          <w:rFonts w:ascii="Garamond" w:hAnsi="Garamond"/>
        </w:rPr>
      </w:pPr>
      <w:r>
        <w:rPr>
          <w:rFonts w:ascii="Garamond" w:hAnsi="Garamond"/>
        </w:rPr>
        <w:t>Dans le document 4 de la session 6, vous avez écrit ce qui déclenche la spirale descendante de l’humeur et les signes que votre humeur fléchit (soit les pensées, émotions, sensations corporelles). Sur ce document, envisagez comment vous pourriez répondre de façon habile lorsque vous vous retrouvez dans cette situation. Il peut être utile de réviser les documents remis lors de ce cours, pour vous rappeler ce que vous avez fait et voir si vous avez découvert quelque chose qui pourrait vous aider.</w:t>
      </w:r>
    </w:p>
    <w:p w:rsidR="003760F2" w:rsidRDefault="003760F2" w:rsidP="003760F2">
      <w:pPr>
        <w:rPr>
          <w:rFonts w:ascii="Garamond" w:hAnsi="Garamond"/>
        </w:rPr>
      </w:pPr>
    </w:p>
    <w:p w:rsidR="003760F2" w:rsidRPr="001464CC" w:rsidRDefault="003760F2" w:rsidP="003760F2">
      <w:pPr>
        <w:rPr>
          <w:rFonts w:ascii="Garamond" w:hAnsi="Garamond"/>
          <w:b/>
          <w:szCs w:val="24"/>
        </w:rPr>
      </w:pPr>
      <w:r w:rsidRPr="001464CC">
        <w:rPr>
          <w:rFonts w:ascii="Garamond" w:hAnsi="Garamond"/>
          <w:b/>
          <w:szCs w:val="24"/>
        </w:rPr>
        <w:t>Dans le passé, qu’est-ce qui vous a aidé quand vous avez commencé à vous sentir plus déprimé?</w:t>
      </w:r>
    </w:p>
    <w:p w:rsidR="003760F2" w:rsidRPr="001464CC" w:rsidRDefault="003760F2" w:rsidP="003760F2">
      <w:pPr>
        <w:rPr>
          <w:rFonts w:ascii="Garamond" w:hAnsi="Garamond"/>
          <w:b/>
          <w:szCs w:val="24"/>
        </w:rPr>
      </w:pPr>
    </w:p>
    <w:p w:rsidR="003760F2" w:rsidRDefault="003760F2" w:rsidP="003760F2">
      <w:pPr>
        <w:rPr>
          <w:rFonts w:ascii="Garamond" w:hAnsi="Garamond"/>
          <w:b/>
          <w:szCs w:val="24"/>
        </w:rPr>
      </w:pPr>
    </w:p>
    <w:p w:rsidR="003760F2" w:rsidRDefault="003760F2" w:rsidP="003760F2">
      <w:pPr>
        <w:rPr>
          <w:rFonts w:ascii="Garamond" w:hAnsi="Garamond"/>
          <w:b/>
          <w:szCs w:val="24"/>
        </w:rPr>
      </w:pPr>
    </w:p>
    <w:p w:rsidR="003760F2" w:rsidRDefault="003760F2" w:rsidP="003760F2">
      <w:pPr>
        <w:rPr>
          <w:rFonts w:ascii="Garamond" w:hAnsi="Garamond"/>
          <w:b/>
          <w:szCs w:val="24"/>
        </w:rPr>
      </w:pPr>
    </w:p>
    <w:p w:rsidR="003760F2" w:rsidRDefault="003760F2" w:rsidP="003760F2">
      <w:pPr>
        <w:rPr>
          <w:rFonts w:ascii="Garamond" w:hAnsi="Garamond"/>
          <w:b/>
          <w:szCs w:val="24"/>
        </w:rPr>
      </w:pPr>
    </w:p>
    <w:p w:rsidR="003760F2" w:rsidRPr="001464CC" w:rsidRDefault="003760F2" w:rsidP="003760F2">
      <w:pPr>
        <w:rPr>
          <w:rFonts w:ascii="Garamond" w:hAnsi="Garamond"/>
          <w:b/>
          <w:szCs w:val="24"/>
        </w:rPr>
      </w:pPr>
    </w:p>
    <w:p w:rsidR="003760F2" w:rsidRDefault="003760F2" w:rsidP="003760F2">
      <w:pPr>
        <w:rPr>
          <w:rFonts w:ascii="Garamond" w:hAnsi="Garamond"/>
          <w:b/>
          <w:szCs w:val="24"/>
        </w:rPr>
      </w:pPr>
    </w:p>
    <w:p w:rsidR="003760F2" w:rsidRDefault="003760F2" w:rsidP="003760F2">
      <w:pPr>
        <w:rPr>
          <w:rFonts w:ascii="Garamond" w:hAnsi="Garamond"/>
          <w:b/>
          <w:szCs w:val="24"/>
        </w:rPr>
      </w:pPr>
    </w:p>
    <w:p w:rsidR="003760F2" w:rsidRPr="001464CC" w:rsidRDefault="003760F2" w:rsidP="003760F2">
      <w:pPr>
        <w:rPr>
          <w:rFonts w:ascii="Garamond" w:hAnsi="Garamond"/>
          <w:b/>
          <w:szCs w:val="24"/>
        </w:rPr>
      </w:pPr>
    </w:p>
    <w:p w:rsidR="003760F2" w:rsidRPr="001464CC" w:rsidRDefault="003760F2" w:rsidP="003760F2">
      <w:pPr>
        <w:rPr>
          <w:rFonts w:ascii="Garamond" w:hAnsi="Garamond"/>
          <w:b/>
          <w:szCs w:val="24"/>
        </w:rPr>
      </w:pPr>
    </w:p>
    <w:p w:rsidR="003760F2" w:rsidRPr="001464CC" w:rsidRDefault="003760F2" w:rsidP="003760F2">
      <w:pPr>
        <w:rPr>
          <w:rFonts w:ascii="Garamond" w:hAnsi="Garamond"/>
          <w:b/>
          <w:szCs w:val="24"/>
        </w:rPr>
      </w:pPr>
      <w:r w:rsidRPr="001464CC">
        <w:rPr>
          <w:rFonts w:ascii="Garamond" w:hAnsi="Garamond"/>
          <w:b/>
          <w:szCs w:val="24"/>
        </w:rPr>
        <w:t>Comment pourriez-vous répondre de façon plus habile à la dépression? Comment répondre aux pensées et d’émotions sans augmenter la détresse (incluant ce que vous avez appris en classe)?</w:t>
      </w:r>
    </w:p>
    <w:p w:rsidR="003760F2" w:rsidRPr="001464CC" w:rsidRDefault="003760F2" w:rsidP="003760F2">
      <w:pPr>
        <w:rPr>
          <w:rFonts w:ascii="Garamond" w:hAnsi="Garamond"/>
          <w:b/>
          <w:szCs w:val="24"/>
        </w:rPr>
      </w:pPr>
    </w:p>
    <w:p w:rsidR="003760F2" w:rsidRPr="001464CC" w:rsidRDefault="003760F2" w:rsidP="003760F2">
      <w:pPr>
        <w:rPr>
          <w:rFonts w:ascii="Garamond" w:hAnsi="Garamond"/>
          <w:b/>
          <w:szCs w:val="24"/>
        </w:rPr>
      </w:pPr>
    </w:p>
    <w:p w:rsidR="003760F2" w:rsidRPr="001464CC" w:rsidRDefault="003760F2" w:rsidP="003760F2">
      <w:pPr>
        <w:rPr>
          <w:rFonts w:ascii="Garamond" w:hAnsi="Garamond"/>
          <w:b/>
          <w:szCs w:val="24"/>
        </w:rPr>
      </w:pPr>
    </w:p>
    <w:p w:rsidR="003760F2" w:rsidRDefault="003760F2" w:rsidP="003760F2">
      <w:pPr>
        <w:rPr>
          <w:rFonts w:ascii="Garamond" w:hAnsi="Garamond"/>
          <w:b/>
          <w:szCs w:val="24"/>
        </w:rPr>
      </w:pPr>
      <w:bookmarkStart w:id="0" w:name="_GoBack"/>
      <w:bookmarkEnd w:id="0"/>
    </w:p>
    <w:p w:rsidR="003760F2" w:rsidRDefault="003760F2" w:rsidP="003760F2">
      <w:pPr>
        <w:rPr>
          <w:rFonts w:ascii="Garamond" w:hAnsi="Garamond"/>
          <w:b/>
          <w:szCs w:val="24"/>
        </w:rPr>
      </w:pPr>
    </w:p>
    <w:p w:rsidR="003760F2" w:rsidRDefault="003760F2" w:rsidP="003760F2">
      <w:pPr>
        <w:rPr>
          <w:rFonts w:ascii="Garamond" w:hAnsi="Garamond"/>
          <w:b/>
          <w:szCs w:val="24"/>
        </w:rPr>
      </w:pPr>
    </w:p>
    <w:p w:rsidR="003760F2" w:rsidRDefault="003760F2" w:rsidP="003760F2">
      <w:pPr>
        <w:rPr>
          <w:rFonts w:ascii="Garamond" w:hAnsi="Garamond"/>
          <w:b/>
          <w:szCs w:val="24"/>
        </w:rPr>
      </w:pPr>
    </w:p>
    <w:p w:rsidR="003760F2" w:rsidRPr="001464CC" w:rsidRDefault="003760F2" w:rsidP="003760F2">
      <w:pPr>
        <w:rPr>
          <w:rFonts w:ascii="Garamond" w:hAnsi="Garamond"/>
          <w:b/>
          <w:szCs w:val="24"/>
        </w:rPr>
      </w:pPr>
    </w:p>
    <w:p w:rsidR="003760F2" w:rsidRDefault="003760F2" w:rsidP="003760F2">
      <w:pPr>
        <w:rPr>
          <w:rFonts w:ascii="Garamond" w:hAnsi="Garamond"/>
          <w:b/>
          <w:szCs w:val="24"/>
        </w:rPr>
      </w:pPr>
      <w:r w:rsidRPr="001464CC">
        <w:rPr>
          <w:rFonts w:ascii="Garamond" w:hAnsi="Garamond"/>
          <w:b/>
          <w:szCs w:val="24"/>
        </w:rPr>
        <w:t>Comment pouvez-vous prendre soin de vous-même actuellement (activités qui vous soulagent, qui vous nourrissent, personnes que vous pourriez appeler ou voir, petites choses que vous pouvez faire pour répondre sagement à la détresse)?</w:t>
      </w:r>
    </w:p>
    <w:p w:rsidR="003760F2" w:rsidRDefault="003760F2" w:rsidP="003760F2">
      <w:pPr>
        <w:rPr>
          <w:rFonts w:ascii="Garamond" w:hAnsi="Garamond"/>
          <w:b/>
          <w:szCs w:val="24"/>
        </w:rPr>
      </w:pPr>
    </w:p>
    <w:p w:rsidR="003760F2" w:rsidRDefault="003760F2" w:rsidP="003760F2">
      <w:pPr>
        <w:rPr>
          <w:rFonts w:ascii="Garamond" w:hAnsi="Garamond"/>
          <w:b/>
          <w:szCs w:val="24"/>
        </w:rPr>
      </w:pPr>
    </w:p>
    <w:p w:rsidR="003760F2" w:rsidRDefault="003760F2" w:rsidP="003760F2">
      <w:pPr>
        <w:rPr>
          <w:rFonts w:ascii="Garamond" w:hAnsi="Garamond"/>
          <w:b/>
          <w:szCs w:val="24"/>
        </w:rPr>
      </w:pPr>
    </w:p>
    <w:p w:rsidR="003760F2" w:rsidRDefault="003760F2" w:rsidP="003760F2">
      <w:pPr>
        <w:rPr>
          <w:rFonts w:ascii="Garamond" w:hAnsi="Garamond"/>
          <w:b/>
          <w:szCs w:val="24"/>
        </w:rPr>
      </w:pPr>
    </w:p>
    <w:p w:rsidR="003760F2" w:rsidRDefault="003760F2" w:rsidP="003760F2">
      <w:pPr>
        <w:rPr>
          <w:rFonts w:ascii="Garamond" w:hAnsi="Garamond"/>
          <w:b/>
          <w:szCs w:val="24"/>
        </w:rPr>
      </w:pPr>
    </w:p>
    <w:p w:rsidR="003760F2" w:rsidRDefault="003760F2" w:rsidP="003760F2">
      <w:pPr>
        <w:rPr>
          <w:rFonts w:ascii="Garamond" w:hAnsi="Garamond"/>
          <w:b/>
          <w:szCs w:val="24"/>
        </w:rPr>
      </w:pPr>
    </w:p>
    <w:p w:rsidR="003760F2" w:rsidRDefault="003760F2" w:rsidP="003760F2">
      <w:pPr>
        <w:rPr>
          <w:rFonts w:ascii="Garamond" w:hAnsi="Garamond"/>
          <w:b/>
          <w:szCs w:val="24"/>
        </w:rPr>
      </w:pPr>
    </w:p>
    <w:p w:rsidR="003760F2" w:rsidRDefault="003760F2" w:rsidP="003760F2">
      <w:pPr>
        <w:rPr>
          <w:rFonts w:ascii="Garamond" w:hAnsi="Garamond"/>
          <w:b/>
          <w:szCs w:val="24"/>
        </w:rPr>
      </w:pPr>
    </w:p>
    <w:p w:rsidR="003760F2" w:rsidRDefault="003760F2" w:rsidP="003760F2">
      <w:pPr>
        <w:rPr>
          <w:rFonts w:ascii="Garamond" w:hAnsi="Garamond"/>
          <w:b/>
          <w:szCs w:val="24"/>
        </w:rPr>
      </w:pPr>
    </w:p>
    <w:p w:rsidR="003760F2" w:rsidRDefault="003760F2" w:rsidP="003760F2">
      <w:pPr>
        <w:rPr>
          <w:rFonts w:ascii="Garamond" w:hAnsi="Garamond"/>
          <w:b/>
          <w:szCs w:val="24"/>
        </w:rPr>
      </w:pPr>
    </w:p>
    <w:p w:rsidR="003760F2" w:rsidRDefault="003760F2" w:rsidP="003760F2">
      <w:pPr>
        <w:rPr>
          <w:rFonts w:ascii="Garamond" w:hAnsi="Garamond"/>
          <w:b/>
          <w:szCs w:val="24"/>
        </w:rPr>
      </w:pPr>
    </w:p>
    <w:p w:rsidR="003760F2" w:rsidRDefault="003760F2" w:rsidP="003760F2">
      <w:pPr>
        <w:rPr>
          <w:rFonts w:ascii="Garamond" w:hAnsi="Garamond"/>
          <w:b/>
          <w:szCs w:val="24"/>
        </w:rPr>
      </w:pPr>
    </w:p>
    <w:p w:rsidR="003760F2" w:rsidRDefault="003760F2" w:rsidP="003760F2">
      <w:pPr>
        <w:rPr>
          <w:rFonts w:ascii="Garamond" w:hAnsi="Garamond"/>
          <w:b/>
          <w:szCs w:val="24"/>
        </w:rPr>
      </w:pPr>
    </w:p>
    <w:p w:rsidR="003760F2" w:rsidRDefault="003760F2" w:rsidP="003760F2">
      <w:pPr>
        <w:jc w:val="center"/>
        <w:rPr>
          <w:rFonts w:ascii="Garamond" w:hAnsi="Garamond"/>
          <w:b/>
          <w:szCs w:val="24"/>
        </w:rPr>
      </w:pPr>
      <w:r>
        <w:rPr>
          <w:rFonts w:ascii="Garamond" w:hAnsi="Garamond"/>
          <w:b/>
          <w:szCs w:val="24"/>
        </w:rPr>
        <w:t>VOTRE PLAN D’ACTION</w:t>
      </w:r>
    </w:p>
    <w:p w:rsidR="003760F2" w:rsidRDefault="003760F2" w:rsidP="003760F2">
      <w:pPr>
        <w:jc w:val="center"/>
        <w:rPr>
          <w:rFonts w:ascii="Garamond" w:hAnsi="Garamond"/>
          <w:szCs w:val="24"/>
        </w:rPr>
      </w:pPr>
    </w:p>
    <w:p w:rsidR="003760F2" w:rsidRDefault="003760F2" w:rsidP="003760F2">
      <w:pPr>
        <w:jc w:val="left"/>
        <w:rPr>
          <w:rFonts w:ascii="Garamond" w:hAnsi="Garamond"/>
          <w:szCs w:val="24"/>
        </w:rPr>
      </w:pPr>
      <w:proofErr w:type="spellStart"/>
      <w:r>
        <w:rPr>
          <w:rFonts w:ascii="Garamond" w:hAnsi="Garamond"/>
          <w:szCs w:val="24"/>
        </w:rPr>
        <w:t>Ecrivez</w:t>
      </w:r>
      <w:proofErr w:type="spellEnd"/>
      <w:r>
        <w:rPr>
          <w:rFonts w:ascii="Garamond" w:hAnsi="Garamond"/>
          <w:szCs w:val="24"/>
        </w:rPr>
        <w:t xml:space="preserve"> des suggestions pour vous-même dans un plan d’action que vous pourrez utiliser pour vous aider à faire face à la situation lorsque vous remarquerez les premiers signes de rechute(souvenez-vous de prendre en compte l’état d’esprit dans lequel vous pourriez vous retrouver; par exemple : « Je sais que tu ne seras pas très enthousiaste mais je crois que néanmoins il est très important… »). Par exemple, vous pourriez faire des étirements en pleine conscience, un scan corporel, une méditation assise, vous souvenir des choses utiles que vous avez appris pendant la classe; prendre fréquemment des espaces de respiration puis réviser vos pensées ou choisir de pratiquer une action habile; lire quelque chose qui vous aidera à reprendre contact avec votre esprit sage etc…</w:t>
      </w:r>
    </w:p>
    <w:p w:rsidR="003760F2" w:rsidRPr="00F44C46" w:rsidRDefault="003760F2" w:rsidP="003760F2">
      <w:pPr>
        <w:jc w:val="left"/>
        <w:rPr>
          <w:rFonts w:ascii="Garamond" w:hAnsi="Garamond"/>
          <w:i/>
          <w:szCs w:val="24"/>
        </w:rPr>
      </w:pPr>
      <w:r w:rsidRPr="00F44C46">
        <w:rPr>
          <w:rFonts w:ascii="Garamond" w:hAnsi="Garamond"/>
          <w:i/>
          <w:szCs w:val="24"/>
        </w:rPr>
        <w:t xml:space="preserve">Il peut être utile de se souvenir que ce dont vous aurez besoin dans ces situations n’est pas différent de ce que vous avez souvent pratiqué pendant ces classes. </w:t>
      </w:r>
    </w:p>
    <w:p w:rsidR="003760F2" w:rsidRDefault="003760F2" w:rsidP="003760F2">
      <w:pPr>
        <w:jc w:val="left"/>
        <w:rPr>
          <w:rFonts w:ascii="Garamond" w:hAnsi="Garamond"/>
          <w:szCs w:val="24"/>
        </w:rPr>
      </w:pPr>
    </w:p>
    <w:p w:rsidR="003760F2" w:rsidRDefault="003760F2" w:rsidP="003760F2">
      <w:pPr>
        <w:jc w:val="left"/>
        <w:rPr>
          <w:rFonts w:ascii="Garamond" w:hAnsi="Garamond"/>
          <w:szCs w:val="24"/>
        </w:rPr>
      </w:pPr>
    </w:p>
    <w:p w:rsidR="003760F2" w:rsidRDefault="003760F2" w:rsidP="003760F2">
      <w:pPr>
        <w:jc w:val="left"/>
        <w:rPr>
          <w:rFonts w:ascii="Garamond" w:hAnsi="Garamond"/>
          <w:szCs w:val="24"/>
        </w:rPr>
      </w:pPr>
    </w:p>
    <w:p w:rsidR="003760F2" w:rsidRDefault="003760F2" w:rsidP="003760F2">
      <w:pPr>
        <w:jc w:val="left"/>
        <w:rPr>
          <w:rFonts w:ascii="Garamond" w:hAnsi="Garamond"/>
          <w:szCs w:val="24"/>
        </w:rPr>
      </w:pPr>
    </w:p>
    <w:p w:rsidR="003760F2" w:rsidRDefault="003760F2" w:rsidP="003760F2">
      <w:pPr>
        <w:jc w:val="left"/>
        <w:rPr>
          <w:rFonts w:ascii="Garamond" w:hAnsi="Garamond"/>
          <w:szCs w:val="24"/>
        </w:rPr>
      </w:pPr>
    </w:p>
    <w:p w:rsidR="003760F2" w:rsidRDefault="003760F2" w:rsidP="003760F2">
      <w:pPr>
        <w:jc w:val="left"/>
        <w:rPr>
          <w:rFonts w:ascii="Garamond" w:hAnsi="Garamond"/>
          <w:szCs w:val="24"/>
        </w:rPr>
      </w:pPr>
    </w:p>
    <w:p w:rsidR="003760F2" w:rsidRDefault="003760F2" w:rsidP="003760F2">
      <w:pPr>
        <w:jc w:val="left"/>
        <w:rPr>
          <w:rFonts w:ascii="Garamond" w:hAnsi="Garamond"/>
          <w:szCs w:val="24"/>
        </w:rPr>
      </w:pPr>
    </w:p>
    <w:p w:rsidR="003760F2" w:rsidRDefault="003760F2" w:rsidP="003760F2">
      <w:pPr>
        <w:jc w:val="left"/>
        <w:rPr>
          <w:rFonts w:ascii="Garamond" w:hAnsi="Garamond"/>
          <w:szCs w:val="24"/>
        </w:rPr>
      </w:pPr>
    </w:p>
    <w:p w:rsidR="003760F2" w:rsidRDefault="003760F2" w:rsidP="003760F2">
      <w:pPr>
        <w:jc w:val="left"/>
        <w:rPr>
          <w:rFonts w:ascii="Garamond" w:hAnsi="Garamond"/>
          <w:szCs w:val="24"/>
        </w:rPr>
      </w:pPr>
    </w:p>
    <w:p w:rsidR="003760F2" w:rsidRDefault="003760F2" w:rsidP="003760F2">
      <w:pPr>
        <w:jc w:val="left"/>
        <w:rPr>
          <w:rFonts w:ascii="Garamond" w:hAnsi="Garamond"/>
          <w:szCs w:val="24"/>
        </w:rPr>
      </w:pPr>
    </w:p>
    <w:p w:rsidR="003760F2" w:rsidRDefault="003760F2" w:rsidP="003760F2">
      <w:pPr>
        <w:jc w:val="left"/>
        <w:rPr>
          <w:rFonts w:ascii="Garamond" w:hAnsi="Garamond"/>
          <w:szCs w:val="24"/>
        </w:rPr>
      </w:pPr>
    </w:p>
    <w:p w:rsidR="003760F2" w:rsidRDefault="003760F2" w:rsidP="003760F2">
      <w:pPr>
        <w:jc w:val="left"/>
        <w:rPr>
          <w:rFonts w:ascii="Garamond" w:hAnsi="Garamond"/>
          <w:szCs w:val="24"/>
        </w:rPr>
      </w:pPr>
    </w:p>
    <w:p w:rsidR="003760F2" w:rsidRDefault="003760F2" w:rsidP="003760F2">
      <w:pPr>
        <w:jc w:val="left"/>
        <w:rPr>
          <w:rFonts w:ascii="Garamond" w:hAnsi="Garamond"/>
          <w:szCs w:val="24"/>
        </w:rPr>
      </w:pPr>
    </w:p>
    <w:p w:rsidR="003760F2" w:rsidRDefault="003760F2" w:rsidP="003760F2">
      <w:pPr>
        <w:jc w:val="left"/>
        <w:rPr>
          <w:rFonts w:ascii="Garamond" w:hAnsi="Garamond"/>
          <w:szCs w:val="24"/>
        </w:rPr>
      </w:pPr>
    </w:p>
    <w:p w:rsidR="003760F2" w:rsidRDefault="003760F2" w:rsidP="003760F2">
      <w:pPr>
        <w:jc w:val="left"/>
        <w:rPr>
          <w:rFonts w:ascii="Garamond" w:hAnsi="Garamond"/>
          <w:szCs w:val="24"/>
        </w:rPr>
      </w:pPr>
    </w:p>
    <w:p w:rsidR="003760F2" w:rsidRPr="00B20490" w:rsidRDefault="003760F2" w:rsidP="003760F2">
      <w:pPr>
        <w:rPr>
          <w:rFonts w:ascii="Garamond" w:hAnsi="Garamond"/>
          <w:sz w:val="20"/>
        </w:rPr>
      </w:pPr>
      <w:r w:rsidRPr="00020B0E">
        <w:rPr>
          <w:rFonts w:ascii="Garamond" w:hAnsi="Garamond"/>
          <w:sz w:val="20"/>
        </w:rPr>
        <w:t xml:space="preserve">Traduit et adapté de Segal, Z. V., Williams, J. M. G., &amp; Teasdale, J. D. (2013). </w:t>
      </w:r>
      <w:r w:rsidRPr="00020B0E">
        <w:rPr>
          <w:rFonts w:ascii="Garamond" w:hAnsi="Garamond"/>
          <w:sz w:val="20"/>
          <w:lang w:val="en-CA"/>
        </w:rPr>
        <w:t xml:space="preserve">Mindfulness based cognitive therapy for depression: A new approach to preventing relapse. </w:t>
      </w:r>
      <w:r w:rsidRPr="00020B0E">
        <w:rPr>
          <w:rFonts w:ascii="Garamond" w:hAnsi="Garamond"/>
          <w:sz w:val="20"/>
        </w:rPr>
        <w:t xml:space="preserve">© </w:t>
      </w:r>
      <w:proofErr w:type="spellStart"/>
      <w:r w:rsidRPr="00020B0E">
        <w:rPr>
          <w:rFonts w:ascii="Garamond" w:hAnsi="Garamond"/>
          <w:sz w:val="20"/>
        </w:rPr>
        <w:t>Guilford</w:t>
      </w:r>
      <w:proofErr w:type="spellEnd"/>
      <w:r w:rsidRPr="00020B0E">
        <w:rPr>
          <w:rFonts w:ascii="Garamond" w:hAnsi="Garamond"/>
          <w:sz w:val="20"/>
        </w:rPr>
        <w:t xml:space="preserve"> Press</w:t>
      </w:r>
    </w:p>
    <w:p w:rsidR="009F1939" w:rsidRDefault="009F1939"/>
    <w:sectPr w:rsidR="009F1939" w:rsidSect="001F6523">
      <w:pgSz w:w="12240" w:h="15840" w:code="1"/>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askerville">
    <w:altName w:val="Cambria Math"/>
    <w:charset w:val="00"/>
    <w:family w:val="auto"/>
    <w:pitch w:val="variable"/>
    <w:sig w:usb0="00000003" w:usb1="40000048" w:usb2="00000000" w:usb3="00000000" w:csb0="00000001" w:csb1="00000000"/>
  </w:font>
  <w:font w:name="Libre Baskerville">
    <w:altName w:val="Cambri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62" w:rsidRPr="00717320" w:rsidRDefault="00E62CF3" w:rsidP="00C13F62">
    <w:pPr>
      <w:pStyle w:val="Pieddepage"/>
      <w:ind w:left="-851" w:right="-716"/>
      <w:rPr>
        <w:rFonts w:ascii="Baskerville" w:eastAsia="Libre Baskerville" w:hAnsi="Baskerville" w:cs="Libre Baskerville"/>
        <w:i/>
        <w:color w:val="BFBFBF" w:themeColor="background1" w:themeShade="BF"/>
        <w:sz w:val="20"/>
        <w:szCs w:val="20"/>
      </w:rPr>
    </w:pPr>
    <w:r w:rsidRPr="00C03A21">
      <w:rPr>
        <w:rFonts w:ascii="Baskerville" w:hAnsi="Baskerville"/>
        <w:i/>
        <w:color w:val="BFBFBF" w:themeColor="background1" w:themeShade="BF"/>
        <w:sz w:val="20"/>
        <w:szCs w:val="20"/>
      </w:rPr>
      <w:t xml:space="preserve">Last updated </w:t>
    </w:r>
    <w:r>
      <w:rPr>
        <w:rFonts w:ascii="Baskerville" w:hAnsi="Baskerville"/>
        <w:i/>
        <w:color w:val="BFBFBF" w:themeColor="background1" w:themeShade="BF"/>
        <w:sz w:val="20"/>
        <w:szCs w:val="20"/>
      </w:rPr>
      <w:t xml:space="preserve">August 2018 </w:t>
    </w:r>
    <w:r>
      <w:ptab w:relativeTo="margin" w:alignment="center" w:leader="none"/>
    </w:r>
    <w:r>
      <w:rPr>
        <w:rFonts w:ascii="Baskerville" w:eastAsia="Libre Baskerville" w:hAnsi="Baskerville" w:cs="Libre Baskerville"/>
        <w:color w:val="BFBFBF" w:themeColor="background1" w:themeShade="BF"/>
        <w:sz w:val="20"/>
        <w:szCs w:val="20"/>
      </w:rPr>
      <w:t xml:space="preserve"> </w:t>
    </w:r>
    <w:r>
      <w:rPr>
        <w:rFonts w:ascii="Baskerville" w:eastAsia="Libre Baskerville" w:hAnsi="Baskerville" w:cs="Libre Baskerville"/>
        <w:color w:val="BFBFBF" w:themeColor="background1" w:themeShade="BF"/>
        <w:sz w:val="20"/>
        <w:szCs w:val="20"/>
      </w:rPr>
      <w:tab/>
    </w:r>
    <w:r>
      <w:rPr>
        <w:rFonts w:ascii="Baskerville" w:eastAsia="Libre Baskerville" w:hAnsi="Baskerville" w:cs="Libre Baskerville"/>
        <w:color w:val="BFBFBF" w:themeColor="background1" w:themeShade="BF"/>
        <w:sz w:val="20"/>
        <w:szCs w:val="20"/>
      </w:rPr>
      <w:tab/>
      <w:t xml:space="preserve">© </w:t>
    </w:r>
    <w:r w:rsidRPr="00C03A21">
      <w:rPr>
        <w:rFonts w:ascii="Baskerville" w:eastAsia="Libre Baskerville" w:hAnsi="Baskerville" w:cs="Libre Baskerville"/>
        <w:color w:val="BFBFBF" w:themeColor="background1" w:themeShade="BF"/>
        <w:sz w:val="20"/>
        <w:szCs w:val="20"/>
      </w:rPr>
      <w:t xml:space="preserve">The </w:t>
    </w:r>
    <w:r w:rsidRPr="00C03A21">
      <w:rPr>
        <w:rFonts w:ascii="Baskerville" w:eastAsia="Libre Baskerville" w:hAnsi="Baskerville" w:cs="Libre Baskerville"/>
        <w:color w:val="BFBFBF" w:themeColor="background1" w:themeShade="BF"/>
        <w:sz w:val="20"/>
        <w:szCs w:val="20"/>
      </w:rPr>
      <w:t>Centre for Mindfulness Studies</w:t>
    </w:r>
  </w:p>
  <w:p w:rsidR="00C13F62" w:rsidRPr="00C13F62" w:rsidRDefault="00E62CF3" w:rsidP="00C13F62">
    <w:pPr>
      <w:pStyle w:val="Pieddepa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58CF"/>
    <w:multiLevelType w:val="singleLevel"/>
    <w:tmpl w:val="4F5014DE"/>
    <w:lvl w:ilvl="0">
      <w:start w:val="1"/>
      <w:numFmt w:val="upperLetter"/>
      <w:lvlText w:val="%1."/>
      <w:lvlJc w:val="left"/>
      <w:pPr>
        <w:tabs>
          <w:tab w:val="num" w:pos="705"/>
        </w:tabs>
        <w:ind w:left="705" w:hanging="705"/>
      </w:pPr>
      <w:rPr>
        <w:b w:val="0"/>
        <w:i w:val="0"/>
      </w:rPr>
    </w:lvl>
  </w:abstractNum>
  <w:abstractNum w:abstractNumId="1">
    <w:nsid w:val="1C4F336D"/>
    <w:multiLevelType w:val="hybridMultilevel"/>
    <w:tmpl w:val="56E4EA72"/>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E9E529A"/>
    <w:multiLevelType w:val="singleLevel"/>
    <w:tmpl w:val="DBECA556"/>
    <w:lvl w:ilvl="0">
      <w:start w:val="4"/>
      <w:numFmt w:val="upperLetter"/>
      <w:lvlText w:val="%1."/>
      <w:lvlJc w:val="left"/>
      <w:pPr>
        <w:tabs>
          <w:tab w:val="num" w:pos="705"/>
        </w:tabs>
        <w:ind w:left="705" w:hanging="705"/>
      </w:pPr>
      <w:rPr>
        <w:b w:val="0"/>
        <w:i w:val="0"/>
      </w:rPr>
    </w:lvl>
  </w:abstractNum>
  <w:abstractNum w:abstractNumId="3">
    <w:nsid w:val="4B94384A"/>
    <w:multiLevelType w:val="singleLevel"/>
    <w:tmpl w:val="0C0C000F"/>
    <w:lvl w:ilvl="0">
      <w:start w:val="1"/>
      <w:numFmt w:val="decimal"/>
      <w:lvlText w:val="%1."/>
      <w:lvlJc w:val="left"/>
      <w:pPr>
        <w:tabs>
          <w:tab w:val="num" w:pos="360"/>
        </w:tabs>
        <w:ind w:left="360" w:hanging="360"/>
      </w:pPr>
      <w:rPr>
        <w:rFonts w:hint="default"/>
      </w:rPr>
    </w:lvl>
  </w:abstractNum>
  <w:abstractNum w:abstractNumId="4">
    <w:nsid w:val="509E7896"/>
    <w:multiLevelType w:val="singleLevel"/>
    <w:tmpl w:val="CDC0EA46"/>
    <w:lvl w:ilvl="0">
      <w:start w:val="1"/>
      <w:numFmt w:val="decimal"/>
      <w:lvlText w:val="%1."/>
      <w:lvlJc w:val="left"/>
      <w:pPr>
        <w:tabs>
          <w:tab w:val="num" w:pos="720"/>
        </w:tabs>
        <w:ind w:left="720" w:hanging="720"/>
      </w:pPr>
    </w:lvl>
  </w:abstractNum>
  <w:abstractNum w:abstractNumId="5">
    <w:nsid w:val="594C0EB2"/>
    <w:multiLevelType w:val="hybridMultilevel"/>
    <w:tmpl w:val="DEEA5E0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63810A10"/>
    <w:multiLevelType w:val="hybridMultilevel"/>
    <w:tmpl w:val="62D8513E"/>
    <w:lvl w:ilvl="0" w:tplc="10090001">
      <w:start w:val="1"/>
      <w:numFmt w:val="bullet"/>
      <w:lvlText w:val=""/>
      <w:lvlJc w:val="left"/>
      <w:pPr>
        <w:ind w:left="-207" w:hanging="360"/>
      </w:pPr>
      <w:rPr>
        <w:rFonts w:ascii="Symbol" w:hAnsi="Symbol" w:hint="default"/>
      </w:rPr>
    </w:lvl>
    <w:lvl w:ilvl="1" w:tplc="10090003" w:tentative="1">
      <w:start w:val="1"/>
      <w:numFmt w:val="bullet"/>
      <w:lvlText w:val="o"/>
      <w:lvlJc w:val="left"/>
      <w:pPr>
        <w:ind w:left="513" w:hanging="360"/>
      </w:pPr>
      <w:rPr>
        <w:rFonts w:ascii="Courier New" w:hAnsi="Courier New" w:cs="Courier New" w:hint="default"/>
      </w:rPr>
    </w:lvl>
    <w:lvl w:ilvl="2" w:tplc="10090005" w:tentative="1">
      <w:start w:val="1"/>
      <w:numFmt w:val="bullet"/>
      <w:lvlText w:val=""/>
      <w:lvlJc w:val="left"/>
      <w:pPr>
        <w:ind w:left="1233" w:hanging="360"/>
      </w:pPr>
      <w:rPr>
        <w:rFonts w:ascii="Wingdings" w:hAnsi="Wingdings" w:hint="default"/>
      </w:rPr>
    </w:lvl>
    <w:lvl w:ilvl="3" w:tplc="10090001" w:tentative="1">
      <w:start w:val="1"/>
      <w:numFmt w:val="bullet"/>
      <w:lvlText w:val=""/>
      <w:lvlJc w:val="left"/>
      <w:pPr>
        <w:ind w:left="1953" w:hanging="360"/>
      </w:pPr>
      <w:rPr>
        <w:rFonts w:ascii="Symbol" w:hAnsi="Symbol" w:hint="default"/>
      </w:rPr>
    </w:lvl>
    <w:lvl w:ilvl="4" w:tplc="10090003" w:tentative="1">
      <w:start w:val="1"/>
      <w:numFmt w:val="bullet"/>
      <w:lvlText w:val="o"/>
      <w:lvlJc w:val="left"/>
      <w:pPr>
        <w:ind w:left="2673" w:hanging="360"/>
      </w:pPr>
      <w:rPr>
        <w:rFonts w:ascii="Courier New" w:hAnsi="Courier New" w:cs="Courier New" w:hint="default"/>
      </w:rPr>
    </w:lvl>
    <w:lvl w:ilvl="5" w:tplc="10090005" w:tentative="1">
      <w:start w:val="1"/>
      <w:numFmt w:val="bullet"/>
      <w:lvlText w:val=""/>
      <w:lvlJc w:val="left"/>
      <w:pPr>
        <w:ind w:left="3393" w:hanging="360"/>
      </w:pPr>
      <w:rPr>
        <w:rFonts w:ascii="Wingdings" w:hAnsi="Wingdings" w:hint="default"/>
      </w:rPr>
    </w:lvl>
    <w:lvl w:ilvl="6" w:tplc="10090001" w:tentative="1">
      <w:start w:val="1"/>
      <w:numFmt w:val="bullet"/>
      <w:lvlText w:val=""/>
      <w:lvlJc w:val="left"/>
      <w:pPr>
        <w:ind w:left="4113" w:hanging="360"/>
      </w:pPr>
      <w:rPr>
        <w:rFonts w:ascii="Symbol" w:hAnsi="Symbol" w:hint="default"/>
      </w:rPr>
    </w:lvl>
    <w:lvl w:ilvl="7" w:tplc="10090003" w:tentative="1">
      <w:start w:val="1"/>
      <w:numFmt w:val="bullet"/>
      <w:lvlText w:val="o"/>
      <w:lvlJc w:val="left"/>
      <w:pPr>
        <w:ind w:left="4833" w:hanging="360"/>
      </w:pPr>
      <w:rPr>
        <w:rFonts w:ascii="Courier New" w:hAnsi="Courier New" w:cs="Courier New" w:hint="default"/>
      </w:rPr>
    </w:lvl>
    <w:lvl w:ilvl="8" w:tplc="10090005" w:tentative="1">
      <w:start w:val="1"/>
      <w:numFmt w:val="bullet"/>
      <w:lvlText w:val=""/>
      <w:lvlJc w:val="left"/>
      <w:pPr>
        <w:ind w:left="5553" w:hanging="360"/>
      </w:pPr>
      <w:rPr>
        <w:rFonts w:ascii="Wingdings" w:hAnsi="Wingdings" w:hint="default"/>
      </w:rPr>
    </w:lvl>
  </w:abstractNum>
  <w:abstractNum w:abstractNumId="7">
    <w:nsid w:val="68780E01"/>
    <w:multiLevelType w:val="hybridMultilevel"/>
    <w:tmpl w:val="F0208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3DB5925"/>
    <w:multiLevelType w:val="hybridMultilevel"/>
    <w:tmpl w:val="61C8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1"/>
  </w:num>
  <w:num w:numId="5">
    <w:abstractNumId w:val="5"/>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8B"/>
    <w:rsid w:val="001F6523"/>
    <w:rsid w:val="003760F2"/>
    <w:rsid w:val="005C786F"/>
    <w:rsid w:val="00784BF2"/>
    <w:rsid w:val="009F1939"/>
    <w:rsid w:val="00A8608B"/>
    <w:rsid w:val="00B32CAF"/>
    <w:rsid w:val="00E62C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8B"/>
    <w:pPr>
      <w:spacing w:after="0" w:line="240" w:lineRule="auto"/>
      <w:jc w:val="both"/>
    </w:pPr>
    <w:rPr>
      <w:rFonts w:ascii="Times New Roman" w:eastAsia="Times New Roman" w:hAnsi="Times New Roman" w:cs="Times New Roman"/>
      <w:sz w:val="24"/>
      <w:szCs w:val="20"/>
      <w:lang w:val="fr-CA" w:eastAsia="fr-FR"/>
    </w:rPr>
  </w:style>
  <w:style w:type="paragraph" w:styleId="Titre2">
    <w:name w:val="heading 2"/>
    <w:basedOn w:val="Normal"/>
    <w:next w:val="Normal"/>
    <w:link w:val="Titre2Car"/>
    <w:uiPriority w:val="9"/>
    <w:semiHidden/>
    <w:unhideWhenUsed/>
    <w:qFormat/>
    <w:rsid w:val="001F65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5C786F"/>
    <w:pPr>
      <w:keepNext/>
      <w:spacing w:before="240"/>
      <w:jc w:val="center"/>
      <w:outlineLvl w:val="2"/>
    </w:pPr>
    <w:rPr>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32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2CAF"/>
    <w:pPr>
      <w:ind w:left="720"/>
      <w:contextualSpacing/>
      <w:jc w:val="left"/>
    </w:pPr>
    <w:rPr>
      <w:rFonts w:asciiTheme="minorHAnsi" w:eastAsiaTheme="minorEastAsia" w:hAnsiTheme="minorHAnsi" w:cstheme="minorBidi"/>
      <w:szCs w:val="24"/>
      <w:lang w:val="en-GB" w:eastAsia="en-US"/>
    </w:rPr>
  </w:style>
  <w:style w:type="paragraph" w:styleId="Pieddepage">
    <w:name w:val="footer"/>
    <w:basedOn w:val="Normal"/>
    <w:link w:val="PieddepageCar"/>
    <w:uiPriority w:val="99"/>
    <w:unhideWhenUsed/>
    <w:rsid w:val="005C786F"/>
    <w:pPr>
      <w:tabs>
        <w:tab w:val="center" w:pos="4680"/>
        <w:tab w:val="right" w:pos="9360"/>
      </w:tabs>
      <w:jc w:val="left"/>
    </w:pPr>
    <w:rPr>
      <w:rFonts w:asciiTheme="minorHAnsi" w:eastAsiaTheme="minorEastAsia" w:hAnsiTheme="minorHAnsi" w:cstheme="minorBidi"/>
      <w:szCs w:val="24"/>
      <w:lang w:val="en-GB" w:eastAsia="en-US"/>
    </w:rPr>
  </w:style>
  <w:style w:type="character" w:customStyle="1" w:styleId="PieddepageCar">
    <w:name w:val="Pied de page Car"/>
    <w:basedOn w:val="Policepardfaut"/>
    <w:link w:val="Pieddepage"/>
    <w:uiPriority w:val="99"/>
    <w:rsid w:val="005C786F"/>
    <w:rPr>
      <w:rFonts w:eastAsiaTheme="minorEastAsia"/>
      <w:sz w:val="24"/>
      <w:szCs w:val="24"/>
      <w:lang w:val="en-GB"/>
    </w:rPr>
  </w:style>
  <w:style w:type="character" w:customStyle="1" w:styleId="Titre3Car">
    <w:name w:val="Titre 3 Car"/>
    <w:basedOn w:val="Policepardfaut"/>
    <w:link w:val="Titre3"/>
    <w:rsid w:val="005C786F"/>
    <w:rPr>
      <w:rFonts w:ascii="Times New Roman" w:eastAsia="Times New Roman" w:hAnsi="Times New Roman" w:cs="Times New Roman"/>
      <w:sz w:val="32"/>
      <w:szCs w:val="20"/>
      <w:lang w:val="fr-CA" w:eastAsia="fr-FR"/>
    </w:rPr>
  </w:style>
  <w:style w:type="paragraph" w:styleId="Corpsdetexte">
    <w:name w:val="Body Text"/>
    <w:basedOn w:val="Normal"/>
    <w:link w:val="CorpsdetexteCar"/>
    <w:rsid w:val="005C786F"/>
  </w:style>
  <w:style w:type="character" w:customStyle="1" w:styleId="CorpsdetexteCar">
    <w:name w:val="Corps de texte Car"/>
    <w:basedOn w:val="Policepardfaut"/>
    <w:link w:val="Corpsdetexte"/>
    <w:rsid w:val="005C786F"/>
    <w:rPr>
      <w:rFonts w:ascii="Times New Roman" w:eastAsia="Times New Roman" w:hAnsi="Times New Roman" w:cs="Times New Roman"/>
      <w:sz w:val="24"/>
      <w:szCs w:val="20"/>
      <w:lang w:val="fr-CA" w:eastAsia="fr-FR"/>
    </w:rPr>
  </w:style>
  <w:style w:type="character" w:customStyle="1" w:styleId="Titre2Car">
    <w:name w:val="Titre 2 Car"/>
    <w:basedOn w:val="Policepardfaut"/>
    <w:link w:val="Titre2"/>
    <w:uiPriority w:val="9"/>
    <w:semiHidden/>
    <w:rsid w:val="001F6523"/>
    <w:rPr>
      <w:rFonts w:asciiTheme="majorHAnsi" w:eastAsiaTheme="majorEastAsia" w:hAnsiTheme="majorHAnsi" w:cstheme="majorBidi"/>
      <w:b/>
      <w:bCs/>
      <w:color w:val="4F81BD" w:themeColor="accent1"/>
      <w:sz w:val="26"/>
      <w:szCs w:val="26"/>
      <w:lang w:val="fr-CA"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8B"/>
    <w:pPr>
      <w:spacing w:after="0" w:line="240" w:lineRule="auto"/>
      <w:jc w:val="both"/>
    </w:pPr>
    <w:rPr>
      <w:rFonts w:ascii="Times New Roman" w:eastAsia="Times New Roman" w:hAnsi="Times New Roman" w:cs="Times New Roman"/>
      <w:sz w:val="24"/>
      <w:szCs w:val="20"/>
      <w:lang w:val="fr-CA" w:eastAsia="fr-FR"/>
    </w:rPr>
  </w:style>
  <w:style w:type="paragraph" w:styleId="Titre2">
    <w:name w:val="heading 2"/>
    <w:basedOn w:val="Normal"/>
    <w:next w:val="Normal"/>
    <w:link w:val="Titre2Car"/>
    <w:uiPriority w:val="9"/>
    <w:semiHidden/>
    <w:unhideWhenUsed/>
    <w:qFormat/>
    <w:rsid w:val="001F65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5C786F"/>
    <w:pPr>
      <w:keepNext/>
      <w:spacing w:before="240"/>
      <w:jc w:val="center"/>
      <w:outlineLvl w:val="2"/>
    </w:pPr>
    <w:rPr>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32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2CAF"/>
    <w:pPr>
      <w:ind w:left="720"/>
      <w:contextualSpacing/>
      <w:jc w:val="left"/>
    </w:pPr>
    <w:rPr>
      <w:rFonts w:asciiTheme="minorHAnsi" w:eastAsiaTheme="minorEastAsia" w:hAnsiTheme="minorHAnsi" w:cstheme="minorBidi"/>
      <w:szCs w:val="24"/>
      <w:lang w:val="en-GB" w:eastAsia="en-US"/>
    </w:rPr>
  </w:style>
  <w:style w:type="paragraph" w:styleId="Pieddepage">
    <w:name w:val="footer"/>
    <w:basedOn w:val="Normal"/>
    <w:link w:val="PieddepageCar"/>
    <w:uiPriority w:val="99"/>
    <w:unhideWhenUsed/>
    <w:rsid w:val="005C786F"/>
    <w:pPr>
      <w:tabs>
        <w:tab w:val="center" w:pos="4680"/>
        <w:tab w:val="right" w:pos="9360"/>
      </w:tabs>
      <w:jc w:val="left"/>
    </w:pPr>
    <w:rPr>
      <w:rFonts w:asciiTheme="minorHAnsi" w:eastAsiaTheme="minorEastAsia" w:hAnsiTheme="minorHAnsi" w:cstheme="minorBidi"/>
      <w:szCs w:val="24"/>
      <w:lang w:val="en-GB" w:eastAsia="en-US"/>
    </w:rPr>
  </w:style>
  <w:style w:type="character" w:customStyle="1" w:styleId="PieddepageCar">
    <w:name w:val="Pied de page Car"/>
    <w:basedOn w:val="Policepardfaut"/>
    <w:link w:val="Pieddepage"/>
    <w:uiPriority w:val="99"/>
    <w:rsid w:val="005C786F"/>
    <w:rPr>
      <w:rFonts w:eastAsiaTheme="minorEastAsia"/>
      <w:sz w:val="24"/>
      <w:szCs w:val="24"/>
      <w:lang w:val="en-GB"/>
    </w:rPr>
  </w:style>
  <w:style w:type="character" w:customStyle="1" w:styleId="Titre3Car">
    <w:name w:val="Titre 3 Car"/>
    <w:basedOn w:val="Policepardfaut"/>
    <w:link w:val="Titre3"/>
    <w:rsid w:val="005C786F"/>
    <w:rPr>
      <w:rFonts w:ascii="Times New Roman" w:eastAsia="Times New Roman" w:hAnsi="Times New Roman" w:cs="Times New Roman"/>
      <w:sz w:val="32"/>
      <w:szCs w:val="20"/>
      <w:lang w:val="fr-CA" w:eastAsia="fr-FR"/>
    </w:rPr>
  </w:style>
  <w:style w:type="paragraph" w:styleId="Corpsdetexte">
    <w:name w:val="Body Text"/>
    <w:basedOn w:val="Normal"/>
    <w:link w:val="CorpsdetexteCar"/>
    <w:rsid w:val="005C786F"/>
  </w:style>
  <w:style w:type="character" w:customStyle="1" w:styleId="CorpsdetexteCar">
    <w:name w:val="Corps de texte Car"/>
    <w:basedOn w:val="Policepardfaut"/>
    <w:link w:val="Corpsdetexte"/>
    <w:rsid w:val="005C786F"/>
    <w:rPr>
      <w:rFonts w:ascii="Times New Roman" w:eastAsia="Times New Roman" w:hAnsi="Times New Roman" w:cs="Times New Roman"/>
      <w:sz w:val="24"/>
      <w:szCs w:val="20"/>
      <w:lang w:val="fr-CA" w:eastAsia="fr-FR"/>
    </w:rPr>
  </w:style>
  <w:style w:type="character" w:customStyle="1" w:styleId="Titre2Car">
    <w:name w:val="Titre 2 Car"/>
    <w:basedOn w:val="Policepardfaut"/>
    <w:link w:val="Titre2"/>
    <w:uiPriority w:val="9"/>
    <w:semiHidden/>
    <w:rsid w:val="001F6523"/>
    <w:rPr>
      <w:rFonts w:asciiTheme="majorHAnsi" w:eastAsiaTheme="majorEastAsia" w:hAnsiTheme="majorHAnsi" w:cstheme="majorBidi"/>
      <w:b/>
      <w:bCs/>
      <w:color w:val="4F81BD" w:themeColor="accent1"/>
      <w:sz w:val="26"/>
      <w:szCs w:val="26"/>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D7BA45-7493-4399-9966-49BE8427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2195</Words>
  <Characters>12515</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Réviseur1</dc:creator>
  <cp:lastModifiedBy>Réviseur1</cp:lastModifiedBy>
  <cp:revision>2</cp:revision>
  <dcterms:created xsi:type="dcterms:W3CDTF">2020-04-14T01:53:00Z</dcterms:created>
  <dcterms:modified xsi:type="dcterms:W3CDTF">2020-04-14T01:53:00Z</dcterms:modified>
</cp:coreProperties>
</file>